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telecom-solutions-santiago"/>
    <w:p>
      <w:pPr>
        <w:pStyle w:val="Heading1"/>
      </w:pPr>
      <w:r>
        <w:t xml:space="preserve">TELECOM SOLUTIONS SANTIAGO</w:t>
      </w:r>
    </w:p>
    <w:p>
      <w:pPr>
        <w:pStyle w:val="FirstParagraph"/>
      </w:pPr>
      <w:r>
        <w:rPr>
          <w:bCs/>
          <w:b/>
        </w:rPr>
        <w:t xml:space="preserve">Telecommunication Engineering Services</w:t>
      </w:r>
    </w:p>
    <w:p>
      <w:pPr>
        <w:pStyle w:val="BodyText"/>
      </w:pPr>
      <w:r>
        <w:t xml:space="preserve">Av. Providencia 1234, Oficina 501</w:t>
      </w:r>
    </w:p>
    <w:p>
      <w:pPr>
        <w:pStyle w:val="BodyText"/>
      </w:pPr>
      <w:r>
        <w:t xml:space="preserve">Providencia, Santiago, Chile</w:t>
      </w:r>
    </w:p>
    <w:p>
      <w:pPr>
        <w:pStyle w:val="BodyText"/>
      </w:pPr>
      <w:r>
        <w:t xml:space="preserve">Phone: +56 2 2345 6789</w:t>
      </w:r>
    </w:p>
    <w:p>
      <w:pPr>
        <w:pStyle w:val="BodyText"/>
      </w:pPr>
      <w:r>
        <w:t xml:space="preserve">Email: billing@telecomsolutions.cl</w:t>
      </w:r>
    </w:p>
    <w:p>
      <w:pPr>
        <w:pStyle w:val="BodyText"/>
      </w:pPr>
      <w:r>
        <w:t xml:space="preserve">RUT: 76.543.210-K</w:t>
      </w:r>
    </w:p>
    <w:bookmarkEnd w:id="20"/>
    <w:bookmarkStart w:id="21" w:name="invoice"/>
    <w:p>
      <w:pPr>
        <w:pStyle w:val="Heading2"/>
      </w:pPr>
      <w:r>
        <w:t xml:space="preserve">INVOICE</w:t>
      </w:r>
    </w:p>
    <w:p>
      <w:pPr>
        <w:pStyle w:val="FirstParagraph"/>
      </w:pPr>
      <w:r>
        <w:t xml:space="preserve">#INV-2024-0892</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Date:</w:t>
            </w:r>
          </w:p>
        </w:tc>
        <w:tc>
          <w:tcPr/>
          <w:p>
            <w:pPr>
              <w:pStyle w:val="Compact"/>
              <w:jc w:val="left"/>
            </w:pPr>
            <w:r>
              <w:t xml:space="preserve">October 15, 2024</w:t>
            </w:r>
          </w:p>
        </w:tc>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October 1 - October 31, 2024</w:t>
            </w:r>
          </w:p>
        </w:tc>
        <w:tc>
          <w:tcPr/>
          <w:p>
            <w:pPr>
              <w:pStyle w:val="Compact"/>
              <w:jc w:val="left"/>
            </w:pPr>
            <w:r>
              <w:t xml:space="preserve">Currency:</w:t>
            </w:r>
          </w:p>
        </w:tc>
        <w:tc>
          <w:tcPr/>
          <w:p>
            <w:pPr>
              <w:pStyle w:val="Compact"/>
              <w:jc w:val="left"/>
            </w:pPr>
            <w:r>
              <w:t xml:space="preserve">Chilean Peso (CLP)</w:t>
            </w:r>
          </w:p>
        </w:tc>
      </w:tr>
      <w:tr>
        <w:tc>
          <w:tcPr/>
          <w:p>
            <w:pPr>
              <w:pStyle w:val="Compact"/>
              <w:jc w:val="left"/>
            </w:pPr>
            <w:r>
              <w:t xml:space="preserve">Project Reference:</w:t>
            </w:r>
          </w:p>
        </w:tc>
        <w:tc>
          <w:tcPr>
            <w:gridSpan w:val="3"/>
          </w:tcPr>
          <w:p>
            <w:pPr>
              <w:pStyle w:val="Compact"/>
              <w:jc w:val="left"/>
            </w:pPr>
            <w:r>
              <w:t xml:space="preserve">Fiber Optic Network Expansion - Santiago Metropolitan Region</w:t>
            </w:r>
          </w:p>
        </w:tc>
      </w:tr>
    </w:tbl>
    <w:bookmarkStart w:id="22" w:name="bill-to"/>
    <w:p>
      <w:pPr>
        <w:pStyle w:val="Heading3"/>
      </w:pPr>
      <w:r>
        <w:t xml:space="preserve">Bill To:</w:t>
      </w:r>
    </w:p>
    <w:p>
      <w:pPr>
        <w:pStyle w:val="FirstParagraph"/>
      </w:pPr>
      <w:r>
        <w:rPr>
          <w:bCs/>
          <w:b/>
        </w:rPr>
        <w:t xml:space="preserve">Empresa de Telecomunicaciones del Pacífico S.A.</w:t>
      </w:r>
    </w:p>
    <w:p>
      <w:pPr>
        <w:pStyle w:val="BodyText"/>
      </w:pPr>
      <w:r>
        <w:t xml:space="preserve">Av. Apoquindo 4567, Piso 12</w:t>
      </w:r>
    </w:p>
    <w:p>
      <w:pPr>
        <w:pStyle w:val="BodyText"/>
      </w:pPr>
      <w:r>
        <w:t xml:space="preserve">Las Condes, Santiago, Chile</w:t>
      </w:r>
    </w:p>
    <w:p>
      <w:pPr>
        <w:pStyle w:val="BodyText"/>
      </w:pPr>
      <w:r>
        <w:t xml:space="preserve">Attn: Procurement Department</w:t>
      </w:r>
    </w:p>
    <w:p>
      <w:pPr>
        <w:pStyle w:val="BodyText"/>
      </w:pPr>
      <w:r>
        <w:t xml:space="preserve">RUT: 96.123.456-7</w:t>
      </w:r>
    </w:p>
    <w:bookmarkEnd w:id="22"/>
    <w:bookmarkStart w:id="23" w:name="Xff5306ee92aa665bb25b341922b45a56fd7674c"/>
    <w:p>
      <w:pPr>
        <w:pStyle w:val="Heading3"/>
      </w:pPr>
      <w:r>
        <w:t xml:space="preserve">Scope of Telecommunication Engineering Services</w:t>
      </w:r>
    </w:p>
    <w:p>
      <w:pPr>
        <w:pStyle w:val="FirstParagraph"/>
      </w:pPr>
      <w:r>
        <w:t xml:space="preserve">This invoice covers professional services rendered by certified Telecommunication Engineers based in Santiago, Chile. The services include comprehensive network infrastructure design, implementation, testing, and optimization for the client's expanding fiber optic telecommunications network across the Santiago metropolitan area. All engineering work complies with Chilean telecommunications regulations (SUBTEL standards) and international best practices for network reliability and performance.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Network Architecture Design &amp; Planning</w:t>
            </w:r>
            <w:r>
              <w:br/>
            </w:r>
            <w:r>
              <w:t xml:space="preserve"> </w:t>
            </w:r>
            <w:r>
              <w:t xml:space="preserve">Comprehensive telecommunications network design for Santiago metropolitan coverage, including topology planning, capacity analysis, and equipment specification. Performed by senior Telecommunication Engineer with expertise in Chilean infrastructure requirements.</w:t>
            </w:r>
            <w:r>
              <w:t xml:space="preserve"> </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Fiber Optic Link Engineering &amp; Testing</w:t>
            </w:r>
            <w:r>
              <w:br/>
            </w:r>
            <w:r>
              <w:t xml:space="preserve"> </w:t>
            </w:r>
            <w:r>
              <w:t xml:space="preserve">Engineering supervision and technical testing of fiber optic installations across Santiago districts. Includes OTDR testing, signal loss measurement, and compliance verification with SUBTEL telecommunications standards.</w:t>
            </w:r>
            <w:r>
              <w:t xml:space="preserve"> </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3</w:t>
            </w:r>
          </w:p>
        </w:tc>
        <w:tc>
          <w:tcPr/>
          <w:p>
            <w:pPr>
              <w:pStyle w:val="Compact"/>
              <w:jc w:val="left"/>
            </w:pPr>
            <w:r>
              <w:rPr>
                <w:bCs/>
                <w:b/>
              </w:rPr>
              <w:t xml:space="preserve">Telecommunication Equipment Configuration</w:t>
            </w:r>
            <w:r>
              <w:br/>
            </w:r>
            <w:r>
              <w:t xml:space="preserve"> </w:t>
            </w:r>
            <w:r>
              <w:t xml:space="preserve">Professional configuration and optimization of routers, switches, and optical network terminals (ONT) for Santiago deployment. Includes VLAN setup, QoS policies, and security hardening by certified Telecommunication Engineer.</w:t>
            </w:r>
            <w:r>
              <w:t xml:space="preserve"> </w:t>
            </w:r>
          </w:p>
        </w:tc>
        <w:tc>
          <w:tcPr/>
          <w:p>
            <w:pPr>
              <w:pStyle w:val="Compact"/>
              <w:jc w:val="left"/>
            </w:pPr>
            <w:r>
              <w:t xml:space="preserve">25</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Site Survey &amp; Technical Assessment</w:t>
            </w:r>
            <w:r>
              <w:br/>
            </w:r>
            <w:r>
              <w:t xml:space="preserve"> </w:t>
            </w:r>
            <w:r>
              <w:t xml:space="preserve">On-site telecommunications infrastructure assessment at 15 locations throughout Santiago, Chile. Includes signal strength analysis, interference evaluation, and infrastructure readiness verification for network expansion.</w:t>
            </w:r>
            <w:r>
              <w:t xml:space="preserve"> </w:t>
            </w:r>
          </w:p>
        </w:tc>
        <w:tc>
          <w:tcPr/>
          <w:p>
            <w:pPr>
              <w:pStyle w:val="Compact"/>
              <w:jc w:val="left"/>
            </w:pPr>
            <w:r>
              <w:t xml:space="preserve">15</w:t>
            </w:r>
          </w:p>
        </w:tc>
        <w:tc>
          <w:tcPr/>
          <w:p>
            <w:pPr>
              <w:pStyle w:val="Compact"/>
              <w:jc w:val="left"/>
            </w:pPr>
            <w:r>
              <w:t xml:space="preserve">200.000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Network Performance Optimization &amp; Troubleshooting</w:t>
            </w:r>
            <w:r>
              <w:br/>
            </w:r>
            <w:r>
              <w:t xml:space="preserve"> </w:t>
            </w:r>
            <w:r>
              <w:t xml:space="preserve">Advanced telecommunications network optimization services including latency reduction, bandwidth management, and fault resolution. Delivered by experienced Telecommunication Engineer specializing in Chilean network environments.</w:t>
            </w:r>
            <w:r>
              <w:t xml:space="preserve"> </w:t>
            </w:r>
          </w:p>
        </w:tc>
        <w:tc>
          <w:tcPr/>
          <w:p>
            <w:pPr>
              <w:pStyle w:val="Compact"/>
              <w:jc w:val="left"/>
            </w:pPr>
            <w:r>
              <w:t xml:space="preserve">30</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6</w:t>
            </w:r>
          </w:p>
        </w:tc>
        <w:tc>
          <w:tcPr/>
          <w:p>
            <w:pPr>
              <w:pStyle w:val="Compact"/>
              <w:jc w:val="left"/>
            </w:pPr>
            <w:r>
              <w:rPr>
                <w:bCs/>
                <w:b/>
              </w:rPr>
              <w:t xml:space="preserve">Technical Documentation &amp; Compliance Reporting</w:t>
            </w:r>
            <w:r>
              <w:br/>
            </w:r>
            <w:r>
              <w:t xml:space="preserve"> </w:t>
            </w:r>
            <w:r>
              <w:t xml:space="preserve">Preparation of comprehensive telecommunications engineering documentation, including network diagrams, test reports, and SUBTEL compliance certificates for Santiago operations.</w:t>
            </w:r>
            <w:r>
              <w:t xml:space="preserve"> </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$20.700.000</w:t>
            </w:r>
          </w:p>
        </w:tc>
      </w:tr>
      <w:tr>
        <w:tc>
          <w:tcPr/>
          <w:p>
            <w:pPr>
              <w:pStyle w:val="Compact"/>
              <w:jc w:val="left"/>
            </w:pPr>
            <w:r>
              <w:t xml:space="preserve">VAT (19% IVA):</w:t>
            </w:r>
          </w:p>
        </w:tc>
        <w:tc>
          <w:tcPr/>
          <w:p>
            <w:pPr>
              <w:pStyle w:val="Compact"/>
              <w:jc w:val="left"/>
            </w:pPr>
            <w:r>
              <w:t xml:space="preserve">$3.933.000</w:t>
            </w:r>
          </w:p>
        </w:tc>
      </w:tr>
      <w:tr>
        <w:tc>
          <w:tcPr/>
          <w:p>
            <w:pPr>
              <w:pStyle w:val="Compact"/>
              <w:jc w:val="left"/>
            </w:pPr>
            <w:r>
              <w:t xml:space="preserve">TOTAL DUE:</w:t>
            </w:r>
          </w:p>
        </w:tc>
        <w:tc>
          <w:tcPr/>
          <w:p>
            <w:pPr>
              <w:pStyle w:val="Compact"/>
              <w:jc w:val="left"/>
            </w:pPr>
            <w:r>
              <w:t xml:space="preserve">$24.633.000 CLP</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Banco de Chile</w:t>
      </w:r>
      <w:r>
        <w:br/>
      </w:r>
      <w:r>
        <w:rPr>
          <w:bCs/>
          <w:b/>
        </w:rPr>
        <w:t xml:space="preserve">Account Name:</w:t>
      </w:r>
      <w:r>
        <w:t xml:space="preserve"> </w:t>
      </w:r>
      <w:r>
        <w:t xml:space="preserve">Telecom Solutions Santiago SpA</w:t>
      </w:r>
      <w:r>
        <w:br/>
      </w:r>
      <w:r>
        <w:rPr>
          <w:bCs/>
          <w:b/>
        </w:rPr>
        <w:t xml:space="preserve">Account Number:</w:t>
      </w:r>
      <w:r>
        <w:t xml:space="preserve"> </w:t>
      </w:r>
      <w:r>
        <w:t xml:space="preserve">1234567890123</w:t>
      </w:r>
      <w:r>
        <w:br/>
      </w:r>
      <w:r>
        <w:rPr>
          <w:bCs/>
          <w:b/>
        </w:rPr>
        <w:t xml:space="preserve">CLABE/RUT:</w:t>
      </w:r>
      <w:r>
        <w:t xml:space="preserve"> </w:t>
      </w:r>
      <w:r>
        <w:t xml:space="preserve">76.543.210-K</w:t>
      </w:r>
      <w:r>
        <w:br/>
      </w:r>
      <w:r>
        <w:rPr>
          <w:bCs/>
          <w:b/>
        </w:rPr>
        <w:t xml:space="preserve">Reference:</w:t>
      </w:r>
      <w:r>
        <w:t xml:space="preserve"> </w:t>
      </w:r>
      <w:r>
        <w:t xml:space="preserve">INV-2024-0892</w:t>
      </w:r>
    </w:p>
    <w:p>
      <w:pPr>
        <w:pStyle w:val="BodyText"/>
      </w:pPr>
      <w:r>
        <w:t xml:space="preserve">Payment is due within 30 days from the invoice date. Late payments may incur a monthly interest charge of 2% as per Chilean commercial regulations.</w:t>
      </w:r>
    </w:p>
    <w:bookmarkEnd w:id="24"/>
    <w:bookmarkStart w:id="25" w:name="terms-and-conditions"/>
    <w:p>
      <w:pPr>
        <w:pStyle w:val="Heading4"/>
      </w:pPr>
      <w:r>
        <w:t xml:space="preserve">Terms and Conditions</w:t>
      </w:r>
    </w:p>
    <w:p>
      <w:pPr>
        <w:pStyle w:val="FirstParagraph"/>
      </w:pPr>
      <w:r>
        <w:t xml:space="preserve">1. This invoice represents professional Telecommunication Engineer services rendered in Santiago, Chile, in accordance with the service agreement dated September 1, 2024.</w:t>
      </w:r>
    </w:p>
    <w:p>
      <w:pPr>
        <w:pStyle w:val="BodyText"/>
      </w:pPr>
      <w:r>
        <w:t xml:space="preserve">2. All telecommunications engineering work has been performed in compliance with Chilean telecommunications regulations established by SUBTEL (Subsecretaría de Telecomunicaciones).</w:t>
      </w:r>
    </w:p>
    <w:p>
      <w:pPr>
        <w:pStyle w:val="BodyText"/>
      </w:pPr>
      <w:r>
        <w:t xml:space="preserve">3. The Telecommunication Engineer services include all technical expertise, equipment testing, and network optimization as described in the scope of work.</w:t>
      </w:r>
    </w:p>
    <w:p>
      <w:pPr>
        <w:pStyle w:val="BodyText"/>
      </w:pPr>
      <w:r>
        <w:t xml:space="preserve">4. Payment must be made in Chilean Pesos (CLP) to the bank account specified above. International wire transfers are accepted with additional fees borne by the client.</w:t>
      </w:r>
    </w:p>
    <w:p>
      <w:pPr>
        <w:pStyle w:val="BodyText"/>
      </w:pPr>
      <w:r>
        <w:t xml:space="preserve">5. This invoice is valid for 90 days from the issue date. Please reference invoice number INV-2024-0892 in all communications and payments.</w:t>
      </w:r>
    </w:p>
    <w:p>
      <w:pPr>
        <w:pStyle w:val="BodyText"/>
      </w:pPr>
      <w:r>
        <w:t xml:space="preserve">6. Any disputes regarding this invoice must be raised within 15 days of receipt. All disputes will be resolved under Chilean law in the courts of Santiago.</w:t>
      </w:r>
    </w:p>
    <w:p>
      <w:pPr>
        <w:pStyle w:val="BodyText"/>
      </w:pPr>
      <w:r>
        <w:t xml:space="preserve">7. The Telecommunication Engineer services are guaranteed for 12 months from completion, covering workmanship and technical accuracy.</w:t>
      </w:r>
    </w:p>
    <w:bookmarkEnd w:id="25"/>
    <w:p>
      <w:pPr>
        <w:pStyle w:val="BodyText"/>
      </w:pPr>
      <w:r>
        <w:rPr>
          <w:bCs/>
          <w:b/>
        </w:rPr>
        <w:t xml:space="preserve">Authorized Signature</w:t>
      </w:r>
    </w:p>
    <w:p>
      <w:pPr>
        <w:pStyle w:val="BodyText"/>
      </w:pPr>
      <w:r>
        <w:t xml:space="preserve">Carlos Mendoza Rodríguez</w:t>
      </w:r>
    </w:p>
    <w:p>
      <w:pPr>
        <w:pStyle w:val="BodyText"/>
      </w:pPr>
      <w:r>
        <w:t xml:space="preserve">Lead Telecommunication Engineer</w:t>
      </w:r>
    </w:p>
    <w:p>
      <w:pPr>
        <w:pStyle w:val="BodyText"/>
      </w:pPr>
      <w:r>
        <w:t xml:space="preserve">TELECOM SOLUTIONS SANTIAGO</w:t>
      </w:r>
    </w:p>
    <w:p>
      <w:pPr>
        <w:pStyle w:val="BodyText"/>
      </w:pPr>
      <w:r>
        <w:rPr>
          <w:bCs/>
          <w:b/>
        </w:rPr>
        <w:t xml:space="preserve">Received By</w:t>
      </w:r>
    </w:p>
    <w:p>
      <w:pPr>
        <w:pStyle w:val="BodyText"/>
      </w:pPr>
      <w:r>
        <w:t xml:space="preserve">_________________________</w:t>
      </w:r>
    </w:p>
    <w:p>
      <w:pPr>
        <w:pStyle w:val="BodyText"/>
      </w:pPr>
      <w:r>
        <w:t xml:space="preserve">Name &amp; Title</w:t>
      </w:r>
    </w:p>
    <w:p>
      <w:pPr>
        <w:pStyle w:val="BodyText"/>
      </w:pPr>
      <w:r>
        <w:t xml:space="preserve">Date</w:t>
      </w:r>
    </w:p>
    <w:p>
      <w:pPr>
        <w:pStyle w:val="BodyText"/>
      </w:pPr>
      <w:r>
        <w:t xml:space="preserve">TELECOM SOLUTIONS SANTIAGO | Professional Telecommunication Engineering Services | Santiago, Chile</w:t>
      </w:r>
    </w:p>
    <w:p>
      <w:pPr>
        <w:pStyle w:val="BodyText"/>
      </w:pPr>
      <w:r>
        <w:t xml:space="preserve">This is an official invoice document.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Santiago, Chile</dc:title>
  <dc:creator/>
  <dc:language>en</dc:language>
  <cp:keywords/>
  <dcterms:created xsi:type="dcterms:W3CDTF">2026-10-10T01:54:40Z</dcterms:created>
  <dcterms:modified xsi:type="dcterms:W3CDTF">2026-10-10T01:54:40Z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