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Engineering</w:t>
      </w:r>
      <w:r>
        <w:t xml:space="preserve"> </w:t>
      </w:r>
      <w:r>
        <w:t xml:space="preserve">Services</w:t>
      </w:r>
    </w:p>
    <w:bookmarkStart w:id="20" w:name="netconnect-italia-s.r.l."/>
    <w:p>
      <w:pPr>
        <w:pStyle w:val="Heading1"/>
      </w:pPr>
      <w:r>
        <w:t xml:space="preserve">NetConnect Italia S.r.l.</w:t>
      </w:r>
    </w:p>
    <w:p>
      <w:pPr>
        <w:pStyle w:val="FirstParagraph"/>
      </w:pPr>
      <w:r>
        <w:rPr>
          <w:bCs/>
          <w:b/>
        </w:rPr>
        <w:t xml:space="preserve">Telecommunication Engineering Solutions</w:t>
      </w:r>
    </w:p>
    <w:p>
      <w:pPr>
        <w:pStyle w:val="BodyText"/>
      </w:pPr>
      <w:r>
        <w:t xml:space="preserve">Via del Corso, 124</w:t>
      </w:r>
    </w:p>
    <w:p>
      <w:pPr>
        <w:pStyle w:val="BodyText"/>
      </w:pPr>
      <w:r>
        <w:t xml:space="preserve">00186 Rome, Italy</w:t>
      </w:r>
    </w:p>
    <w:p>
      <w:pPr>
        <w:pStyle w:val="BodyText"/>
      </w:pPr>
      <w:r>
        <w:t xml:space="preserve">P.IVA / C.F.: IT01234567890</w:t>
      </w:r>
    </w:p>
    <w:p>
      <w:pPr>
        <w:pStyle w:val="BodyText"/>
      </w:pPr>
      <w:r>
        <w:t xml:space="preserve">REA: RM-1234567</w:t>
      </w:r>
    </w:p>
    <w:p>
      <w:pPr>
        <w:pStyle w:val="BodyText"/>
      </w:pPr>
      <w:r>
        <w:t xml:space="preserve">Email: billing@netconnectitalia.it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TelcoRoma Infrastructure S.p.A.</w:t>
      </w:r>
    </w:p>
    <w:p>
      <w:pPr>
        <w:pStyle w:val="BodyText"/>
      </w:pPr>
      <w:r>
        <w:t xml:space="preserve">Attn: Procurement Department</w:t>
      </w:r>
    </w:p>
    <w:p>
      <w:pPr>
        <w:pStyle w:val="BodyText"/>
      </w:pPr>
      <w:r>
        <w:t xml:space="preserve">Via Nazionale, 88</w:t>
      </w:r>
    </w:p>
    <w:p>
      <w:pPr>
        <w:pStyle w:val="BodyText"/>
      </w:pPr>
      <w:r>
        <w:t xml:space="preserve">00184 Rome, Italy</w:t>
      </w:r>
    </w:p>
    <w:p>
      <w:pPr>
        <w:pStyle w:val="BodyText"/>
      </w:pPr>
      <w:r>
        <w:t xml:space="preserve">P.IVA: IT98765432100</w:t>
      </w:r>
    </w:p>
    <w:bookmarkEnd w:id="22"/>
    <w:bookmarkStart w:id="23" w:name="project-location"/>
    <w:p>
      <w:pPr>
        <w:pStyle w:val="Heading3"/>
      </w:pPr>
      <w:r>
        <w:t xml:space="preserve">Project Location</w:t>
      </w:r>
    </w:p>
    <w:p>
      <w:pPr>
        <w:pStyle w:val="FirstParagraph"/>
      </w:pPr>
      <w:r>
        <w:rPr>
          <w:bCs/>
          <w:b/>
        </w:rPr>
        <w:t xml:space="preserve">Rome Central Data Hub</w:t>
      </w:r>
    </w:p>
    <w:p>
      <w:pPr>
        <w:pStyle w:val="BodyText"/>
      </w:pPr>
      <w:r>
        <w:t xml:space="preserve">Via Tiburtina, 150</w:t>
      </w:r>
    </w:p>
    <w:p>
      <w:pPr>
        <w:pStyle w:val="BodyText"/>
      </w:pPr>
      <w:r>
        <w:t xml:space="preserve">00159 Rome, Italy</w:t>
      </w:r>
    </w:p>
    <w:p>
      <w:pPr>
        <w:pStyle w:val="BodyText"/>
      </w:pPr>
      <w:r>
        <w:t xml:space="preserve">Site Manager: Marco Rossi</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Senior Telecommunication Engineer Consultation</w:t>
            </w:r>
            <w:r>
              <w:br/>
            </w:r>
            <w:r>
              <w:t xml:space="preserve">Comprehensive site survey and feasibility study for 5G network expansion in the Rome metropolitan area. Includes RF planning, spectrum analysis, and interference mitigation strategies tailored to the urban topology of Rome.</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Fiber Optic Network Design &amp; Implementation</w:t>
            </w:r>
            <w:r>
              <w:br/>
            </w:r>
            <w:r>
              <w:t xml:space="preserve">Design and supervision of FTTH (Fiber to the Home) deployment for the residential district. Includes cable routing, splice point configuration, and OTDR testing to ensure signal integrity across the Rome municipal grid.</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3</w:t>
            </w:r>
          </w:p>
        </w:tc>
        <w:tc>
          <w:tcPr/>
          <w:p>
            <w:pPr>
              <w:pStyle w:val="Compact"/>
              <w:jc w:val="left"/>
            </w:pPr>
            <w:r>
              <w:rPr>
                <w:bCs/>
                <w:b/>
              </w:rPr>
              <w:t xml:space="preserve">Telecommunication Engineer - Hardware Installation</w:t>
            </w:r>
            <w:r>
              <w:br/>
            </w:r>
            <w:r>
              <w:t xml:space="preserve">Physical installation and configuration of base station equipment (BTS) and small cells. Includes mounting, cabling, power supply integration, and initial commissioning of hardware at the designated Rome site.</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Network Optimization &amp; Troubleshooting</w:t>
            </w:r>
            <w:r>
              <w:br/>
            </w:r>
            <w:r>
              <w:t xml:space="preserve">Post-deployment optimization of network parameters to maximize throughput and minimize latency. Includes drive testing within Rome city limits and adjustment of antenna tilt and power levels.</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2,200.00</w:t>
            </w:r>
          </w:p>
        </w:tc>
      </w:tr>
      <w:tr>
        <w:tc>
          <w:tcPr/>
          <w:p>
            <w:pPr>
              <w:pStyle w:val="Compact"/>
              <w:jc w:val="left"/>
            </w:pPr>
            <w:r>
              <w:t xml:space="preserve">5</w:t>
            </w:r>
          </w:p>
        </w:tc>
        <w:tc>
          <w:tcPr/>
          <w:p>
            <w:pPr>
              <w:pStyle w:val="Compact"/>
              <w:jc w:val="left"/>
            </w:pPr>
            <w:r>
              <w:rPr>
                <w:bCs/>
                <w:b/>
              </w:rPr>
              <w:t xml:space="preserve">Regulatory Compliance &amp; Documentation</w:t>
            </w:r>
            <w:r>
              <w:br/>
            </w:r>
            <w:r>
              <w:t xml:space="preserve">Preparation of technical documentation required by Italian telecommunications authorities (AGCOM). Includes safety reports, environmental impact assessments, and compliance certificates for the Rome infrastructure 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p>
      <w:pPr>
        <w:pStyle w:val="BodyText"/>
      </w:pPr>
      <w:r>
        <w:t xml:space="preserve">Subtotal</w:t>
      </w:r>
      <w:r>
        <w:t xml:space="preserve"> </w:t>
      </w:r>
      <w:r>
        <w:t xml:space="preserve">€ 28,500.00</w:t>
      </w:r>
    </w:p>
    <w:p>
      <w:pPr>
        <w:pStyle w:val="BodyText"/>
      </w:pPr>
      <w:r>
        <w:t xml:space="preserve">VAT (IVA) 22%</w:t>
      </w:r>
      <w:r>
        <w:t xml:space="preserve"> </w:t>
      </w:r>
      <w:r>
        <w:t xml:space="preserve">€ 6,270.00</w:t>
      </w:r>
    </w:p>
    <w:p>
      <w:pPr>
        <w:pStyle w:val="BodyText"/>
      </w:pPr>
      <w:r>
        <w:t xml:space="preserve">TOTAL DUE</w:t>
      </w:r>
      <w:r>
        <w:t xml:space="preserve"> </w:t>
      </w:r>
      <w:r>
        <w:t xml:space="preserve">€ 34,770.00</w:t>
      </w:r>
    </w:p>
    <w:bookmarkStart w:id="24" w:name="payment-instructions-notes"/>
    <w:p>
      <w:pPr>
        <w:pStyle w:val="Heading4"/>
      </w:pPr>
      <w:r>
        <w:t xml:space="preserve">Payment Instructions &amp; Notes</w:t>
      </w:r>
    </w:p>
    <w:p>
      <w:pPr>
        <w:pStyle w:val="FirstParagraph"/>
      </w:pPr>
      <w:r>
        <w:rPr>
          <w:bCs/>
          <w:b/>
        </w:rPr>
        <w:t xml:space="preserve">Bank Transfer Details:</w:t>
      </w:r>
    </w:p>
    <w:p>
      <w:pPr>
        <w:pStyle w:val="BodyText"/>
      </w:pPr>
      <w:r>
        <w:t xml:space="preserve">Bank Name: Banca Intesa Sanpaolo</w:t>
      </w:r>
    </w:p>
    <w:p>
      <w:pPr>
        <w:pStyle w:val="BodyText"/>
      </w:pPr>
      <w:r>
        <w:t xml:space="preserve">IBAN: IT60 X030 6909 6061 0000 0012 345</w:t>
      </w:r>
    </w:p>
    <w:p>
      <w:pPr>
        <w:pStyle w:val="BodyText"/>
      </w:pPr>
      <w:r>
        <w:t xml:space="preserve">BIC/SWIFT: BCITITMM</w:t>
      </w:r>
    </w:p>
    <w:p>
      <w:pPr>
        <w:pStyle w:val="BodyText"/>
      </w:pPr>
      <w:r>
        <w:t xml:space="preserve">Please reference Invoice Number INV-2023-10-045 in the payment description.</w:t>
      </w:r>
    </w:p>
    <w:p>
      <w:pPr>
        <w:pStyle w:val="BodyText"/>
      </w:pPr>
      <w:r>
        <w:br/>
      </w:r>
    </w:p>
    <w:p>
      <w:pPr>
        <w:pStyle w:val="BodyText"/>
      </w:pPr>
      <w:r>
        <w:rPr>
          <w:bCs/>
          <w:b/>
        </w:rPr>
        <w:t xml:space="preserve">Service Scope Clarification:</w:t>
      </w:r>
    </w:p>
    <w:p>
      <w:pPr>
        <w:pStyle w:val="BodyText"/>
      </w:pPr>
      <w:r>
        <w:t xml:space="preserve">This invoice covers professional services rendered by certified Telecommunication Engineers specializing in next-generation network infrastructure. All work has been performed in accordance with Italian national standards and local regulations applicable to Rome. The Telecommunication Engineer team has ensured that all installations meet the rigorous safety and performance criteria required for public telecommunications networks in Italy.</w:t>
      </w:r>
    </w:p>
    <w:p>
      <w:pPr>
        <w:pStyle w:val="BodyText"/>
      </w:pPr>
      <w:r>
        <w:rPr>
          <w:bCs/>
          <w:b/>
        </w:rPr>
        <w:t xml:space="preserve">Late Payment:</w:t>
      </w:r>
    </w:p>
    <w:p>
      <w:pPr>
        <w:pStyle w:val="BodyText"/>
      </w:pPr>
      <w:r>
        <w:t xml:space="preserve">In accordance with Italian Law No. 192/2021 regarding late payments in commercial transactions, interest may be applied to overdue amounts after the due date.</w:t>
      </w:r>
    </w:p>
    <w:bookmarkEnd w:id="24"/>
    <w:p>
      <w:pPr>
        <w:pStyle w:val="BodyText"/>
      </w:pPr>
      <w:r>
        <w:t xml:space="preserve">Authorized Signature</w:t>
      </w:r>
    </w:p>
    <w:p>
      <w:pPr>
        <w:pStyle w:val="BodyText"/>
      </w:pPr>
      <w:r>
        <w:rPr>
          <w:bCs/>
          <w:b/>
        </w:rPr>
        <w:t xml:space="preserve">Luca Bianchi</w:t>
      </w:r>
    </w:p>
    <w:p>
      <w:pPr>
        <w:pStyle w:val="BodyText"/>
      </w:pPr>
      <w:r>
        <w:t xml:space="preserve">Chief Telecommunication Engineer</w:t>
      </w:r>
    </w:p>
    <w:p>
      <w:pPr>
        <w:pStyle w:val="BodyText"/>
      </w:pPr>
      <w:r>
        <w:t xml:space="preserve">NetConnect Italia S.r.l.</w:t>
      </w:r>
    </w:p>
    <w:p>
      <w:pPr>
        <w:pStyle w:val="BodyText"/>
      </w:pPr>
      <w:r>
        <w:t xml:space="preserve">Accepted By</w:t>
      </w:r>
    </w:p>
    <w:p>
      <w:pPr>
        <w:pStyle w:val="BodyText"/>
      </w:pPr>
      <w:r>
        <w:rPr>
          <w:bCs/>
          <w:b/>
        </w:rPr>
        <w:t xml:space="preserve">TelcoRoma Infrastructure S.p.A.</w:t>
      </w:r>
    </w:p>
    <w:p>
      <w:pPr>
        <w:pStyle w:val="BodyText"/>
      </w:pPr>
      <w:r>
        <w:t xml:space="preserve">Rome, Italy</w:t>
      </w:r>
    </w:p>
    <w:p>
      <w:pPr>
        <w:pStyle w:val="BodyText"/>
      </w:pPr>
      <w:r>
        <w:t xml:space="preserve">NetConnect Italia S.r.l. | Registered Office: Rome, Italy | VAT ID: IT01234567890</w:t>
      </w:r>
    </w:p>
    <w:p>
      <w:pPr>
        <w:pStyle w:val="BodyText"/>
      </w:pPr>
      <w:r>
        <w:t xml:space="preserve">This is a computer-generated invoice. No signature is required for validity.</w:t>
      </w:r>
    </w:p>
    <w:p>
      <w:pPr>
        <w:pStyle w:val="BodyText"/>
      </w:pPr>
      <w:r>
        <w:t xml:space="preserve">Thank you for your business. We are committed to advancing telecommunications infrastructure in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Engineering Services</dc:title>
  <dc:creator/>
  <dc:language>en</dc:language>
  <cp:keywords/>
  <dcterms:created xsi:type="dcterms:W3CDTF">2026-10-10T02:22:38Z</dcterms:created>
  <dcterms:modified xsi:type="dcterms:W3CDTF">2026-10-10T02:22:38Z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