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w:t>
      </w:r>
      <w:r>
        <w:t xml:space="preserve"> </w:t>
      </w:r>
      <w:r>
        <w:t xml:space="preserve">Engineer</w:t>
      </w:r>
      <w:r>
        <w:t xml:space="preserve"> </w:t>
      </w:r>
      <w:r>
        <w:t xml:space="preserve">Invoice</w:t>
      </w:r>
      <w:r>
        <w:t xml:space="preserve"> </w:t>
      </w:r>
      <w:r>
        <w:t xml:space="preserve">-</w:t>
      </w:r>
      <w:r>
        <w:t xml:space="preserve"> </w:t>
      </w:r>
      <w:r>
        <w:t xml:space="preserve">Abuja,</w:t>
      </w:r>
      <w:r>
        <w:t xml:space="preserve"> </w:t>
      </w:r>
      <w:r>
        <w:t xml:space="preserve">Nigeria</w:t>
      </w:r>
    </w:p>
    <w:bookmarkStart w:id="20" w:name="abuja-telecom-solutions-ltd."/>
    <w:p>
      <w:pPr>
        <w:pStyle w:val="Heading1"/>
      </w:pPr>
      <w:r>
        <w:t xml:space="preserve">Abuja Telecom Solutions Ltd.</w:t>
      </w:r>
    </w:p>
    <w:p>
      <w:pPr>
        <w:pStyle w:val="FirstParagraph"/>
      </w:pPr>
      <w:r>
        <w:rPr>
          <w:bCs/>
          <w:b/>
        </w:rPr>
        <w:t xml:space="preserve">Lead Telecommunication Engineer:</w:t>
      </w:r>
      <w:r>
        <w:t xml:space="preserve"> </w:t>
      </w:r>
      <w:r>
        <w:t xml:space="preserve">Engr. Musa Ibrahim</w:t>
      </w:r>
    </w:p>
    <w:p>
      <w:pPr>
        <w:pStyle w:val="BodyText"/>
      </w:pPr>
      <w:r>
        <w:t xml:space="preserve">Plot 142, Aguiyi Ironsi Street, Maitama</w:t>
      </w:r>
    </w:p>
    <w:p>
      <w:pPr>
        <w:pStyle w:val="BodyText"/>
      </w:pPr>
      <w:r>
        <w:t xml:space="preserve">Abuja, FCT, Nigeria</w:t>
      </w:r>
    </w:p>
    <w:p>
      <w:pPr>
        <w:pStyle w:val="BodyText"/>
      </w:pPr>
      <w:r>
        <w:t xml:space="preserve">Tel: +234 803 555 1234 | Email: billing@abujatelecom.ng</w:t>
      </w:r>
    </w:p>
    <w:p>
      <w:pPr>
        <w:pStyle w:val="BodyText"/>
      </w:pPr>
      <w:r>
        <w:t xml:space="preserve">TIN: 12345678-0001</w:t>
      </w:r>
    </w:p>
    <w:bookmarkEnd w:id="20"/>
    <w:bookmarkStart w:id="21" w:name="invoice"/>
    <w:p>
      <w:pPr>
        <w:pStyle w:val="Heading2"/>
      </w:pPr>
      <w:r>
        <w:t xml:space="preserve">INVOICE</w:t>
      </w:r>
    </w:p>
    <w:p>
      <w:pPr>
        <w:pStyle w:val="FirstParagraph"/>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National Data Infrastructure Corp.</w:t>
      </w:r>
    </w:p>
    <w:p>
      <w:pPr>
        <w:pStyle w:val="BodyText"/>
      </w:pPr>
      <w:r>
        <w:t xml:space="preserve">Attn: Procurement Department</w:t>
      </w:r>
    </w:p>
    <w:p>
      <w:pPr>
        <w:pStyle w:val="BodyText"/>
      </w:pPr>
      <w:r>
        <w:t xml:space="preserve">15, Aguiyi Ironsi Street, Central Business District</w:t>
      </w:r>
    </w:p>
    <w:p>
      <w:pPr>
        <w:pStyle w:val="BodyText"/>
      </w:pPr>
      <w:r>
        <w:t xml:space="preserve">Abuja, Nigeria</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INV-ABJ-2023-089</w:t>
      </w:r>
    </w:p>
    <w:p>
      <w:pPr>
        <w:pStyle w:val="BodyText"/>
      </w:pPr>
      <w:r>
        <w:rPr>
          <w:bCs/>
          <w:b/>
        </w:rPr>
        <w:t xml:space="preserve">Project Reference:</w:t>
      </w:r>
      <w:r>
        <w:t xml:space="preserve"> </w:t>
      </w:r>
      <w:r>
        <w:t xml:space="preserve">Fiber Optic Expansion Phase II</w:t>
      </w:r>
    </w:p>
    <w:p>
      <w:pPr>
        <w:pStyle w:val="BodyText"/>
      </w:pPr>
      <w:r>
        <w:rPr>
          <w:bCs/>
          <w:b/>
        </w:rPr>
        <w:t xml:space="preserve">Service Location:</w:t>
      </w:r>
      <w:r>
        <w:t xml:space="preserve"> </w:t>
      </w:r>
      <w:r>
        <w:t xml:space="preserve">Wuse II, Abuja, Nigeria</w:t>
      </w:r>
    </w:p>
    <w:bookmarkEnd w:id="23"/>
    <w:p>
      <w:pPr>
        <w:pStyle w:val="BodyText"/>
      </w:pPr>
      <w:r>
        <w:t xml:space="preserve">This</w:t>
      </w:r>
      <w:r>
        <w:t xml:space="preserve"> </w:t>
      </w:r>
      <w:r>
        <w:rPr>
          <w:bCs/>
          <w:b/>
        </w:rPr>
        <w:t xml:space="preserve">Invoice</w:t>
      </w:r>
      <w:r>
        <w:t xml:space="preserve"> </w:t>
      </w:r>
      <w:r>
        <w:t xml:space="preserve">represents the professional fees and material costs incurred by our team of certified</w:t>
      </w:r>
      <w:r>
        <w:t xml:space="preserve"> </w:t>
      </w:r>
      <w:r>
        <w:rPr>
          <w:bCs/>
          <w:b/>
        </w:rPr>
        <w:t xml:space="preserve">Telecommunication Engineer</w:t>
      </w:r>
      <w:r>
        <w:t xml:space="preserve"> </w:t>
      </w:r>
      <w:r>
        <w:t xml:space="preserve">specialists for the deployment and maintenance of network infrastructure within the Federal Capital Territory. The services detailed below were executed in strict accordance with the Nigerian Communications Commission (NCC) standards and the specific technical requirements outlined in the contract signed on September 1, 2023. As a leading provider of engineering solutions in</w:t>
      </w:r>
      <w:r>
        <w:t xml:space="preserve"> </w:t>
      </w:r>
      <w:r>
        <w:rPr>
          <w:bCs/>
          <w:b/>
        </w:rPr>
        <w:t xml:space="preserve">Nigeria Abuja</w:t>
      </w:r>
      <w:r>
        <w:t xml:space="preserve">, we have ensured that all fiber optic splicing, tower maintenance, and signal optimization tasks were completed with the highest level of technical precision.</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(NGN)</w:t>
            </w:r>
          </w:p>
        </w:tc>
        <w:tc>
          <w:tcPr/>
          <w:p>
            <w:pPr>
              <w:pStyle w:val="Compact"/>
              <w:jc w:val="left"/>
            </w:pPr>
            <w:r>
              <w:t xml:space="preserve">Total (NGN)</w:t>
            </w:r>
          </w:p>
        </w:tc>
      </w:tr>
      <w:tr>
        <w:tc>
          <w:tcPr/>
          <w:p>
            <w:pPr>
              <w:pStyle w:val="Compact"/>
              <w:jc w:val="left"/>
            </w:pPr>
            <w:r>
              <w:rPr>
                <w:bCs/>
                <w:b/>
              </w:rPr>
              <w:t xml:space="preserve">Site Survey and Feasibility Study</w:t>
            </w:r>
            <w:r>
              <w:br/>
            </w:r>
            <w:r>
              <w:t xml:space="preserve">Comprehensive topographical survey of the Wuse II district by a senior</w:t>
            </w:r>
            <w:r>
              <w:t xml:space="preserve"> </w:t>
            </w:r>
            <w:r>
              <w:rPr>
                <w:bCs/>
                <w:b/>
              </w:rPr>
              <w:t xml:space="preserve">Telecommunication Engineer</w:t>
            </w:r>
            <w:r>
              <w:t xml:space="preserve"> </w:t>
            </w:r>
            <w:r>
              <w:t xml:space="preserve">to determine optimal tower placement and fiber routing paths in</w:t>
            </w:r>
            <w:r>
              <w:t xml:space="preserve"> </w:t>
            </w:r>
            <w:r>
              <w:rPr>
                <w:bCs/>
                <w:b/>
              </w:rPr>
              <w:t xml:space="preserve">Nigeria Abuja</w:t>
            </w:r>
            <w:r>
              <w:t xml:space="preserve">.</w:t>
            </w:r>
          </w:p>
        </w:tc>
        <w:tc>
          <w:tcPr/>
          <w:p>
            <w:pPr>
              <w:pStyle w:val="Compact"/>
              <w:jc w:val="left"/>
            </w:pPr>
            <w:r>
              <w:t xml:space="preserve">1</w:t>
            </w:r>
          </w:p>
        </w:tc>
        <w:tc>
          <w:tcPr/>
          <w:p>
            <w:pPr>
              <w:pStyle w:val="Compact"/>
              <w:jc w:val="left"/>
            </w:pPr>
            <w:r>
              <w:t xml:space="preserve">450,000.00</w:t>
            </w:r>
          </w:p>
        </w:tc>
        <w:tc>
          <w:tcPr/>
          <w:p>
            <w:pPr>
              <w:pStyle w:val="Compact"/>
              <w:jc w:val="left"/>
            </w:pPr>
            <w:r>
              <w:t xml:space="preserve">450,000.00</w:t>
            </w:r>
          </w:p>
        </w:tc>
      </w:tr>
      <w:tr>
        <w:tc>
          <w:tcPr/>
          <w:p>
            <w:pPr>
              <w:pStyle w:val="Compact"/>
              <w:jc w:val="left"/>
            </w:pPr>
            <w:r>
              <w:rPr>
                <w:bCs/>
                <w:b/>
              </w:rPr>
              <w:t xml:space="preserve">Fiber Optic Cable Installation (Per KM)</w:t>
            </w:r>
            <w:r>
              <w:br/>
            </w:r>
            <w:r>
              <w:t xml:space="preserve">Trenching, laying, and backfilling of single-mode fiber optic cables. This includes civil works and restoration of roads in compliance with Abuja Municipal Area Council regulations.</w:t>
            </w:r>
          </w:p>
        </w:tc>
        <w:tc>
          <w:tcPr/>
          <w:p>
            <w:pPr>
              <w:pStyle w:val="Compact"/>
              <w:jc w:val="left"/>
            </w:pPr>
            <w:r>
              <w:t xml:space="preserve">12</w:t>
            </w:r>
          </w:p>
        </w:tc>
        <w:tc>
          <w:tcPr/>
          <w:p>
            <w:pPr>
              <w:pStyle w:val="Compact"/>
              <w:jc w:val="left"/>
            </w:pPr>
            <w:r>
              <w:t xml:space="preserve">850,000.00</w:t>
            </w:r>
          </w:p>
        </w:tc>
        <w:tc>
          <w:tcPr/>
          <w:p>
            <w:pPr>
              <w:pStyle w:val="Compact"/>
              <w:jc w:val="left"/>
            </w:pPr>
            <w:r>
              <w:t xml:space="preserve">10,200,000.00</w:t>
            </w:r>
          </w:p>
        </w:tc>
      </w:tr>
      <w:tr>
        <w:tc>
          <w:tcPr/>
          <w:p>
            <w:pPr>
              <w:pStyle w:val="Compact"/>
              <w:jc w:val="left"/>
            </w:pPr>
            <w:r>
              <w:rPr>
                <w:bCs/>
                <w:b/>
              </w:rPr>
              <w:t xml:space="preserve">Telecommunication Tower Maintenance</w:t>
            </w:r>
            <w:r>
              <w:br/>
            </w:r>
            <w:r>
              <w:t xml:space="preserve">Structural integrity check and painting of three (3) existing macro towers. Performed by certified</w:t>
            </w:r>
            <w:r>
              <w:t xml:space="preserve"> </w:t>
            </w:r>
            <w:r>
              <w:rPr>
                <w:bCs/>
                <w:b/>
              </w:rPr>
              <w:t xml:space="preserve">Telecommunication Engineer</w:t>
            </w:r>
            <w:r>
              <w:t xml:space="preserve"> </w:t>
            </w:r>
            <w:r>
              <w:t xml:space="preserve">safety teams.</w:t>
            </w:r>
          </w:p>
        </w:tc>
        <w:tc>
          <w:tcPr/>
          <w:p>
            <w:pPr>
              <w:pStyle w:val="Compact"/>
              <w:jc w:val="left"/>
            </w:pPr>
            <w:r>
              <w:t xml:space="preserve">3</w:t>
            </w:r>
          </w:p>
        </w:tc>
        <w:tc>
          <w:tcPr/>
          <w:p>
            <w:pPr>
              <w:pStyle w:val="Compact"/>
              <w:jc w:val="left"/>
            </w:pPr>
            <w:r>
              <w:t xml:space="preserve">600,000.00</w:t>
            </w:r>
          </w:p>
        </w:tc>
        <w:tc>
          <w:tcPr/>
          <w:p>
            <w:pPr>
              <w:pStyle w:val="Compact"/>
              <w:jc w:val="left"/>
            </w:pPr>
            <w:r>
              <w:t xml:space="preserve">1,800,000.00</w:t>
            </w:r>
          </w:p>
        </w:tc>
      </w:tr>
      <w:tr>
        <w:tc>
          <w:tcPr/>
          <w:p>
            <w:pPr>
              <w:pStyle w:val="Compact"/>
              <w:jc w:val="left"/>
            </w:pPr>
            <w:r>
              <w:rPr>
                <w:bCs/>
                <w:b/>
              </w:rPr>
              <w:t xml:space="preserve">Network Equipment Configuration</w:t>
            </w:r>
            <w:r>
              <w:br/>
            </w:r>
            <w:r>
              <w:t xml:space="preserve">Installation and configuration of Base Transceiver Stations (BTS) and Optical Line Terminals (OLT). Includes software licensing and firmware updates.</w:t>
            </w:r>
          </w:p>
        </w:tc>
        <w:tc>
          <w:tcPr/>
          <w:p>
            <w:pPr>
              <w:pStyle w:val="Compact"/>
              <w:jc w:val="left"/>
            </w:pPr>
            <w:r>
              <w:t xml:space="preserve">5</w:t>
            </w:r>
          </w:p>
        </w:tc>
        <w:tc>
          <w:tcPr/>
          <w:p>
            <w:pPr>
              <w:pStyle w:val="Compact"/>
              <w:jc w:val="left"/>
            </w:pPr>
            <w:r>
              <w:t xml:space="preserve">1,200,000.00</w:t>
            </w:r>
          </w:p>
        </w:tc>
        <w:tc>
          <w:tcPr/>
          <w:p>
            <w:pPr>
              <w:pStyle w:val="Compact"/>
              <w:jc w:val="left"/>
            </w:pPr>
            <w:r>
              <w:t xml:space="preserve">6,000,000.00</w:t>
            </w:r>
          </w:p>
        </w:tc>
      </w:tr>
      <w:tr>
        <w:tc>
          <w:tcPr/>
          <w:p>
            <w:pPr>
              <w:pStyle w:val="Compact"/>
              <w:jc w:val="left"/>
            </w:pPr>
            <w:r>
              <w:rPr>
                <w:bCs/>
                <w:b/>
              </w:rPr>
              <w:t xml:space="preserve">Signal Optimization and Testing</w:t>
            </w:r>
            <w:r>
              <w:br/>
            </w:r>
            <w:r>
              <w:t xml:space="preserve">Drive testing and RF optimization to ensure maximum coverage and minimal latency across the</w:t>
            </w:r>
            <w:r>
              <w:t xml:space="preserve"> </w:t>
            </w:r>
            <w:r>
              <w:rPr>
                <w:bCs/>
                <w:b/>
              </w:rPr>
              <w:t xml:space="preserve">Nigeria Abuja</w:t>
            </w:r>
            <w:r>
              <w:t xml:space="preserve"> </w:t>
            </w:r>
            <w:r>
              <w:t xml:space="preserve">metropolitan area.</w:t>
            </w:r>
          </w:p>
        </w:tc>
        <w:tc>
          <w:tcPr/>
          <w:p>
            <w:pPr>
              <w:pStyle w:val="Compact"/>
              <w:jc w:val="left"/>
            </w:pPr>
            <w:r>
              <w:t xml:space="preserve">1</w:t>
            </w:r>
          </w:p>
        </w:tc>
        <w:tc>
          <w:tcPr/>
          <w:p>
            <w:pPr>
              <w:pStyle w:val="Compact"/>
              <w:jc w:val="left"/>
            </w:pPr>
            <w:r>
              <w:t xml:space="preserve">750,000.00</w:t>
            </w:r>
          </w:p>
        </w:tc>
        <w:tc>
          <w:tcPr/>
          <w:p>
            <w:pPr>
              <w:pStyle w:val="Compact"/>
              <w:jc w:val="left"/>
            </w:pPr>
            <w:r>
              <w:t xml:space="preserve">750,000.00</w:t>
            </w:r>
          </w:p>
        </w:tc>
      </w:tr>
      <w:tr>
        <w:tc>
          <w:tcPr/>
          <w:p>
            <w:pPr>
              <w:pStyle w:val="Compact"/>
              <w:jc w:val="left"/>
            </w:pPr>
            <w:r>
              <w:rPr>
                <w:bCs/>
                <w:b/>
              </w:rPr>
              <w:t xml:space="preserve">Project Management &amp; Engineering Supervision</w:t>
            </w:r>
            <w:r>
              <w:br/>
            </w:r>
            <w:r>
              <w:t xml:space="preserve">On-site supervision by a Lead</w:t>
            </w:r>
            <w:r>
              <w:t xml:space="preserve"> </w:t>
            </w:r>
            <w:r>
              <w:rPr>
                <w:bCs/>
                <w:b/>
              </w:rPr>
              <w:t xml:space="preserve">Telecommunication Engineer</w:t>
            </w:r>
            <w:r>
              <w:t xml:space="preserve"> </w:t>
            </w:r>
            <w:r>
              <w:t xml:space="preserve">to ensure project timelines and quality standards are met throughout the duration of the contract.</w:t>
            </w:r>
          </w:p>
        </w:tc>
        <w:tc>
          <w:tcPr/>
          <w:p>
            <w:pPr>
              <w:pStyle w:val="Compact"/>
              <w:jc w:val="left"/>
            </w:pPr>
            <w:r>
              <w:t xml:space="preserve">1</w:t>
            </w:r>
          </w:p>
        </w:tc>
        <w:tc>
          <w:tcPr/>
          <w:p>
            <w:pPr>
              <w:pStyle w:val="Compact"/>
              <w:jc w:val="left"/>
            </w:pPr>
            <w:r>
              <w:t xml:space="preserve">1,500,000.00</w:t>
            </w:r>
          </w:p>
        </w:tc>
        <w:tc>
          <w:tcPr/>
          <w:p>
            <w:pPr>
              <w:pStyle w:val="Compact"/>
              <w:jc w:val="left"/>
            </w:pPr>
            <w:r>
              <w:t xml:space="preserve">1,500,000.00</w:t>
            </w:r>
          </w:p>
        </w:tc>
      </w:tr>
    </w:tbl>
    <w:p>
      <w:pPr>
        <w:pStyle w:val="BodyText"/>
      </w:pPr>
      <w:r>
        <w:t xml:space="preserve">Subtotal:</w:t>
      </w:r>
      <w:r>
        <w:t xml:space="preserve"> </w:t>
      </w:r>
      <w:r>
        <w:t xml:space="preserve">20,700,000.00 NGN</w:t>
      </w:r>
    </w:p>
    <w:p>
      <w:pPr>
        <w:pStyle w:val="BodyText"/>
      </w:pPr>
      <w:r>
        <w:t xml:space="preserve">VAT (7.5%):</w:t>
      </w:r>
      <w:r>
        <w:t xml:space="preserve"> </w:t>
      </w:r>
      <w:r>
        <w:t xml:space="preserve">1,552,500.00 NGN</w:t>
      </w:r>
    </w:p>
    <w:p>
      <w:pPr>
        <w:pStyle w:val="BodyText"/>
      </w:pPr>
      <w:r>
        <w:t xml:space="preserve">Grand Total:</w:t>
      </w:r>
      <w:r>
        <w:t xml:space="preserve"> </w:t>
      </w:r>
      <w:r>
        <w:t xml:space="preserve">22,252,500.00 NGN</w:t>
      </w:r>
    </w:p>
    <w:bookmarkStart w:id="24" w:name="terms-and-conditions"/>
    <w:p>
      <w:pPr>
        <w:pStyle w:val="Heading4"/>
      </w:pPr>
      <w:r>
        <w:t xml:space="preserve">Terms and Conditions</w:t>
      </w:r>
    </w:p>
    <w:p>
      <w:pPr>
        <w:pStyle w:val="FirstParagraph"/>
      </w:pPr>
      <w:r>
        <w:t xml:space="preserve">1. Payment is due within 30 days of the date of this</w:t>
      </w:r>
      <w:r>
        <w:t xml:space="preserve"> </w:t>
      </w:r>
      <w:r>
        <w:rPr>
          <w:bCs/>
          <w:b/>
        </w:rPr>
        <w:t xml:space="preserve">Invoice</w:t>
      </w:r>
      <w:r>
        <w:t xml:space="preserve">. Late payments will incur a penalty of 2% per month on the outstanding balance.</w:t>
      </w:r>
    </w:p>
    <w:p>
      <w:pPr>
        <w:pStyle w:val="BodyText"/>
      </w:pPr>
      <w:r>
        <w:t xml:space="preserve">2. All services provided by our</w:t>
      </w:r>
      <w:r>
        <w:t xml:space="preserve"> </w:t>
      </w:r>
      <w:r>
        <w:rPr>
          <w:bCs/>
          <w:b/>
        </w:rPr>
        <w:t xml:space="preserve">Telecommunication Engineer</w:t>
      </w:r>
      <w:r>
        <w:t xml:space="preserve"> </w:t>
      </w:r>
      <w:r>
        <w:t xml:space="preserve">staff are guaranteed for a period of 12 months from the date of completion. Any defects arising from workmanship will be rectified at no additional cost.</w:t>
      </w:r>
    </w:p>
    <w:p>
      <w:pPr>
        <w:pStyle w:val="BodyText"/>
      </w:pPr>
      <w:r>
        <w:t xml:space="preserve">3. This</w:t>
      </w:r>
      <w:r>
        <w:t xml:space="preserve"> </w:t>
      </w:r>
      <w:r>
        <w:rPr>
          <w:bCs/>
          <w:b/>
        </w:rPr>
        <w:t xml:space="preserve">Invoice</w:t>
      </w:r>
      <w:r>
        <w:t xml:space="preserve"> </w:t>
      </w:r>
      <w:r>
        <w:t xml:space="preserve">is valid for services rendered specifically within the jurisdiction of</w:t>
      </w:r>
      <w:r>
        <w:t xml:space="preserve"> </w:t>
      </w:r>
      <w:r>
        <w:rPr>
          <w:bCs/>
          <w:b/>
        </w:rPr>
        <w:t xml:space="preserve">Nigeria Abuja</w:t>
      </w:r>
      <w:r>
        <w:t xml:space="preserve">. Any work performed outside this area requires a separate quotation and approval.</w:t>
      </w:r>
    </w:p>
    <w:p>
      <w:pPr>
        <w:pStyle w:val="BodyText"/>
      </w:pPr>
      <w:r>
        <w:t xml:space="preserve">4. Please quote the Invoice Number (INV-ABJ-2023-089) in all correspondence and payments related to this transaction.</w:t>
      </w:r>
    </w:p>
    <w:bookmarkEnd w:id="24"/>
    <w:bookmarkStart w:id="25" w:name="bank-transfer-details"/>
    <w:p>
      <w:pPr>
        <w:pStyle w:val="Heading4"/>
      </w:pPr>
      <w:r>
        <w:t xml:space="preserve">Bank Transfer Details</w:t>
      </w:r>
    </w:p>
    <w:p>
      <w:pPr>
        <w:pStyle w:val="FirstParagraph"/>
      </w:pPr>
      <w:r>
        <w:rPr>
          <w:bCs/>
          <w:b/>
        </w:rPr>
        <w:t xml:space="preserve">Bank Name:</w:t>
      </w:r>
      <w:r>
        <w:t xml:space="preserve"> </w:t>
      </w:r>
      <w:r>
        <w:t xml:space="preserve">Zenith Bank Plc</w:t>
      </w:r>
    </w:p>
    <w:p>
      <w:pPr>
        <w:pStyle w:val="BodyText"/>
      </w:pPr>
      <w:r>
        <w:rPr>
          <w:bCs/>
          <w:b/>
        </w:rPr>
        <w:t xml:space="preserve">Account Name:</w:t>
      </w:r>
      <w:r>
        <w:t xml:space="preserve"> </w:t>
      </w:r>
      <w:r>
        <w:t xml:space="preserve">Abuja Telecom Solutions Ltd.</w:t>
      </w:r>
    </w:p>
    <w:p>
      <w:pPr>
        <w:pStyle w:val="BodyText"/>
      </w:pPr>
      <w:r>
        <w:rPr>
          <w:bCs/>
          <w:b/>
        </w:rPr>
        <w:t xml:space="preserve">Account Number:</w:t>
      </w:r>
      <w:r>
        <w:t xml:space="preserve"> </w:t>
      </w:r>
      <w:r>
        <w:t xml:space="preserve">1012345678</w:t>
      </w:r>
    </w:p>
    <w:p>
      <w:pPr>
        <w:pStyle w:val="BodyText"/>
      </w:pPr>
      <w:r>
        <w:rPr>
          <w:bCs/>
          <w:b/>
        </w:rPr>
        <w:t xml:space="preserve">Sort Code:</w:t>
      </w:r>
      <w:r>
        <w:t xml:space="preserve"> </w:t>
      </w:r>
      <w:r>
        <w:t xml:space="preserve">057</w:t>
      </w:r>
    </w:p>
    <w:p>
      <w:pPr>
        <w:pStyle w:val="BodyText"/>
      </w:pPr>
      <w:r>
        <w:rPr>
          <w:bCs/>
          <w:b/>
        </w:rPr>
        <w:t xml:space="preserve">Branch:</w:t>
      </w:r>
      <w:r>
        <w:t xml:space="preserve"> </w:t>
      </w:r>
      <w:r>
        <w:t xml:space="preserve">Central Business District, Abuja</w:t>
      </w:r>
    </w:p>
    <w:bookmarkEnd w:id="25"/>
    <w:p>
      <w:pPr>
        <w:pStyle w:val="BodyText"/>
      </w:pPr>
      <w:r>
        <w:t xml:space="preserve">Authorized Signature</w:t>
      </w:r>
    </w:p>
    <w:p>
      <w:pPr>
        <w:pStyle w:val="BodyText"/>
      </w:pPr>
      <w:r>
        <w:rPr>
          <w:bCs/>
          <w:b/>
        </w:rPr>
        <w:t xml:space="preserve">Engr. Musa Ibrahim</w:t>
      </w:r>
      <w:r>
        <w:br/>
      </w:r>
      <w:r>
        <w:t xml:space="preserve">Lead Telecommunication Engineer</w:t>
      </w:r>
    </w:p>
    <w:p>
      <w:pPr>
        <w:pStyle w:val="BodyText"/>
      </w:pPr>
      <w:r>
        <w:t xml:space="preserve">Client Acceptance</w:t>
      </w:r>
    </w:p>
    <w:p>
      <w:pPr>
        <w:pStyle w:val="BodyText"/>
      </w:pPr>
      <w:r>
        <w:rPr>
          <w:bCs/>
          <w:b/>
        </w:rPr>
        <w:t xml:space="preserve">__________________________</w:t>
      </w:r>
      <w:r>
        <w:br/>
      </w:r>
      <w:r>
        <w:t xml:space="preserve">Date: _______________</w:t>
      </w:r>
    </w:p>
    <w:p>
      <w:pPr>
        <w:pStyle w:val="BodyText"/>
      </w:pPr>
      <w:r>
        <w:t xml:space="preserve">Thank you for choosing Abuja Telecom Solutions Ltd. for your infrastructure needs. We are committed to providing world-class</w:t>
      </w:r>
      <w:r>
        <w:t xml:space="preserve"> </w:t>
      </w:r>
      <w:r>
        <w:rPr>
          <w:bCs/>
          <w:b/>
        </w:rPr>
        <w:t xml:space="preserve">Telecommunication Engineer</w:t>
      </w:r>
      <w:r>
        <w:t xml:space="preserve"> </w:t>
      </w:r>
      <w:r>
        <w:t xml:space="preserve">services across</w:t>
      </w:r>
      <w:r>
        <w:t xml:space="preserve"> </w:t>
      </w:r>
      <w:r>
        <w:rPr>
          <w:bCs/>
          <w:b/>
        </w:rPr>
        <w:t xml:space="preserve">Nigeria Abuja</w:t>
      </w:r>
      <w:r>
        <w:t xml:space="preserve"> </w:t>
      </w:r>
      <w:r>
        <w:t xml:space="preserve">and beyond.</w:t>
      </w:r>
    </w:p>
    <w:p>
      <w:pPr>
        <w:pStyle w:val="BodyText"/>
      </w:pPr>
      <w:r>
        <w:t xml:space="preserve">This is a computer-generated</w:t>
      </w:r>
      <w:r>
        <w:t xml:space="preserve"> </w:t>
      </w:r>
      <w:r>
        <w:rPr>
          <w:bCs/>
          <w:b/>
        </w:rPr>
        <w:t xml:space="preserve">Invoice</w:t>
      </w:r>
      <w:r>
        <w:t xml:space="preserve"> </w:t>
      </w:r>
      <w:r>
        <w:t xml:space="preserve">and does not require a physical stamp to be valid.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 Engineer Invoice - Abuja, Nigeria</dc:title>
  <dc:creator/>
  <dc:language>en</dc:language>
  <cp:keywords/>
  <dcterms:created xsi:type="dcterms:W3CDTF">2026-10-10T06:27:00Z</dcterms:created>
  <dcterms:modified xsi:type="dcterms:W3CDTF">2026-10-10T06:27:00Z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