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Dakar,</w:t>
      </w:r>
      <w:r>
        <w:t xml:space="preserve"> </w:t>
      </w:r>
      <w:r>
        <w:t xml:space="preserve">Senegal</w:t>
      </w:r>
    </w:p>
    <w:bookmarkStart w:id="20" w:name="senegal-telecom-solutions"/>
    <w:p>
      <w:pPr>
        <w:pStyle w:val="Heading1"/>
      </w:pPr>
      <w:r>
        <w:t xml:space="preserve">Senegal Telecom Solutions</w:t>
      </w:r>
    </w:p>
    <w:p>
      <w:pPr>
        <w:pStyle w:val="FirstParagraph"/>
      </w:pPr>
      <w:r>
        <w:t xml:space="preserve">Expert Telecommunication Engineering Services</w:t>
      </w:r>
    </w:p>
    <w:p>
      <w:pPr>
        <w:pStyle w:val="BodyText"/>
      </w:pPr>
      <w:r>
        <w:t xml:space="preserve">123 Avenue Cheikh Anta Diop, Sacré-Cœur</w:t>
      </w:r>
    </w:p>
    <w:p>
      <w:pPr>
        <w:pStyle w:val="BodyText"/>
      </w:pPr>
      <w:r>
        <w:t xml:space="preserve">Dakar, Senegal</w:t>
      </w:r>
    </w:p>
    <w:p>
      <w:pPr>
        <w:pStyle w:val="BodyText"/>
      </w:pPr>
      <w:r>
        <w:t xml:space="preserve">Tel: +221 33 800 00 00 | Email: billing@senegaltelecom.sn</w:t>
      </w:r>
    </w:p>
    <w:p>
      <w:pPr>
        <w:pStyle w:val="BodyText"/>
      </w:pPr>
      <w:r>
        <w:t xml:space="preserve">RC: Dakar B 2023 B 12345 | NINEA: SN-TELECOM-998877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Professional Services Rendered</w:t>
      </w:r>
    </w:p>
    <w:bookmarkEnd w:id="21"/>
    <w:p>
      <w:pPr>
        <w:pStyle w:val="BodyText"/>
      </w:pPr>
      <w:r>
        <w:t xml:space="preserve">Bill To:</w:t>
      </w:r>
    </w:p>
    <w:p>
      <w:pPr>
        <w:pStyle w:val="BodyText"/>
      </w:pPr>
      <w:r>
        <w:rPr>
          <w:bCs/>
          <w:b/>
        </w:rPr>
        <w:t xml:space="preserve">Orange Senegal S.A.</w:t>
      </w:r>
      <w:r>
        <w:br/>
      </w:r>
      <w:r>
        <w:t xml:space="preserve">Infrastructure &amp; Network Division</w:t>
      </w:r>
      <w:r>
        <w:br/>
      </w:r>
      <w:r>
        <w:t xml:space="preserve">1 Avenue Lamine Gueye</w:t>
      </w:r>
      <w:r>
        <w:br/>
      </w:r>
      <w:r>
        <w:t xml:space="preserve">Dakar, Senegal</w:t>
      </w:r>
    </w:p>
    <w:p>
      <w:pPr>
        <w:pStyle w:val="BodyText"/>
      </w:pPr>
      <w:r>
        <w:t xml:space="preserve">Project Reference:</w:t>
      </w:r>
    </w:p>
    <w:p>
      <w:pPr>
        <w:pStyle w:val="BodyText"/>
      </w:pPr>
      <w:r>
        <w:t xml:space="preserve">Fiber Optic Expansion - Plateau District</w:t>
      </w:r>
      <w:r>
        <w:br/>
      </w:r>
      <w:r>
        <w:t xml:space="preserve">Contract ID: STS-2023-DKR-045</w:t>
      </w:r>
    </w:p>
    <w:p>
      <w:pPr>
        <w:pStyle w:val="BodyText"/>
      </w:pPr>
      <w:r>
        <w:t xml:space="preserve">Invoice Number:</w:t>
      </w:r>
    </w:p>
    <w:p>
      <w:pPr>
        <w:pStyle w:val="BodyText"/>
      </w:pPr>
      <w:r>
        <w:t xml:space="preserve">INV-2023-10-089</w:t>
      </w:r>
    </w:p>
    <w:p>
      <w:pPr>
        <w:pStyle w:val="BodyText"/>
      </w:pPr>
      <w:r>
        <w:t xml:space="preserve">Date of Issue:</w:t>
      </w:r>
    </w:p>
    <w:p>
      <w:pPr>
        <w:pStyle w:val="BodyText"/>
      </w:pPr>
      <w:r>
        <w:t xml:space="preserve">October 24, 2023</w:t>
      </w:r>
    </w:p>
    <w:p>
      <w:pPr>
        <w:pStyle w:val="BodyText"/>
      </w:pPr>
      <w:r>
        <w:t xml:space="preserve">Due Date:</w:t>
      </w:r>
    </w:p>
    <w:p>
      <w:pPr>
        <w:pStyle w:val="BodyText"/>
      </w:pPr>
      <w:r>
        <w:t xml:space="preserve">November 24, 2023</w:t>
      </w:r>
    </w:p>
    <w:p>
      <w:pPr>
        <w:pStyle w:val="BodyText"/>
      </w:pPr>
      <w:r>
        <w:t xml:space="preserve">Service Period:</w:t>
      </w:r>
    </w:p>
    <w:p>
      <w:pPr>
        <w:pStyle w:val="BodyText"/>
      </w:pPr>
      <w:r>
        <w:t xml:space="preserve">October 01, 2023 - October 20, 2023</w:t>
      </w:r>
    </w:p>
    <w:p>
      <w:pPr>
        <w:pStyle w:val="BodyText"/>
      </w:pPr>
      <w:r>
        <w:t xml:space="preserve">Scope of Work Summary:</w:t>
      </w:r>
    </w:p>
    <w:p>
      <w:pPr>
        <w:pStyle w:val="BodyText"/>
      </w:pPr>
      <w:r>
        <w:t xml:space="preserve">This invoice covers the professional engineering services provided by our senior Telecommunication Engineer team for the deployment and optimization of the 4G/LTE network infrastructure in the Dakar metropolitan area. Services include site surveys, RF planning, hardware installation, and latency testing in accordance with Senegalese telecommunications regulations.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(XOF)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(XOF)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Site Survey &amp; Feasibility Study (Dakar Plateau)</w:t>
            </w:r>
            <w:r>
              <w:br/>
            </w:r>
            <w:r>
              <w:t xml:space="preserve">Comprehensive physical inspection of 15 proposed cell tower locations. Analysis of terrain, power availability, and backhaul connectivity options. Preparation of detailed engineering reports for regulatory submission.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RF Planning &amp; Network Optimization</w:t>
            </w:r>
            <w:r>
              <w:br/>
            </w:r>
            <w:r>
              <w:t xml:space="preserve">Radio Frequency propagation modeling using Atoll software. Interference analysis and antenna tilt optimization to maximize coverage in high-density urban zones of Dakar.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Hardware Installation &amp; Commissioning</w:t>
            </w:r>
            <w:r>
              <w:br/>
            </w:r>
            <w:r>
              <w:t xml:space="preserve">Installation of Base Transceiver Stations (BTS), microwave links, and fiber optic termination. Configuration of Ericsson RAN equipment and integration with the core network.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Power System Engineering</w:t>
            </w:r>
            <w:r>
              <w:br/>
            </w:r>
            <w:r>
              <w:t xml:space="preserve">Design and installation of hybrid power solutions (Grid + Solar + Battery Backup) to ensure 99.9% uptime for critical telecom nodes in Dakar.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Testing, Validation &amp; Handover</w:t>
            </w:r>
            <w:r>
              <w:br/>
            </w:r>
            <w:r>
              <w:t xml:space="preserve">Drive testing for signal strength and data throughput validation. Submission of as-built documentation to the client and the ARCEP (Senegal Regulatory Authority).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10,300,000 XOF</w:t>
      </w:r>
    </w:p>
    <w:p>
      <w:pPr>
        <w:pStyle w:val="BodyText"/>
      </w:pPr>
      <w:r>
        <w:t xml:space="preserve">VAT (18% - Senegal Standard Rate):</w:t>
      </w:r>
      <w:r>
        <w:t xml:space="preserve"> </w:t>
      </w:r>
      <w:r>
        <w:t xml:space="preserve">1,854,000 XOF</w:t>
      </w:r>
    </w:p>
    <w:p>
      <w:pPr>
        <w:pStyle w:val="BodyText"/>
      </w:pPr>
      <w:r>
        <w:t xml:space="preserve">Withholding Tax (10%):</w:t>
      </w:r>
      <w:r>
        <w:t xml:space="preserve"> </w:t>
      </w:r>
      <w:r>
        <w:t xml:space="preserve">-1,030,000 XOF</w:t>
      </w:r>
    </w:p>
    <w:p>
      <w:pPr>
        <w:pStyle w:val="BodyText"/>
      </w:pPr>
      <w:r>
        <w:t xml:space="preserve">Net Amount Due:</w:t>
      </w:r>
      <w:r>
        <w:t xml:space="preserve"> </w:t>
      </w:r>
      <w:r>
        <w:t xml:space="preserve">11,124,000 XOF</w:t>
      </w:r>
    </w:p>
    <w:p>
      <w:pPr>
        <w:pStyle w:val="BodyText"/>
      </w:pPr>
      <w:r>
        <w:t xml:space="preserve">Amount in words: Eleven Million One Hundred Twenty-Four Thousand CFA Francs.</w:t>
      </w:r>
    </w:p>
    <w:bookmarkStart w:id="22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remit payment within 30 days of the invoice date. Payments should be made via bank transfer to the following account details: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Bank:</w:t>
      </w:r>
      <w:r>
        <w:t xml:space="preserve"> </w:t>
      </w:r>
      <w:r>
        <w:t xml:space="preserve">Ecobank Senegal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Senegal Telecom Solutions SARL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SN00 0110 1234 5678 9012 3456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SWIFT/BIC:</w:t>
      </w:r>
      <w:r>
        <w:t xml:space="preserve"> </w:t>
      </w:r>
      <w:r>
        <w:t xml:space="preserve">ECOBSNSX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INV-2023-10-089</w:t>
      </w:r>
    </w:p>
    <w:bookmarkEnd w:id="22"/>
    <w:bookmarkStart w:id="23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2"/>
        </w:numPr>
        <w:pStyle w:val="Compact"/>
      </w:pPr>
      <w:r>
        <w:t xml:space="preserve">All services are performed by certified Telecommunication Engineers adhering to international safety standards and local Senegalese labor laws.</w:t>
      </w:r>
    </w:p>
    <w:p>
      <w:pPr>
        <w:numPr>
          <w:ilvl w:val="0"/>
          <w:numId w:val="1002"/>
        </w:numPr>
        <w:pStyle w:val="Compact"/>
      </w:pPr>
      <w:r>
        <w:t xml:space="preserve">Late payments will incur a penalty interest of 1.5% per month on the outstanding balance.</w:t>
      </w:r>
    </w:p>
    <w:p>
      <w:pPr>
        <w:numPr>
          <w:ilvl w:val="0"/>
          <w:numId w:val="1002"/>
        </w:numPr>
        <w:pStyle w:val="Compact"/>
      </w:pPr>
      <w:r>
        <w:t xml:space="preserve">This invoice is subject to the jurisdiction of the courts of Dakar, Senegal.</w:t>
      </w:r>
    </w:p>
    <w:p>
      <w:pPr>
        <w:numPr>
          <w:ilvl w:val="0"/>
          <w:numId w:val="1002"/>
        </w:numPr>
        <w:pStyle w:val="Compact"/>
      </w:pPr>
      <w:r>
        <w:t xml:space="preserve">Warranty on engineering workmanship is valid for 12 months from the date of final acceptance.</w:t>
      </w:r>
    </w:p>
    <w:p>
      <w:pPr>
        <w:numPr>
          <w:ilvl w:val="0"/>
          <w:numId w:val="1002"/>
        </w:numPr>
        <w:pStyle w:val="Compact"/>
      </w:pPr>
      <w:r>
        <w:t xml:space="preserve">Any disputes regarding the scope of work must be raised within 14 days of receipt of this invoice.</w:t>
      </w:r>
    </w:p>
    <w:bookmarkEnd w:id="23"/>
    <w:p>
      <w:pPr>
        <w:pStyle w:val="FirstParagraph"/>
      </w:pPr>
      <w:r>
        <w:t xml:space="preserve">Authorized Signature</w:t>
      </w:r>
      <w:r>
        <w:br/>
      </w:r>
      <w:r>
        <w:rPr>
          <w:bCs/>
          <w:b/>
        </w:rPr>
        <w:t xml:space="preserve">Senegal Telecom Solutions</w:t>
      </w:r>
    </w:p>
    <w:p>
      <w:pPr>
        <w:pStyle w:val="BodyText"/>
      </w:pPr>
      <w:r>
        <w:t xml:space="preserve">Received By</w:t>
      </w:r>
      <w:r>
        <w:br/>
      </w:r>
      <w:r>
        <w:rPr>
          <w:bCs/>
          <w:b/>
        </w:rPr>
        <w:t xml:space="preserve">Client Representative</w:t>
      </w:r>
    </w:p>
    <w:p>
      <w:pPr>
        <w:pStyle w:val="BodyText"/>
      </w:pPr>
      <w:r>
        <w:t xml:space="preserve">Thank you for your business. We are committed to advancing the telecommunications infrastructure of Senegal.</w:t>
      </w:r>
    </w:p>
    <w:p>
      <w:pPr>
        <w:pStyle w:val="BodyText"/>
      </w:pPr>
      <w:r>
        <w:t xml:space="preserve">Senegal Telecom Solutions © 2023.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Telecommunication Engineer Services - Dakar, Senegal</dc:title>
  <dc:creator/>
  <dc:language>en</dc:language>
  <cp:keywords/>
  <dcterms:created xsi:type="dcterms:W3CDTF">2026-10-10T01:15:25Z</dcterms:created>
  <dcterms:modified xsi:type="dcterms:W3CDTF">2026-10-10T01:15:25Z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