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atlas-linguistic-solutions-sarl"/>
    <w:p>
      <w:pPr>
        <w:pStyle w:val="Heading1"/>
      </w:pPr>
      <w:r>
        <w:t xml:space="preserve">Atlas Linguistic Solutions SARL</w:t>
      </w:r>
    </w:p>
    <w:p>
      <w:pPr>
        <w:pStyle w:val="FirstParagraph"/>
      </w:pPr>
      <w:r>
        <w:t xml:space="preserve">Professional Translator Interpreter Services</w:t>
      </w:r>
    </w:p>
    <w:p>
      <w:pPr>
        <w:pStyle w:val="BodyText"/>
      </w:pPr>
      <w:r>
        <w:t xml:space="preserve">142, Boulevard Zighout Youcef, Hydra</w:t>
      </w:r>
    </w:p>
    <w:p>
      <w:pPr>
        <w:pStyle w:val="BodyText"/>
      </w:pPr>
      <w:r>
        <w:t xml:space="preserve">Algeria Algiers, 16000</w:t>
      </w:r>
    </w:p>
    <w:p>
      <w:pPr>
        <w:pStyle w:val="BodyText"/>
      </w:pPr>
      <w:r>
        <w:t xml:space="preserve">Tel: +213 (0) 23 45 67 89 | Email: billing@atlaslinguistic.dz</w:t>
      </w:r>
    </w:p>
    <w:p>
      <w:pPr>
        <w:pStyle w:val="BodyText"/>
      </w:pPr>
      <w:r>
        <w:t xml:space="preserve">RC: 16/00-1234567 B 2019 | NIF: 00231600123456789</w:t>
      </w:r>
    </w:p>
    <w:p>
      <w:pPr>
        <w:pStyle w:val="BodyText"/>
      </w:pPr>
      <w:r>
        <w:t xml:space="preserve">Certified Translator Interpreter Firm</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ALS-2025-00487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Algeria Algiers</w:t>
      </w:r>
    </w:p>
    <w:p>
      <w:pPr>
        <w:pStyle w:val="BodyText"/>
      </w:pPr>
      <w:r>
        <w:rPr>
          <w:bCs/>
          <w:b/>
        </w:rPr>
        <w:t xml:space="preserve">Currency:</w:t>
      </w:r>
      <w:r>
        <w:t xml:space="preserve"> </w:t>
      </w:r>
      <w:r>
        <w:t xml:space="preserve">Algerian Dinar (DZD)</w:t>
      </w:r>
    </w:p>
    <w:bookmarkEnd w:id="21"/>
    <w:bookmarkStart w:id="22" w:name="billed-to-client"/>
    <w:p>
      <w:pPr>
        <w:pStyle w:val="Heading3"/>
      </w:pPr>
      <w:r>
        <w:t xml:space="preserve">Billed To (Client)</w:t>
      </w:r>
    </w:p>
    <w:p>
      <w:pPr>
        <w:pStyle w:val="FirstParagraph"/>
      </w:pPr>
      <w:r>
        <w:rPr>
          <w:bCs/>
          <w:b/>
        </w:rPr>
        <w:t xml:space="preserve">Company:</w:t>
      </w:r>
      <w:r>
        <w:t xml:space="preserve"> </w:t>
      </w:r>
      <w:r>
        <w:t xml:space="preserve">Sahara Energy &amp; Infrastructure Group</w:t>
      </w:r>
    </w:p>
    <w:p>
      <w:pPr>
        <w:pStyle w:val="BodyText"/>
      </w:pPr>
      <w:r>
        <w:rPr>
          <w:bCs/>
          <w:b/>
        </w:rPr>
        <w:t xml:space="preserve">Attn:</w:t>
      </w:r>
      <w:r>
        <w:t xml:space="preserve"> </w:t>
      </w:r>
      <w:r>
        <w:t xml:space="preserve">Mr. Karim Benali, Procurement Director</w:t>
      </w:r>
    </w:p>
    <w:p>
      <w:pPr>
        <w:pStyle w:val="BodyText"/>
      </w:pPr>
      <w:r>
        <w:rPr>
          <w:bCs/>
          <w:b/>
        </w:rPr>
        <w:t xml:space="preserve">Address:</w:t>
      </w:r>
      <w:r>
        <w:t xml:space="preserve"> </w:t>
      </w:r>
      <w:r>
        <w:t xml:space="preserve">88, Rue Didouche Mourad, Citerad</w:t>
      </w:r>
    </w:p>
    <w:p>
      <w:pPr>
        <w:pStyle w:val="BodyText"/>
      </w:pPr>
      <w:r>
        <w:rPr>
          <w:bCs/>
          <w:b/>
        </w:rPr>
        <w:t xml:space="preserve">Algeria Algiers, 16000</w:t>
      </w:r>
    </w:p>
    <w:p>
      <w:pPr>
        <w:pStyle w:val="BodyText"/>
      </w:pPr>
      <w:r>
        <w:rPr>
          <w:bCs/>
          <w:b/>
        </w:rPr>
        <w:t xml:space="preserve">Tel:</w:t>
      </w:r>
      <w:r>
        <w:t xml:space="preserve"> </w:t>
      </w:r>
      <w:r>
        <w:t xml:space="preserve">+213 (0) 23 55 44 33</w:t>
      </w:r>
    </w:p>
    <w:p>
      <w:pPr>
        <w:pStyle w:val="BodyText"/>
      </w:pPr>
      <w:r>
        <w:rPr>
          <w:bCs/>
          <w:b/>
        </w:rPr>
        <w:t xml:space="preserve">Email:</w:t>
      </w:r>
      <w:r>
        <w:t xml:space="preserve"> </w:t>
      </w:r>
      <w:r>
        <w:t xml:space="preserve">k.benali@saharaenergy.dz</w:t>
      </w:r>
    </w:p>
    <w:p>
      <w:pPr>
        <w:pStyle w:val="BodyText"/>
      </w:pPr>
      <w:r>
        <w:rPr>
          <w:bCs/>
          <w:b/>
        </w:rPr>
        <w:t xml:space="preserve">Client Ref:</w:t>
      </w:r>
      <w:r>
        <w:t xml:space="preserve"> </w:t>
      </w:r>
      <w:r>
        <w:t xml:space="preserve">SEG-TRN-2025-019</w:t>
      </w:r>
    </w:p>
    <w:bookmarkEnd w:id="22"/>
    <w:bookmarkStart w:id="23" w:name="service-provider"/>
    <w:p>
      <w:pPr>
        <w:pStyle w:val="Heading3"/>
      </w:pPr>
      <w:r>
        <w:t xml:space="preserve">Service Provider</w:t>
      </w:r>
    </w:p>
    <w:p>
      <w:pPr>
        <w:pStyle w:val="FirstParagraph"/>
      </w:pPr>
      <w:r>
        <w:rPr>
          <w:bCs/>
          <w:b/>
        </w:rPr>
        <w:t xml:space="preserve">Company:</w:t>
      </w:r>
      <w:r>
        <w:t xml:space="preserve"> </w:t>
      </w:r>
      <w:r>
        <w:t xml:space="preserve">Atlas Linguistic Solutions SARL</w:t>
      </w:r>
    </w:p>
    <w:p>
      <w:pPr>
        <w:pStyle w:val="BodyText"/>
      </w:pPr>
      <w:r>
        <w:rPr>
          <w:bCs/>
          <w:b/>
        </w:rPr>
        <w:t xml:space="preserve">Attn:</w:t>
      </w:r>
      <w:r>
        <w:t xml:space="preserve"> </w:t>
      </w:r>
      <w:r>
        <w:t xml:space="preserve">Ms. Nadia Cherif, Account Manager</w:t>
      </w:r>
    </w:p>
    <w:p>
      <w:pPr>
        <w:pStyle w:val="BodyText"/>
      </w:pPr>
      <w:r>
        <w:rPr>
          <w:bCs/>
          <w:b/>
        </w:rPr>
        <w:t xml:space="preserve">Address:</w:t>
      </w:r>
      <w:r>
        <w:t xml:space="preserve"> </w:t>
      </w:r>
      <w:r>
        <w:t xml:space="preserve">142, Boulevard Zighout Youcef, Hydra</w:t>
      </w:r>
    </w:p>
    <w:p>
      <w:pPr>
        <w:pStyle w:val="BodyText"/>
      </w:pPr>
      <w:r>
        <w:rPr>
          <w:bCs/>
          <w:b/>
        </w:rPr>
        <w:t xml:space="preserve">Algeria Algiers, 16000</w:t>
      </w:r>
    </w:p>
    <w:p>
      <w:pPr>
        <w:pStyle w:val="BodyText"/>
      </w:pPr>
      <w:r>
        <w:rPr>
          <w:bCs/>
          <w:b/>
        </w:rPr>
        <w:t xml:space="preserve">Tel:</w:t>
      </w:r>
      <w:r>
        <w:t xml:space="preserve"> </w:t>
      </w:r>
      <w:r>
        <w:t xml:space="preserve">+213 (0) 23 45 67 89</w:t>
      </w:r>
    </w:p>
    <w:p>
      <w:pPr>
        <w:pStyle w:val="BodyText"/>
      </w:pPr>
      <w:r>
        <w:rPr>
          <w:bCs/>
          <w:b/>
        </w:rPr>
        <w:t xml:space="preserve">Email:</w:t>
      </w:r>
      <w:r>
        <w:t xml:space="preserve"> </w:t>
      </w:r>
      <w:r>
        <w:t xml:space="preserve">n.cherif@atlaslinguistic.dz</w:t>
      </w:r>
    </w:p>
    <w:p>
      <w:pPr>
        <w:pStyle w:val="BodyText"/>
      </w:pPr>
      <w:r>
        <w:rPr>
          <w:bCs/>
          <w:b/>
        </w:rPr>
        <w:t xml:space="preserve">Contract Ref:</w:t>
      </w:r>
      <w:r>
        <w:t xml:space="preserve"> </w:t>
      </w:r>
      <w:r>
        <w:t xml:space="preserve">ALS-SEG-2025-003</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Translator Interpreter</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(DZD/hr)</w:t>
            </w:r>
          </w:p>
        </w:tc>
        <w:tc>
          <w:tcPr/>
          <w:p>
            <w:pPr>
              <w:pStyle w:val="Compact"/>
              <w:jc w:val="left"/>
            </w:pPr>
            <w:r>
              <w:t xml:space="preserve">Amount (DZD)</w:t>
            </w:r>
          </w:p>
        </w:tc>
      </w:tr>
      <w:tr>
        <w:tc>
          <w:tcPr/>
          <w:p>
            <w:pPr>
              <w:pStyle w:val="Compact"/>
              <w:jc w:val="left"/>
            </w:pPr>
            <w:r>
              <w:t xml:space="preserve">1</w:t>
            </w:r>
          </w:p>
        </w:tc>
        <w:tc>
          <w:tcPr/>
          <w:p>
            <w:pPr>
              <w:pStyle w:val="Compact"/>
              <w:jc w:val="left"/>
            </w:pPr>
            <w:r>
              <w:t xml:space="preserve">Simultaneous interpretation (Arabic to French) for the quarterly board meeting of Sahara Energy &amp; Infrastructure Group held at the Citerad Conference Centre, Algeria Algiers. The Translator Interpreter provided real-time oral translation for a 6-hour executive session.</w:t>
            </w:r>
          </w:p>
        </w:tc>
        <w:tc>
          <w:tcPr/>
          <w:p>
            <w:pPr>
              <w:pStyle w:val="Compact"/>
              <w:jc w:val="left"/>
            </w:pPr>
            <w:r>
              <w:t xml:space="preserve">Mr. Yacine Hamidi</w:t>
            </w:r>
          </w:p>
        </w:tc>
        <w:tc>
          <w:tcPr/>
          <w:p>
            <w:pPr>
              <w:pStyle w:val="Compact"/>
              <w:jc w:val="left"/>
            </w:pPr>
            <w:r>
              <w:t xml:space="preserve">02 Jun 2025</w:t>
            </w:r>
          </w:p>
        </w:tc>
        <w:tc>
          <w:tcPr/>
          <w:p>
            <w:pPr>
              <w:pStyle w:val="Compact"/>
              <w:jc w:val="left"/>
            </w:pPr>
            <w:r>
              <w:t xml:space="preserve">6.0</w:t>
            </w:r>
          </w:p>
        </w:tc>
        <w:tc>
          <w:tcPr/>
          <w:p>
            <w:pPr>
              <w:pStyle w:val="Compact"/>
              <w:jc w:val="left"/>
            </w:pPr>
            <w:r>
              <w:t xml:space="preserve">8,500</w:t>
            </w:r>
          </w:p>
        </w:tc>
        <w:tc>
          <w:tcPr/>
          <w:p>
            <w:pPr>
              <w:pStyle w:val="Compact"/>
              <w:jc w:val="left"/>
            </w:pPr>
            <w:r>
              <w:t xml:space="preserve">51,000</w:t>
            </w:r>
          </w:p>
        </w:tc>
      </w:tr>
      <w:tr>
        <w:tc>
          <w:tcPr/>
          <w:p>
            <w:pPr>
              <w:pStyle w:val="Compact"/>
              <w:jc w:val="left"/>
            </w:pPr>
            <w:r>
              <w:t xml:space="preserve">2</w:t>
            </w:r>
          </w:p>
        </w:tc>
        <w:tc>
          <w:tcPr/>
          <w:p>
            <w:pPr>
              <w:pStyle w:val="Compact"/>
              <w:jc w:val="left"/>
            </w:pPr>
            <w:r>
              <w:t xml:space="preserve">Consecutive interpretation (French to Arabic) for the technical site inspection at the Hassi R'Mel gas facility, Algeria Algiers region. The Translator Interpreter accompanied the client's engineering team and provided on-site oral translation for 4 hours of technical walkthroughs.</w:t>
            </w:r>
          </w:p>
        </w:tc>
        <w:tc>
          <w:tcPr/>
          <w:p>
            <w:pPr>
              <w:pStyle w:val="Compact"/>
              <w:jc w:val="left"/>
            </w:pPr>
            <w:r>
              <w:t xml:space="preserve">Ms. Lina Bouzid</w:t>
            </w:r>
          </w:p>
        </w:tc>
        <w:tc>
          <w:tcPr/>
          <w:p>
            <w:pPr>
              <w:pStyle w:val="Compact"/>
              <w:jc w:val="left"/>
            </w:pPr>
            <w:r>
              <w:t xml:space="preserve">05 Jun 2025</w:t>
            </w:r>
          </w:p>
        </w:tc>
        <w:tc>
          <w:tcPr/>
          <w:p>
            <w:pPr>
              <w:pStyle w:val="Compact"/>
              <w:jc w:val="left"/>
            </w:pPr>
            <w:r>
              <w:t xml:space="preserve">4.0</w:t>
            </w:r>
          </w:p>
        </w:tc>
        <w:tc>
          <w:tcPr/>
          <w:p>
            <w:pPr>
              <w:pStyle w:val="Compact"/>
              <w:jc w:val="left"/>
            </w:pPr>
            <w:r>
              <w:t xml:space="preserve">9,000</w:t>
            </w:r>
          </w:p>
        </w:tc>
        <w:tc>
          <w:tcPr/>
          <w:p>
            <w:pPr>
              <w:pStyle w:val="Compact"/>
              <w:jc w:val="left"/>
            </w:pPr>
            <w:r>
              <w:t xml:space="preserve">36,000</w:t>
            </w:r>
          </w:p>
        </w:tc>
      </w:tr>
      <w:tr>
        <w:tc>
          <w:tcPr/>
          <w:p>
            <w:pPr>
              <w:pStyle w:val="Compact"/>
              <w:jc w:val="left"/>
            </w:pPr>
            <w:r>
              <w:t xml:space="preserve">3</w:t>
            </w:r>
          </w:p>
        </w:tc>
        <w:tc>
          <w:tcPr/>
          <w:p>
            <w:pPr>
              <w:pStyle w:val="Compact"/>
              <w:jc w:val="left"/>
            </w:pPr>
            <w:r>
              <w:t xml:space="preserve">Document translation and certified Translator Interpreter attestation for 120 pages of contractual documents (French to Arabic) related to the new infrastructure partnership agreement. Includes notarized Translator Interpreter certification stamp valid in Algeria Algiers jurisdiction.</w:t>
            </w:r>
          </w:p>
        </w:tc>
        <w:tc>
          <w:tcPr/>
          <w:p>
            <w:pPr>
              <w:pStyle w:val="Compact"/>
              <w:jc w:val="left"/>
            </w:pPr>
            <w:r>
              <w:t xml:space="preserve">Mr. Yacine Hamidi</w:t>
            </w:r>
          </w:p>
        </w:tc>
        <w:tc>
          <w:tcPr/>
          <w:p>
            <w:pPr>
              <w:pStyle w:val="Compact"/>
              <w:jc w:val="left"/>
            </w:pPr>
            <w:r>
              <w:t xml:space="preserve">08–10 Jun 2025</w:t>
            </w:r>
          </w:p>
        </w:tc>
        <w:tc>
          <w:tcPr/>
          <w:p>
            <w:pPr>
              <w:pStyle w:val="Compact"/>
              <w:jc w:val="left"/>
            </w:pPr>
            <w:r>
              <w:t xml:space="preserve">12.0</w:t>
            </w:r>
          </w:p>
        </w:tc>
        <w:tc>
          <w:tcPr/>
          <w:p>
            <w:pPr>
              <w:pStyle w:val="Compact"/>
              <w:jc w:val="left"/>
            </w:pPr>
            <w:r>
              <w:t xml:space="preserve">7,500</w:t>
            </w:r>
          </w:p>
        </w:tc>
        <w:tc>
          <w:tcPr/>
          <w:p>
            <w:pPr>
              <w:pStyle w:val="Compact"/>
              <w:jc w:val="left"/>
            </w:pPr>
            <w:r>
              <w:t xml:space="preserve">90,000</w:t>
            </w:r>
          </w:p>
        </w:tc>
      </w:tr>
      <w:tr>
        <w:tc>
          <w:tcPr/>
          <w:p>
            <w:pPr>
              <w:pStyle w:val="Compact"/>
              <w:jc w:val="left"/>
            </w:pPr>
            <w:r>
              <w:t xml:space="preserve">4</w:t>
            </w:r>
          </w:p>
        </w:tc>
        <w:tc>
          <w:tcPr/>
          <w:p>
            <w:pPr>
              <w:pStyle w:val="Compact"/>
              <w:jc w:val="left"/>
            </w:pPr>
            <w:r>
              <w:t xml:space="preserve">Remote video-conference interpretation (Arabic to English) for the international investor briefing hosted virtually with participants in London and Dubai. The Translator Interpreter joined via secure video link from the Atlas Linguistic office in Algeria Algiers for a 3-hour session.</w:t>
            </w:r>
          </w:p>
        </w:tc>
        <w:tc>
          <w:tcPr/>
          <w:p>
            <w:pPr>
              <w:pStyle w:val="Compact"/>
              <w:jc w:val="left"/>
            </w:pPr>
            <w:r>
              <w:t xml:space="preserve">Ms. Amina Kaci</w:t>
            </w:r>
          </w:p>
        </w:tc>
        <w:tc>
          <w:tcPr/>
          <w:p>
            <w:pPr>
              <w:pStyle w:val="Compact"/>
              <w:jc w:val="left"/>
            </w:pPr>
            <w:r>
              <w:t xml:space="preserve">11 Jun 2025</w:t>
            </w:r>
          </w:p>
        </w:tc>
        <w:tc>
          <w:tcPr/>
          <w:p>
            <w:pPr>
              <w:pStyle w:val="Compact"/>
              <w:jc w:val="left"/>
            </w:pPr>
            <w:r>
              <w:t xml:space="preserve">3.0</w:t>
            </w:r>
          </w:p>
        </w:tc>
        <w:tc>
          <w:tcPr/>
          <w:p>
            <w:pPr>
              <w:pStyle w:val="Compact"/>
              <w:jc w:val="left"/>
            </w:pPr>
            <w:r>
              <w:t xml:space="preserve">9,500</w:t>
            </w:r>
          </w:p>
        </w:tc>
        <w:tc>
          <w:tcPr/>
          <w:p>
            <w:pPr>
              <w:pStyle w:val="Compact"/>
              <w:jc w:val="left"/>
            </w:pPr>
            <w:r>
              <w:t xml:space="preserve">28,500</w:t>
            </w:r>
          </w:p>
        </w:tc>
      </w:tr>
      <w:tr>
        <w:tc>
          <w:tcPr/>
          <w:p>
            <w:pPr>
              <w:pStyle w:val="Compact"/>
              <w:jc w:val="left"/>
            </w:pPr>
            <w:r>
              <w:t xml:space="preserve">5</w:t>
            </w:r>
          </w:p>
        </w:tc>
        <w:tc>
          <w:tcPr/>
          <w:p>
            <w:pPr>
              <w:pStyle w:val="Compact"/>
              <w:jc w:val="left"/>
            </w:pPr>
            <w:r>
              <w:t xml:space="preserve">On-call Translator Interpreter standby service (Arabic/French/English trilingual) for the 48-hour diplomatic reception event at the InterContinental Hotel, Algeria Algiers. The Translator Interpreter was available on-site for 10 hours with active interpretation for 5 hours.</w:t>
            </w:r>
          </w:p>
        </w:tc>
        <w:tc>
          <w:tcPr/>
          <w:p>
            <w:pPr>
              <w:pStyle w:val="Compact"/>
              <w:jc w:val="left"/>
            </w:pPr>
            <w:r>
              <w:t xml:space="preserve">Mr. Yacine Hamidi &amp; Ms. Lina Bouzid</w:t>
            </w:r>
          </w:p>
        </w:tc>
        <w:tc>
          <w:tcPr/>
          <w:p>
            <w:pPr>
              <w:pStyle w:val="Compact"/>
              <w:jc w:val="left"/>
            </w:pPr>
            <w:r>
              <w:t xml:space="preserve">13–14 Jun 2025</w:t>
            </w:r>
          </w:p>
        </w:tc>
        <w:tc>
          <w:tcPr/>
          <w:p>
            <w:pPr>
              <w:pStyle w:val="Compact"/>
              <w:jc w:val="left"/>
            </w:pPr>
            <w:r>
              <w:t xml:space="preserve">10.0</w:t>
            </w:r>
          </w:p>
        </w:tc>
        <w:tc>
          <w:tcPr/>
          <w:p>
            <w:pPr>
              <w:pStyle w:val="Compact"/>
              <w:jc w:val="left"/>
            </w:pPr>
            <w:r>
              <w:t xml:space="preserve">10,000</w:t>
            </w:r>
          </w:p>
        </w:tc>
        <w:tc>
          <w:tcPr/>
          <w:p>
            <w:pPr>
              <w:pStyle w:val="Compact"/>
              <w:jc w:val="left"/>
            </w:pPr>
            <w:r>
              <w:t xml:space="preserve">100,000</w:t>
            </w:r>
          </w:p>
        </w:tc>
      </w:tr>
      <w:tr>
        <w:tc>
          <w:tcPr/>
          <w:p>
            <w:pPr>
              <w:pStyle w:val="Compact"/>
              <w:jc w:val="left"/>
            </w:pPr>
            <w:r>
              <w:t xml:space="preserve">6</w:t>
            </w:r>
          </w:p>
        </w:tc>
        <w:tc>
          <w:tcPr/>
          <w:p>
            <w:pPr>
              <w:pStyle w:val="Compact"/>
              <w:jc w:val="left"/>
            </w:pPr>
            <w:r>
              <w:t xml:space="preserve">Post-event debrief and written summary translation (Arabic to French) of the diplomatic reception proceedings, 45 pages. The Translator Interpreter compiled and translated all recorded statements for the client's official archive in Algeria Algiers.</w:t>
            </w:r>
          </w:p>
        </w:tc>
        <w:tc>
          <w:tcPr/>
          <w:p>
            <w:pPr>
              <w:pStyle w:val="Compact"/>
              <w:jc w:val="left"/>
            </w:pPr>
            <w:r>
              <w:t xml:space="preserve">Ms. Amina Kaci</w:t>
            </w:r>
          </w:p>
        </w:tc>
        <w:tc>
          <w:tcPr/>
          <w:p>
            <w:pPr>
              <w:pStyle w:val="Compact"/>
              <w:jc w:val="left"/>
            </w:pPr>
            <w:r>
              <w:t xml:space="preserve">15 Jun 2025</w:t>
            </w:r>
          </w:p>
        </w:tc>
        <w:tc>
          <w:tcPr/>
          <w:p>
            <w:pPr>
              <w:pStyle w:val="Compact"/>
              <w:jc w:val="left"/>
            </w:pPr>
            <w:r>
              <w:t xml:space="preserve">5.0</w:t>
            </w:r>
          </w:p>
        </w:tc>
        <w:tc>
          <w:tcPr/>
          <w:p>
            <w:pPr>
              <w:pStyle w:val="Compact"/>
              <w:jc w:val="left"/>
            </w:pPr>
            <w:r>
              <w:t xml:space="preserve">7,500</w:t>
            </w:r>
          </w:p>
        </w:tc>
        <w:tc>
          <w:tcPr/>
          <w:p>
            <w:pPr>
              <w:pStyle w:val="Compact"/>
              <w:jc w:val="left"/>
            </w:pPr>
            <w:r>
              <w:t xml:space="preserve">37,500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343,000.00 DZD</w:t>
            </w:r>
          </w:p>
        </w:tc>
      </w:tr>
      <w:tr>
        <w:tc>
          <w:tcPr/>
          <w:p>
            <w:pPr>
              <w:pStyle w:val="Compact"/>
              <w:jc w:val="left"/>
            </w:pPr>
            <w:r>
              <w:t xml:space="preserve">VAT (19%)</w:t>
            </w:r>
          </w:p>
        </w:tc>
        <w:tc>
          <w:tcPr/>
          <w:p>
            <w:pPr>
              <w:pStyle w:val="Compact"/>
              <w:jc w:val="right"/>
            </w:pPr>
            <w:r>
              <w:t xml:space="preserve">65,170.00 DZD</w:t>
            </w:r>
          </w:p>
        </w:tc>
      </w:tr>
      <w:tr>
        <w:tc>
          <w:tcPr/>
          <w:p>
            <w:pPr>
              <w:pStyle w:val="Compact"/>
              <w:jc w:val="left"/>
            </w:pPr>
            <w:r>
              <w:t xml:space="preserve">Travel &amp; Logistics (Algeria Algiers metro area)</w:t>
            </w:r>
          </w:p>
        </w:tc>
        <w:tc>
          <w:tcPr/>
          <w:p>
            <w:pPr>
              <w:pStyle w:val="Compact"/>
              <w:jc w:val="right"/>
            </w:pPr>
            <w:r>
              <w:t xml:space="preserve">12,000.00 DZD</w:t>
            </w:r>
          </w:p>
        </w:tc>
      </w:tr>
      <w:tr>
        <w:tc>
          <w:tcPr/>
          <w:p>
            <w:pPr>
              <w:pStyle w:val="Compact"/>
              <w:jc w:val="left"/>
            </w:pPr>
            <w:r>
              <w:t xml:space="preserve">Discount (Contractual 5%)</w:t>
            </w:r>
          </w:p>
        </w:tc>
        <w:tc>
          <w:tcPr/>
          <w:p>
            <w:pPr>
              <w:pStyle w:val="Compact"/>
              <w:jc w:val="right"/>
            </w:pPr>
            <w:r>
              <w:t xml:space="preserve">-17,150.00 DZD</w:t>
            </w:r>
          </w:p>
        </w:tc>
      </w:tr>
      <w:tr>
        <w:tc>
          <w:tcPr/>
          <w:p>
            <w:pPr>
              <w:pStyle w:val="Compact"/>
              <w:jc w:val="left"/>
            </w:pPr>
            <w:r>
              <w:t xml:space="preserve">GRAND TOTAL</w:t>
            </w:r>
          </w:p>
        </w:tc>
        <w:tc>
          <w:tcPr/>
          <w:p>
            <w:pPr>
              <w:pStyle w:val="Compact"/>
              <w:jc w:val="right"/>
            </w:pPr>
            <w:r>
              <w:t xml:space="preserve">403,020.00 DZD</w:t>
            </w:r>
          </w:p>
        </w:tc>
      </w:tr>
    </w:tbl>
    <w:bookmarkStart w:id="24" w:name="payment-terms-instructions"/>
    <w:p>
      <w:pPr>
        <w:pStyle w:val="Heading3"/>
      </w:pPr>
      <w:r>
        <w:t xml:space="preserve">Payment Terms &amp; Instructions</w:t>
      </w:r>
    </w:p>
    <w:p>
      <w:pPr>
        <w:pStyle w:val="FirstParagraph"/>
      </w:pPr>
      <w:r>
        <w:t xml:space="preserve">This Invoice is payable within fifteen (15) calendar days from the Invoice date of 15 June 2025. The full amount of 403,020.00 DZD (Four Hundred Three Thousand and Twenty Algerian Dinars) is due by 30 June 2025.</w:t>
      </w:r>
    </w:p>
    <w:p>
      <w:pPr>
        <w:pStyle w:val="BodyText"/>
      </w:pPr>
      <w:r>
        <w:rPr>
          <w:bCs/>
          <w:b/>
        </w:rPr>
        <w:t xml:space="preserve">Bank Transfer:</w:t>
      </w:r>
      <w:r>
        <w:t xml:space="preserve"> </w:t>
      </w:r>
      <w:r>
        <w:t xml:space="preserve">Bank of Algeria – Citerad Branch, Algeria Algiers</w:t>
      </w:r>
    </w:p>
    <w:p>
      <w:pPr>
        <w:pStyle w:val="BodyText"/>
      </w:pPr>
      <w:r>
        <w:rPr>
          <w:bCs/>
          <w:b/>
        </w:rPr>
        <w:t xml:space="preserve">Account Name:</w:t>
      </w:r>
      <w:r>
        <w:t xml:space="preserve"> </w:t>
      </w:r>
      <w:r>
        <w:t xml:space="preserve">Atlas Linguistic Solutions SARL</w:t>
      </w:r>
    </w:p>
    <w:p>
      <w:pPr>
        <w:pStyle w:val="BodyText"/>
      </w:pPr>
      <w:r>
        <w:rPr>
          <w:bCs/>
          <w:b/>
        </w:rPr>
        <w:t xml:space="preserve">IBAN:</w:t>
      </w:r>
      <w:r>
        <w:t xml:space="preserve"> </w:t>
      </w:r>
      <w:r>
        <w:t xml:space="preserve">DZ76 0002 3000 1234 5678 9012 345</w:t>
      </w:r>
    </w:p>
    <w:p>
      <w:pPr>
        <w:pStyle w:val="BodyText"/>
      </w:pPr>
      <w:r>
        <w:rPr>
          <w:bCs/>
          <w:b/>
        </w:rPr>
        <w:t xml:space="preserve">Reference:</w:t>
      </w:r>
      <w:r>
        <w:t xml:space="preserve"> </w:t>
      </w:r>
      <w:r>
        <w:t xml:space="preserve">Please cite Invoice No. ALS-2025-00487 in your payment reference.</w:t>
      </w:r>
    </w:p>
    <w:p>
      <w:pPr>
        <w:pStyle w:val="BodyText"/>
      </w:pPr>
      <w:r>
        <w:t xml:space="preserve">A late payment penalty of 1.5% per month will be applied to any outstanding balance after the due date, in accordance with Algerian commercial law applicable in Algeria Algiers.</w:t>
      </w:r>
    </w:p>
    <w:bookmarkEnd w:id="24"/>
    <w:bookmarkStart w:id="25" w:name="important-notes-regarding-this-invoice"/>
    <w:p>
      <w:pPr>
        <w:pStyle w:val="Heading3"/>
      </w:pPr>
      <w:r>
        <w:t xml:space="preserve">Important Notes Regarding This Invoice</w:t>
      </w:r>
    </w:p>
    <w:p>
      <w:pPr>
        <w:numPr>
          <w:ilvl w:val="0"/>
          <w:numId w:val="1001"/>
        </w:numPr>
        <w:pStyle w:val="Compact"/>
      </w:pPr>
      <w:r>
        <w:t xml:space="preserve">All Translator Interpreter services listed in this Invoice were performed by certified professionals registered with the Algerian Ministry of Foreign Affairs and accredited for official use in Algeria Algiers.</w:t>
      </w:r>
    </w:p>
    <w:p>
      <w:pPr>
        <w:numPr>
          <w:ilvl w:val="0"/>
          <w:numId w:val="1001"/>
        </w:numPr>
        <w:pStyle w:val="Compact"/>
      </w:pPr>
      <w:r>
        <w:t xml:space="preserve">The Translator Interpreter assignments covered Arabic, French, and English language pairs as specified in the master service agreement (Contract Ref: ALS-SEG-2025-003) executed in Algeria Algiers on 01 January 2025.</w:t>
      </w:r>
    </w:p>
    <w:p>
      <w:pPr>
        <w:numPr>
          <w:ilvl w:val="0"/>
          <w:numId w:val="1001"/>
        </w:numPr>
        <w:pStyle w:val="Compact"/>
      </w:pPr>
      <w:r>
        <w:t xml:space="preserve">Any additional Translator Interpreter hours or services rendered beyond the scope of this Invoice will be subject to a separate Invoice and prior written approval from the client.</w:t>
      </w:r>
    </w:p>
    <w:p>
      <w:pPr>
        <w:numPr>
          <w:ilvl w:val="0"/>
          <w:numId w:val="1001"/>
        </w:numPr>
        <w:pStyle w:val="Compact"/>
      </w:pPr>
      <w:r>
        <w:t xml:space="preserve">Certified Translator Interpreter documents (Item 3) carry a validity period of twelve (12) months from the date of attestation and are recognized by all governmental and judicial bodies in Algeria Algiers and throughout the Algerian Republic.</w:t>
      </w:r>
    </w:p>
    <w:p>
      <w:pPr>
        <w:numPr>
          <w:ilvl w:val="0"/>
          <w:numId w:val="1001"/>
        </w:numPr>
        <w:pStyle w:val="Compact"/>
      </w:pPr>
      <w:r>
        <w:t xml:space="preserve">This Invoice is issued in accordance with Algerian tax regulations. A duplicate copy may be requested by contacting the billing department at Atlas Linguistic Solutions, Algeria Algiers.</w:t>
      </w:r>
    </w:p>
    <w:p>
      <w:pPr>
        <w:numPr>
          <w:ilvl w:val="0"/>
          <w:numId w:val="1001"/>
        </w:numPr>
        <w:pStyle w:val="Compact"/>
      </w:pPr>
      <w:r>
        <w:t xml:space="preserve">The client acknowledges receipt of all deliverables referenced in this Invoice and confirms satisfaction with the quality of the Translator Interpreter services provided in Algeria Algiers during the period of 02 June 2025 to 15 June 2025.</w:t>
      </w:r>
    </w:p>
    <w:bookmarkEnd w:id="25"/>
    <w:p>
      <w:pPr>
        <w:pStyle w:val="FirstParagraph"/>
      </w:pPr>
      <w:r>
        <w:rPr>
          <w:bCs/>
          <w:b/>
        </w:rPr>
        <w:t xml:space="preserve">Atlas Linguistic Solutions SARL</w:t>
      </w:r>
      <w:r>
        <w:t xml:space="preserve"> </w:t>
      </w:r>
      <w:r>
        <w:t xml:space="preserve">– Professional Translator Interpreter Services in Algeria Algiers</w:t>
      </w:r>
    </w:p>
    <w:p>
      <w:pPr>
        <w:pStyle w:val="BodyText"/>
      </w:pPr>
      <w:r>
        <w:t xml:space="preserve">142, Boulevard Zighout Youcef, Hydra, Algeria Algiers, 16000 | Tel: +213 (0) 23 45 67 89</w:t>
      </w:r>
    </w:p>
    <w:p>
      <w:pPr>
        <w:pStyle w:val="BodyText"/>
      </w:pPr>
      <w:r>
        <w:t xml:space="preserve">This Invoice was generated electronically and is valid without a physical signature. For queries regarding this Invoice, please contact billing@atlaslinguistic.dz.</w:t>
      </w:r>
    </w:p>
    <w:p>
      <w:pPr>
        <w:pStyle w:val="BodyText"/>
      </w:pPr>
      <w:r>
        <w:t xml:space="preserve">© 2025 Atlas Linguistic Solutions SARL. All rights reserved. Invoice ALS-2025-00487 – Translator Interpreter Services – Algeria Algiers.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Translator Interpreter Services - Algeria Algiers</dc:title>
  <dc:creator/>
  <dc:language>en</dc:language>
  <cp:keywords/>
  <dcterms:created xsi:type="dcterms:W3CDTF">2026-10-10T03:41:31Z</dcterms:created>
  <dcterms:modified xsi:type="dcterms:W3CDTF">2026-10-10T03:41:31Z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