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globalbridge-language-solutions-ltd."/>
    <w:p>
      <w:pPr>
        <w:pStyle w:val="Heading1"/>
      </w:pPr>
      <w:r>
        <w:t xml:space="preserve">GlobalBridge Language Solutions Ltd.</w:t>
      </w:r>
    </w:p>
    <w:p>
      <w:pPr>
        <w:pStyle w:val="FirstParagraph"/>
      </w:pPr>
      <w:r>
        <w:t xml:space="preserve">1288 Jianguo Road, Chaoyang District</w:t>
      </w:r>
    </w:p>
    <w:p>
      <w:pPr>
        <w:pStyle w:val="BodyText"/>
      </w:pPr>
      <w:r>
        <w:t xml:space="preserve">Beijing, China 100022</w:t>
      </w:r>
    </w:p>
    <w:p>
      <w:pPr>
        <w:pStyle w:val="BodyText"/>
      </w:pPr>
      <w:r>
        <w:t xml:space="preserve">Tel: +86-10-8888-6600 | Email: billing@globalbridgelang.com</w:t>
      </w:r>
    </w:p>
    <w:p>
      <w:pPr>
        <w:pStyle w:val="BodyText"/>
      </w:pPr>
      <w:r>
        <w:t xml:space="preserve">Tax ID: 91110105MA01KX7B2F</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GBL-2025-04872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Payment Due</w:t>
      </w:r>
    </w:p>
    <w:bookmarkEnd w:id="21"/>
    <w:bookmarkStart w:id="22" w:name="bill-to"/>
    <w:p>
      <w:pPr>
        <w:pStyle w:val="Heading3"/>
      </w:pPr>
      <w:r>
        <w:t xml:space="preserve">Bill To</w:t>
      </w:r>
    </w:p>
    <w:p>
      <w:pPr>
        <w:pStyle w:val="FirstParagraph"/>
      </w:pPr>
      <w:r>
        <w:rPr>
          <w:bCs/>
          <w:b/>
        </w:rPr>
        <w:t xml:space="preserve">Meridian International Trade Corp.</w:t>
      </w:r>
    </w:p>
    <w:p>
      <w:pPr>
        <w:pStyle w:val="BodyText"/>
      </w:pPr>
      <w:r>
        <w:t xml:space="preserve">Attn: Mr. David Chen, Procurement Director</w:t>
      </w:r>
    </w:p>
    <w:p>
      <w:pPr>
        <w:pStyle w:val="BodyText"/>
      </w:pPr>
      <w:r>
        <w:t xml:space="preserve">56 Wangfujing Street, Dongcheng District</w:t>
      </w:r>
    </w:p>
    <w:p>
      <w:pPr>
        <w:pStyle w:val="BodyText"/>
      </w:pPr>
      <w:r>
        <w:t xml:space="preserve">Beijing, China 100006</w:t>
      </w:r>
    </w:p>
    <w:p>
      <w:pPr>
        <w:pStyle w:val="BodyText"/>
      </w:pPr>
      <w:r>
        <w:t xml:space="preserve">Tax ID: 91110101MA02RT4C9D</w:t>
      </w:r>
    </w:p>
    <w:p>
      <w:pPr>
        <w:pStyle w:val="BodyText"/>
      </w:pPr>
      <w:r>
        <w:t xml:space="preserve">Email: d.chen@meridiantrade.com</w:t>
      </w:r>
    </w:p>
    <w:bookmarkEnd w:id="22"/>
    <w:bookmarkStart w:id="23" w:name="service-provider"/>
    <w:p>
      <w:pPr>
        <w:pStyle w:val="Heading3"/>
      </w:pPr>
      <w:r>
        <w:t xml:space="preserve">Service Provider</w:t>
      </w:r>
    </w:p>
    <w:p>
      <w:pPr>
        <w:pStyle w:val="FirstParagraph"/>
      </w:pPr>
      <w:r>
        <w:rPr>
          <w:bCs/>
          <w:b/>
        </w:rPr>
        <w:t xml:space="preserve">GlobalBridge Language Solutions Ltd.</w:t>
      </w:r>
    </w:p>
    <w:p>
      <w:pPr>
        <w:pStyle w:val="BodyText"/>
      </w:pPr>
      <w:r>
        <w:t xml:space="preserve">Attn: Ms. Li Wei, Account Manager</w:t>
      </w:r>
    </w:p>
    <w:p>
      <w:pPr>
        <w:pStyle w:val="BodyText"/>
      </w:pPr>
      <w:r>
        <w:t xml:space="preserve">1288 Jianguo Road, Chaoyang District</w:t>
      </w:r>
    </w:p>
    <w:p>
      <w:pPr>
        <w:pStyle w:val="BodyText"/>
      </w:pPr>
      <w:r>
        <w:t xml:space="preserve">Beijing, China 100022</w:t>
      </w:r>
    </w:p>
    <w:p>
      <w:pPr>
        <w:pStyle w:val="BodyText"/>
      </w:pPr>
      <w:r>
        <w:t xml:space="preserve">Email: l.wei@globalbridgelang.com</w:t>
      </w:r>
    </w:p>
    <w:bookmarkEnd w:id="23"/>
    <w:bookmarkStart w:id="24" w:name="Xc330b1d57bd3d7f3d60694fa1f7e86688a51316"/>
    <w:p>
      <w:pPr>
        <w:pStyle w:val="Heading3"/>
      </w:pPr>
      <w:r>
        <w:t xml:space="preserve">Service Overview: Translator Interpreter Engagement in China Beijing</w:t>
      </w:r>
    </w:p>
    <w:p>
      <w:pPr>
        <w:pStyle w:val="FirstParagraph"/>
      </w:pPr>
      <w:r>
        <w:t xml:space="preserve">This Invoice documents the professional Translator Interpreter services rendered by GlobalBridge Language Solutions Ltd. for the exclusive use of Meridian International Trade Corp. during their multi-day business delegation visit to China Beijing. The Translator Interpreter was engaged to provide real-time consecutive and simultaneous interpretation between Mandarin Chinese and English across all scheduled meetings, negotiations, factory inspections, and cultural orientation sessions conducted throughout the China Beijing metropolitan area.</w:t>
      </w:r>
    </w:p>
    <w:p>
      <w:pPr>
        <w:pStyle w:val="BodyText"/>
      </w:pPr>
      <w:r>
        <w:t xml:space="preserve">The Translator Interpreter, certified by the China Translation Association and holding a CATTI Level 1 credential, was deployed for the full duration of the engagement period. All interpretation services were delivered in-person at the client's designated venues within China Beijing, including the China International Exhibition Center, the client's headquarters in Dongcheng District, and the manufacturing facility in the Yizhuang Economic Development Zone. The Translator Interpreter also provided pre-visit briefing materials, post-session summaries, and on-call availability for any additional linguistic support required during the China Beijing stay.</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Translator Interpreter – Consecutive Interpretation for Executive Board Meetings (Mandarin-English), China Beijing HQ</w:t>
            </w:r>
          </w:p>
        </w:tc>
        <w:tc>
          <w:tcPr/>
          <w:p>
            <w:pPr>
              <w:pStyle w:val="Compact"/>
              <w:jc w:val="left"/>
            </w:pPr>
            <w:r>
              <w:t xml:space="preserve">Jun 02–03, 2025</w:t>
            </w:r>
          </w:p>
        </w:tc>
        <w:tc>
          <w:tcPr/>
          <w:p>
            <w:pPr>
              <w:pStyle w:val="Compact"/>
              <w:jc w:val="left"/>
            </w:pPr>
            <w:r>
              <w:t xml:space="preserve">16.0</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2</w:t>
            </w:r>
          </w:p>
        </w:tc>
        <w:tc>
          <w:tcPr/>
          <w:p>
            <w:pPr>
              <w:pStyle w:val="Compact"/>
              <w:jc w:val="left"/>
            </w:pPr>
            <w:r>
              <w:t xml:space="preserve">Translator Interpreter – Simultaneous Interpretation for Joint Venture Negotiation Session, China International Exhibition Center, Beijing</w:t>
            </w:r>
          </w:p>
        </w:tc>
        <w:tc>
          <w:tcPr/>
          <w:p>
            <w:pPr>
              <w:pStyle w:val="Compact"/>
              <w:jc w:val="left"/>
            </w:pPr>
            <w:r>
              <w:t xml:space="preserve">Jun 04, 2025</w:t>
            </w:r>
          </w:p>
        </w:tc>
        <w:tc>
          <w:tcPr/>
          <w:p>
            <w:pPr>
              <w:pStyle w:val="Compact"/>
              <w:jc w:val="left"/>
            </w:pPr>
            <w:r>
              <w:t xml:space="preserve">8.0</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Translator Interpreter – Factory Tour &amp; Technical Inspection Accompaniment, Yizhuang Zone, China Beijing</w:t>
            </w:r>
          </w:p>
        </w:tc>
        <w:tc>
          <w:tcPr/>
          <w:p>
            <w:pPr>
              <w:pStyle w:val="Compact"/>
              <w:jc w:val="left"/>
            </w:pPr>
            <w:r>
              <w:t xml:space="preserve">Jun 05, 2025</w:t>
            </w:r>
          </w:p>
        </w:tc>
        <w:tc>
          <w:tcPr/>
          <w:p>
            <w:pPr>
              <w:pStyle w:val="Compact"/>
              <w:jc w:val="left"/>
            </w:pPr>
            <w:r>
              <w:t xml:space="preserve">10.0</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4</w:t>
            </w:r>
          </w:p>
        </w:tc>
        <w:tc>
          <w:tcPr/>
          <w:p>
            <w:pPr>
              <w:pStyle w:val="Compact"/>
              <w:jc w:val="left"/>
            </w:pPr>
            <w:r>
              <w:t xml:space="preserve">Translator Interpreter – Cultural Orientation &amp; Protocol Briefing for Delegation, Chaoyang District, China Beijing</w:t>
            </w:r>
          </w:p>
        </w:tc>
        <w:tc>
          <w:tcPr/>
          <w:p>
            <w:pPr>
              <w:pStyle w:val="Compact"/>
              <w:jc w:val="left"/>
            </w:pPr>
            <w:r>
              <w:t xml:space="preserve">Jun 01, 2025</w:t>
            </w:r>
          </w:p>
        </w:tc>
        <w:tc>
          <w:tcPr/>
          <w:p>
            <w:pPr>
              <w:pStyle w:val="Compact"/>
              <w:jc w:val="left"/>
            </w:pPr>
            <w:r>
              <w:t xml:space="preserve">4.0</w:t>
            </w:r>
          </w:p>
        </w:tc>
        <w:tc>
          <w:tcPr/>
          <w:p>
            <w:pPr>
              <w:pStyle w:val="Compact"/>
              <w:jc w:val="left"/>
            </w:pPr>
            <w:r>
              <w:t xml:space="preserve">1,000.00</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Translator Interpreter – On-Call Standby &amp; After-Hours Availability (evenings and one weekend day), China Beijing</w:t>
            </w:r>
          </w:p>
        </w:tc>
        <w:tc>
          <w:tcPr/>
          <w:p>
            <w:pPr>
              <w:pStyle w:val="Compact"/>
              <w:jc w:val="left"/>
            </w:pPr>
            <w:r>
              <w:t xml:space="preserve">Jun 01–07, 2025</w:t>
            </w:r>
          </w:p>
        </w:tc>
        <w:tc>
          <w:tcPr/>
          <w:p>
            <w:pPr>
              <w:pStyle w:val="Compact"/>
              <w:jc w:val="left"/>
            </w:pPr>
            <w:r>
              <w:t xml:space="preserve">20.0</w:t>
            </w:r>
          </w:p>
        </w:tc>
        <w:tc>
          <w:tcPr/>
          <w:p>
            <w:pPr>
              <w:pStyle w:val="Compact"/>
              <w:jc w:val="left"/>
            </w:pPr>
            <w:r>
              <w:t xml:space="preserve">600.00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Translator Interpreter – Written Translation of 45-page Contract Draft (English to Mandarin) for Legal Review</w:t>
            </w:r>
          </w:p>
        </w:tc>
        <w:tc>
          <w:tcPr/>
          <w:p>
            <w:pPr>
              <w:pStyle w:val="Compact"/>
              <w:jc w:val="left"/>
            </w:pPr>
            <w:r>
              <w:t xml:space="preserve">Jun 06, 2025</w:t>
            </w:r>
          </w:p>
        </w:tc>
        <w:tc>
          <w:tcPr/>
          <w:p>
            <w:pPr>
              <w:pStyle w:val="Compact"/>
              <w:jc w:val="left"/>
            </w:pPr>
            <w:r>
              <w:t xml:space="preserve">—</w:t>
            </w:r>
          </w:p>
        </w:tc>
        <w:tc>
          <w:tcPr/>
          <w:p>
            <w:pPr>
              <w:pStyle w:val="Compact"/>
              <w:jc w:val="left"/>
            </w:pPr>
            <w:r>
              <w:t xml:space="preserve">—</w:t>
            </w:r>
          </w:p>
        </w:tc>
        <w:tc>
          <w:tcPr/>
          <w:p>
            <w:pPr>
              <w:pStyle w:val="Compact"/>
              <w:jc w:val="left"/>
            </w:pPr>
            <w:r>
              <w:t xml:space="preserve">6,750.00</w:t>
            </w:r>
          </w:p>
        </w:tc>
      </w:tr>
      <w:tr>
        <w:tc>
          <w:tcPr/>
          <w:p>
            <w:pPr>
              <w:pStyle w:val="Compact"/>
              <w:jc w:val="left"/>
            </w:pPr>
            <w:r>
              <w:t xml:space="preserve">7</w:t>
            </w:r>
          </w:p>
        </w:tc>
        <w:tc>
          <w:tcPr/>
          <w:p>
            <w:pPr>
              <w:pStyle w:val="Compact"/>
              <w:jc w:val="left"/>
            </w:pPr>
            <w:r>
              <w:t xml:space="preserve">Translator Interpreter – Post-Engagement Written Summary &amp; Meeting Minutes (bilingual), China Beijing</w:t>
            </w:r>
          </w:p>
        </w:tc>
        <w:tc>
          <w:tcPr/>
          <w:p>
            <w:pPr>
              <w:pStyle w:val="Compact"/>
              <w:jc w:val="left"/>
            </w:pPr>
            <w:r>
              <w:t xml:space="preserve">Jun 08, 2025</w:t>
            </w:r>
          </w:p>
        </w:tc>
        <w:tc>
          <w:tcPr/>
          <w:p>
            <w:pPr>
              <w:pStyle w:val="Compact"/>
              <w:jc w:val="left"/>
            </w:pPr>
            <w:r>
              <w:t xml:space="preserve">—</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Local Transportation &amp; Logistics for Translator Interpreter across China Beijing venues (7 days)</w:t>
            </w:r>
          </w:p>
        </w:tc>
        <w:tc>
          <w:tcPr/>
          <w:p>
            <w:pPr>
              <w:pStyle w:val="Compact"/>
              <w:jc w:val="left"/>
            </w:pPr>
            <w:r>
              <w:t xml:space="preserve">Jun 01–07, 2025</w:t>
            </w:r>
          </w:p>
        </w:tc>
        <w:tc>
          <w:tcPr/>
          <w:p>
            <w:pPr>
              <w:pStyle w:val="Compact"/>
              <w:jc w:val="left"/>
            </w:pPr>
            <w:r>
              <w:t xml:space="preserve">—</w:t>
            </w:r>
          </w:p>
        </w:tc>
        <w:tc>
          <w:tcPr/>
          <w:p>
            <w:pPr>
              <w:pStyle w:val="Compact"/>
              <w:jc w:val="left"/>
            </w:pPr>
            <w:r>
              <w:t xml:space="preserve">—</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71,250.00 CNY</w:t>
            </w:r>
          </w:p>
        </w:tc>
      </w:tr>
      <w:tr>
        <w:tc>
          <w:tcPr/>
          <w:p>
            <w:pPr>
              <w:pStyle w:val="Compact"/>
              <w:jc w:val="left"/>
            </w:pPr>
            <w:r>
              <w:t xml:space="preserve">VAT (6% – Professional Services, China)</w:t>
            </w:r>
          </w:p>
        </w:tc>
        <w:tc>
          <w:tcPr/>
          <w:p>
            <w:pPr>
              <w:pStyle w:val="Compact"/>
              <w:jc w:val="left"/>
            </w:pPr>
            <w:r>
              <w:t xml:space="preserve">4,275.00 CNY</w:t>
            </w:r>
          </w:p>
        </w:tc>
      </w:tr>
      <w:tr>
        <w:tc>
          <w:tcPr/>
          <w:p>
            <w:pPr>
              <w:pStyle w:val="Compact"/>
              <w:jc w:val="left"/>
            </w:pPr>
            <w:r>
              <w:t xml:space="preserve">Service Surcharge (China Beijing metropolitan area)</w:t>
            </w:r>
          </w:p>
        </w:tc>
        <w:tc>
          <w:tcPr/>
          <w:p>
            <w:pPr>
              <w:pStyle w:val="Compact"/>
              <w:jc w:val="left"/>
            </w:pPr>
            <w:r>
              <w:t xml:space="preserve">1,500.00 CNY</w:t>
            </w:r>
          </w:p>
        </w:tc>
      </w:tr>
      <w:tr>
        <w:tc>
          <w:tcPr/>
          <w:p>
            <w:pPr>
              <w:pStyle w:val="Compact"/>
              <w:jc w:val="left"/>
            </w:pPr>
            <w:r>
              <w:t xml:space="preserve">Grand Total Due</w:t>
            </w:r>
          </w:p>
        </w:tc>
        <w:tc>
          <w:tcPr/>
          <w:p>
            <w:pPr>
              <w:pStyle w:val="Compact"/>
              <w:jc w:val="left"/>
            </w:pPr>
            <w:r>
              <w:t xml:space="preserve">77,025.00 CNY</w:t>
            </w:r>
          </w:p>
        </w:tc>
      </w:tr>
    </w:tbl>
    <w:bookmarkStart w:id="25" w:name="payment-terms-instructions"/>
    <w:p>
      <w:pPr>
        <w:pStyle w:val="Heading3"/>
      </w:pPr>
      <w:r>
        <w:t xml:space="preserve">Payment Terms &amp; Instructions</w:t>
      </w:r>
    </w:p>
    <w:p>
      <w:pPr>
        <w:pStyle w:val="FirstParagraph"/>
      </w:pPr>
      <w:r>
        <w:t xml:space="preserve">This Invoice is payable within thirty (30) calendar days from the Invoice date of June 15, 2025. Payment is due no later than July 15, 2025. Please reference Invoice number</w:t>
      </w:r>
      <w:r>
        <w:t xml:space="preserve"> </w:t>
      </w:r>
      <w:r>
        <w:rPr>
          <w:bCs/>
          <w:b/>
        </w:rPr>
        <w:t xml:space="preserve">GBL-2025-04872</w:t>
      </w:r>
      <w:r>
        <w:t xml:space="preserve"> </w:t>
      </w:r>
      <w:r>
        <w:t xml:space="preserve">on all remittances.</w:t>
      </w:r>
    </w:p>
    <w:p>
      <w:pPr>
        <w:numPr>
          <w:ilvl w:val="0"/>
          <w:numId w:val="1001"/>
        </w:numPr>
        <w:pStyle w:val="Compact"/>
      </w:pPr>
      <w:r>
        <w:rPr>
          <w:bCs/>
          <w:b/>
        </w:rPr>
        <w:t xml:space="preserve">Bank Transfer (CNY):</w:t>
      </w:r>
      <w:r>
        <w:t xml:space="preserve"> </w:t>
      </w:r>
      <w:r>
        <w:t xml:space="preserve">Bank of China, Chaoyang Branch | Account Name: GlobalBridge Language Solutions Ltd. | Account No: 3011-5800-1234-5678 | SWIFT: BKCHCNBJ</w:t>
      </w:r>
    </w:p>
    <w:p>
      <w:pPr>
        <w:numPr>
          <w:ilvl w:val="0"/>
          <w:numId w:val="1001"/>
        </w:numPr>
        <w:pStyle w:val="Compact"/>
      </w:pPr>
      <w:r>
        <w:rPr>
          <w:bCs/>
          <w:b/>
        </w:rPr>
        <w:t xml:space="preserve">Bank Transfer (USD equivalent):</w:t>
      </w:r>
      <w:r>
        <w:t xml:space="preserve"> </w:t>
      </w:r>
      <w:r>
        <w:t xml:space="preserve">HSBC Beijing | Account Name: GlobalBridge Language Solutions Ltd. | Account No: 8820-4567-8901 | SWIFT: HSBCCNBJ</w:t>
      </w:r>
    </w:p>
    <w:p>
      <w:pPr>
        <w:numPr>
          <w:ilvl w:val="0"/>
          <w:numId w:val="1001"/>
        </w:numPr>
        <w:pStyle w:val="Compact"/>
      </w:pPr>
      <w:r>
        <w:rPr>
          <w:bCs/>
          <w:b/>
        </w:rPr>
        <w:t xml:space="preserve">Corporate WeChat Pay / Alipay:</w:t>
      </w:r>
      <w:r>
        <w:t xml:space="preserve"> </w:t>
      </w:r>
      <w:r>
        <w:t xml:space="preserve">Available upon request for amounts under 50,000 CNY.</w:t>
      </w:r>
    </w:p>
    <w:p>
      <w:pPr>
        <w:pStyle w:val="FirstParagraph"/>
      </w:pPr>
      <w:r>
        <w:t xml:space="preserve">A late payment penalty of 1.5% per month will be applied to any outstanding balance after the due date. This Invoice is non-negotiable and non-transferable. All amounts are quoted in Chinese Yuan (CNY) unless otherwise stated.</w:t>
      </w:r>
    </w:p>
    <w:bookmarkEnd w:id="25"/>
    <w:bookmarkStart w:id="26" w:name="additional-notes-terms-of-service"/>
    <w:p>
      <w:pPr>
        <w:pStyle w:val="Heading3"/>
      </w:pPr>
      <w:r>
        <w:t xml:space="preserve">Additional Notes &amp; Terms of Service</w:t>
      </w:r>
    </w:p>
    <w:p>
      <w:pPr>
        <w:pStyle w:val="FirstParagraph"/>
      </w:pPr>
      <w:r>
        <w:t xml:space="preserve">1. The Translator Interpreter services described in this Invoice were performed in full compliance with the Service Agreement dated May 20, 2025 (Ref: SAG-2025-0114) between GlobalBridge Language Solutions Ltd. and Meridian International Trade Corp.</w:t>
      </w:r>
    </w:p>
    <w:p>
      <w:pPr>
        <w:pStyle w:val="BodyText"/>
      </w:pPr>
      <w:r>
        <w:t xml:space="preserve">2. All Translator Interpreter personnel assigned to this engagement in China Beijing hold valid professional certifications and have undergone background verification as required by the client's corporate security policy.</w:t>
      </w:r>
    </w:p>
    <w:p>
      <w:pPr>
        <w:pStyle w:val="BodyText"/>
      </w:pPr>
      <w:r>
        <w:t xml:space="preserve">3. Confidentiality: The Translator Interpreter is bound by a mutual Non-Disclosure Agreement (NDA) covering all proprietary information, trade secrets, and negotiation details encountered during the China Beijing engagement period.</w:t>
      </w:r>
    </w:p>
    <w:p>
      <w:pPr>
        <w:pStyle w:val="BodyText"/>
      </w:pPr>
      <w:r>
        <w:t xml:space="preserve">4. This Invoice constitutes the final and complete billing for all Translator Interpreter services rendered during the period of June 1–8, 2025. No additional charges will be incurred beyond the amounts listed herein.</w:t>
      </w:r>
    </w:p>
    <w:p>
      <w:pPr>
        <w:pStyle w:val="BodyText"/>
      </w:pPr>
      <w:r>
        <w:t xml:space="preserve">5. In the event of any discrepancy or query regarding this Invoice, please contact Ms. Li Wei at l.wei@globalbridgelang.com or +86-10-8888-6601 within fifteen (15) business days of the Invoice date.</w:t>
      </w:r>
    </w:p>
    <w:p>
      <w:pPr>
        <w:pStyle w:val="BodyText"/>
      </w:pPr>
      <w:r>
        <w:t xml:space="preserve">6. GlobalBridge Language Solutions Ltd. is a registered entity in China Beijing and is fully compliant with all applicable tax regulations of the People's Republic of China. A VAT special invoice (fapiao) will be issued upon receipt of payment.</w:t>
      </w:r>
    </w:p>
    <w:bookmarkEnd w:id="26"/>
    <w:p>
      <w:pPr>
        <w:pStyle w:val="BodyText"/>
      </w:pPr>
      <w:r>
        <w:rPr>
          <w:bCs/>
          <w:b/>
        </w:rPr>
        <w:t xml:space="preserve">GlobalBridge Language Solutions Ltd.</w:t>
      </w:r>
      <w:r>
        <w:t xml:space="preserve"> </w:t>
      </w:r>
      <w:r>
        <w:t xml:space="preserve">| 1288 Jianguo Road, Chaoyang District, Beijing, China 100022</w:t>
      </w:r>
    </w:p>
    <w:p>
      <w:pPr>
        <w:pStyle w:val="BodyText"/>
      </w:pPr>
      <w:r>
        <w:t xml:space="preserve">Registered in the People's Republic of China | Unified Social Credit Code: 91110105MA01KX7B2F</w:t>
      </w:r>
    </w:p>
    <w:p>
      <w:pPr>
        <w:pStyle w:val="BodyText"/>
      </w:pPr>
      <w:r>
        <w:t xml:space="preserve">This Invoice was generated electronically on June 15, 2025 and is valid without a physical signature per PRC Electronic Signature Law.</w:t>
      </w:r>
    </w:p>
    <w:p>
      <w:pPr>
        <w:pStyle w:val="BodyText"/>
      </w:pPr>
      <w:r>
        <w:t xml:space="preserve">Thank you for choosing GlobalBridge Language Solutions for your Translator Interpreter needs in China Beijing.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China Beijing</dc:title>
  <dc:creator/>
  <dc:language>en</dc:language>
  <cp:keywords/>
  <dcterms:created xsi:type="dcterms:W3CDTF">2026-10-10T07:58:35Z</dcterms:created>
  <dcterms:modified xsi:type="dcterms:W3CDTF">2026-10-10T07:58:35Z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