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Translator</w:t>
      </w:r>
      <w:r>
        <w:t xml:space="preserve"> </w:t>
      </w:r>
      <w:r>
        <w:t xml:space="preserve">Interpreter</w:t>
      </w:r>
      <w:r>
        <w:t xml:space="preserve"> </w:t>
      </w:r>
      <w:r>
        <w:t xml:space="preserve">Services</w:t>
      </w:r>
      <w:r>
        <w:t xml:space="preserve"> </w:t>
      </w:r>
      <w:r>
        <w:t xml:space="preserve">-</w:t>
      </w:r>
      <w:r>
        <w:t xml:space="preserve"> </w:t>
      </w:r>
      <w:r>
        <w:t xml:space="preserve">New</w:t>
      </w:r>
      <w:r>
        <w:t xml:space="preserve"> </w:t>
      </w:r>
      <w:r>
        <w:t xml:space="preserve">Zealand</w:t>
      </w:r>
      <w:r>
        <w:t xml:space="preserve"> </w:t>
      </w:r>
      <w:r>
        <w:t xml:space="preserve">Wellington</w:t>
      </w:r>
    </w:p>
    <w:bookmarkStart w:id="20" w:name="wellington-language-bridge-ltd."/>
    <w:p>
      <w:pPr>
        <w:pStyle w:val="Heading1"/>
      </w:pPr>
      <w:r>
        <w:t xml:space="preserve">Wellington Language Bridge Ltd.</w:t>
      </w:r>
    </w:p>
    <w:p>
      <w:pPr>
        <w:pStyle w:val="FirstParagraph"/>
      </w:pPr>
      <w:r>
        <w:t xml:space="preserve">Professional Translator Interpreter Services</w:t>
      </w:r>
    </w:p>
    <w:p>
      <w:pPr>
        <w:pStyle w:val="BodyText"/>
      </w:pPr>
      <w:r>
        <w:t xml:space="preserve">Level 4, 125 Cuba Street, Te Aro</w:t>
      </w:r>
    </w:p>
    <w:p>
      <w:pPr>
        <w:pStyle w:val="BodyText"/>
      </w:pPr>
      <w:r>
        <w:t xml:space="preserve">Wellington 6011, New Zealand</w:t>
      </w:r>
    </w:p>
    <w:p>
      <w:pPr>
        <w:pStyle w:val="BodyText"/>
      </w:pPr>
      <w:r>
        <w:t xml:space="preserve">Phone: +64 4 472 8830 | Email: billing@wellingtonlanguagebridge.co.nz</w:t>
      </w:r>
    </w:p>
    <w:p>
      <w:pPr>
        <w:pStyle w:val="BodyText"/>
      </w:pPr>
      <w:r>
        <w:t xml:space="preserve">NZBN: 9429045678901 | GST No: 123-456-789</w:t>
      </w:r>
    </w:p>
    <w:p>
      <w:pPr>
        <w:pStyle w:val="BodyText"/>
      </w:pPr>
      <w:r>
        <w:t xml:space="preserve">Certified Translator Interpreter – New Zealand Wellington</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WLB-2025-0347</w:t>
      </w:r>
    </w:p>
    <w:p>
      <w:pPr>
        <w:pStyle w:val="BodyText"/>
      </w:pPr>
      <w:r>
        <w:rPr>
          <w:bCs/>
          <w:b/>
        </w:rPr>
        <w:t xml:space="preserve">Invoice Date:</w:t>
      </w:r>
      <w:r>
        <w:t xml:space="preserve"> </w:t>
      </w:r>
      <w:r>
        <w:t xml:space="preserve">14 June 2025</w:t>
      </w:r>
    </w:p>
    <w:p>
      <w:pPr>
        <w:pStyle w:val="BodyText"/>
      </w:pPr>
      <w:r>
        <w:rPr>
          <w:bCs/>
          <w:b/>
        </w:rPr>
        <w:t xml:space="preserve">Due Date:</w:t>
      </w:r>
      <w:r>
        <w:t xml:space="preserve"> </w:t>
      </w:r>
      <w:r>
        <w:t xml:space="preserve">28 June 2025</w:t>
      </w:r>
    </w:p>
    <w:p>
      <w:pPr>
        <w:pStyle w:val="BodyText"/>
      </w:pPr>
      <w:r>
        <w:rPr>
          <w:bCs/>
          <w:b/>
        </w:rPr>
        <w:t xml:space="preserve">Service Period:</w:t>
      </w:r>
      <w:r>
        <w:t xml:space="preserve"> </w:t>
      </w:r>
      <w:r>
        <w:t xml:space="preserve">2 June 2025 – 12 June 2025</w:t>
      </w:r>
    </w:p>
    <w:bookmarkEnd w:id="21"/>
    <w:bookmarkStart w:id="22" w:name="billed-to"/>
    <w:p>
      <w:pPr>
        <w:pStyle w:val="Heading3"/>
      </w:pPr>
      <w:r>
        <w:t xml:space="preserve">Billed To</w:t>
      </w:r>
    </w:p>
    <w:p>
      <w:pPr>
        <w:pStyle w:val="FirstParagraph"/>
      </w:pPr>
      <w:r>
        <w:rPr>
          <w:bCs/>
          <w:b/>
        </w:rPr>
        <w:t xml:space="preserve">Wellington Regional Council</w:t>
      </w:r>
    </w:p>
    <w:p>
      <w:pPr>
        <w:pStyle w:val="BodyText"/>
      </w:pPr>
      <w:r>
        <w:t xml:space="preserve">Attn: Ms. Sarah Thompson, Procurement Manager</w:t>
      </w:r>
    </w:p>
    <w:p>
      <w:pPr>
        <w:pStyle w:val="BodyText"/>
      </w:pPr>
      <w:r>
        <w:t xml:space="preserve">130 Lambton Quay, Civic Square</w:t>
      </w:r>
    </w:p>
    <w:p>
      <w:pPr>
        <w:pStyle w:val="BodyText"/>
      </w:pPr>
      <w:r>
        <w:t xml:space="preserve">Wellington 6011, New Zealand</w:t>
      </w:r>
    </w:p>
    <w:p>
      <w:pPr>
        <w:pStyle w:val="BodyText"/>
      </w:pPr>
      <w:r>
        <w:t xml:space="preserve">Email: s.thompson@wrc.govt.nz</w:t>
      </w:r>
    </w:p>
    <w:p>
      <w:pPr>
        <w:pStyle w:val="BodyText"/>
      </w:pPr>
      <w:r>
        <w:t xml:space="preserve">Account Ref: WRC-TRN-2025-089</w:t>
      </w:r>
    </w:p>
    <w:bookmarkEnd w:id="22"/>
    <w:bookmarkStart w:id="23" w:name="service-provider"/>
    <w:p>
      <w:pPr>
        <w:pStyle w:val="Heading3"/>
      </w:pPr>
      <w:r>
        <w:t xml:space="preserve">Service Provider</w:t>
      </w:r>
    </w:p>
    <w:p>
      <w:pPr>
        <w:pStyle w:val="FirstParagraph"/>
      </w:pPr>
      <w:r>
        <w:rPr>
          <w:bCs/>
          <w:b/>
        </w:rPr>
        <w:t xml:space="preserve">Wellington Language Bridge Ltd.</w:t>
      </w:r>
    </w:p>
    <w:p>
      <w:pPr>
        <w:pStyle w:val="BodyText"/>
      </w:pPr>
      <w:r>
        <w:t xml:space="preserve">Lead Translator Interpreter: Dr. Mei-Lin Chen</w:t>
      </w:r>
    </w:p>
    <w:p>
      <w:pPr>
        <w:pStyle w:val="BodyText"/>
      </w:pPr>
      <w:r>
        <w:t xml:space="preserve">Specialisation: Mandarin Chinese / English</w:t>
      </w:r>
    </w:p>
    <w:p>
      <w:pPr>
        <w:pStyle w:val="BodyText"/>
      </w:pPr>
      <w:r>
        <w:t xml:space="preserve">Level 4, 125 Cuba Street, Te Aro</w:t>
      </w:r>
    </w:p>
    <w:p>
      <w:pPr>
        <w:pStyle w:val="BodyText"/>
      </w:pPr>
      <w:r>
        <w:t xml:space="preserve">Wellington 6011, New Zealand</w:t>
      </w:r>
    </w:p>
    <w:p>
      <w:pPr>
        <w:pStyle w:val="BodyText"/>
      </w:pPr>
      <w:r>
        <w:t xml:space="preserve">Registration: NZSTI Certified Member #4472</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Translator Interpreter Services</w:t>
            </w:r>
          </w:p>
        </w:tc>
        <w:tc>
          <w:tcPr/>
          <w:p>
            <w:pPr>
              <w:pStyle w:val="Compact"/>
              <w:jc w:val="left"/>
            </w:pPr>
            <w:r>
              <w:t xml:space="preserve">Date(s)</w:t>
            </w:r>
          </w:p>
        </w:tc>
        <w:tc>
          <w:tcPr/>
          <w:p>
            <w:pPr>
              <w:pStyle w:val="Compact"/>
              <w:jc w:val="left"/>
            </w:pPr>
            <w:r>
              <w:t xml:space="preserve">Hours</w:t>
            </w:r>
          </w:p>
        </w:tc>
        <w:tc>
          <w:tcPr/>
          <w:p>
            <w:pPr>
              <w:pStyle w:val="Compact"/>
              <w:jc w:val="left"/>
            </w:pPr>
            <w:r>
              <w:t xml:space="preserve">Rate (NZD)</w:t>
            </w:r>
          </w:p>
        </w:tc>
        <w:tc>
          <w:tcPr/>
          <w:p>
            <w:pPr>
              <w:pStyle w:val="Compact"/>
              <w:jc w:val="left"/>
            </w:pPr>
            <w:r>
              <w:t xml:space="preserve">Amount (NZD)</w:t>
            </w:r>
          </w:p>
        </w:tc>
      </w:tr>
      <w:tr>
        <w:tc>
          <w:tcPr/>
          <w:p>
            <w:pPr>
              <w:pStyle w:val="Compact"/>
              <w:jc w:val="left"/>
            </w:pPr>
            <w:r>
              <w:t xml:space="preserve">1</w:t>
            </w:r>
          </w:p>
        </w:tc>
        <w:tc>
          <w:tcPr/>
          <w:p>
            <w:pPr>
              <w:pStyle w:val="Compact"/>
              <w:jc w:val="left"/>
            </w:pPr>
            <w:r>
              <w:t xml:space="preserve">On-site Translator Interpreter for Wellington Regional Council community consultation meeting in Te Aro. Mandarin Chinese to English simultaneous interpretation for 45 attendees. Includes pre-meeting document review and terminology preparation.</w:t>
            </w:r>
          </w:p>
        </w:tc>
        <w:tc>
          <w:tcPr/>
          <w:p>
            <w:pPr>
              <w:pStyle w:val="Compact"/>
              <w:jc w:val="left"/>
            </w:pPr>
            <w:r>
              <w:t xml:space="preserve">2 Jun 2025</w:t>
            </w:r>
          </w:p>
        </w:tc>
        <w:tc>
          <w:tcPr/>
          <w:p>
            <w:pPr>
              <w:pStyle w:val="Compact"/>
              <w:jc w:val="left"/>
            </w:pPr>
            <w:r>
              <w:t xml:space="preserve">6.0</w:t>
            </w:r>
          </w:p>
        </w:tc>
        <w:tc>
          <w:tcPr/>
          <w:p>
            <w:pPr>
              <w:pStyle w:val="Compact"/>
              <w:jc w:val="left"/>
            </w:pPr>
            <w:r>
              <w:t xml:space="preserve">$185.00</w:t>
            </w:r>
          </w:p>
        </w:tc>
        <w:tc>
          <w:tcPr/>
          <w:p>
            <w:pPr>
              <w:pStyle w:val="Compact"/>
              <w:jc w:val="left"/>
            </w:pPr>
            <w:r>
              <w:t xml:space="preserve">$1,110.00</w:t>
            </w:r>
          </w:p>
        </w:tc>
      </w:tr>
      <w:tr>
        <w:tc>
          <w:tcPr/>
          <w:p>
            <w:pPr>
              <w:pStyle w:val="Compact"/>
              <w:jc w:val="left"/>
            </w:pPr>
            <w:r>
              <w:t xml:space="preserve">2</w:t>
            </w:r>
          </w:p>
        </w:tc>
        <w:tc>
          <w:tcPr/>
          <w:p>
            <w:pPr>
              <w:pStyle w:val="Compact"/>
              <w:jc w:val="left"/>
            </w:pPr>
            <w:r>
              <w:t xml:space="preserve">Consecutive Translator Interpreter services for Wellington City Council budget presentation at the Civic Theatre. Mandarin Chinese and English bidirectional interpretation. Includes real-time note-taking and post-session summary report.</w:t>
            </w:r>
          </w:p>
        </w:tc>
        <w:tc>
          <w:tcPr/>
          <w:p>
            <w:pPr>
              <w:pStyle w:val="Compact"/>
              <w:jc w:val="left"/>
            </w:pPr>
            <w:r>
              <w:t xml:space="preserve">5 Jun 2025</w:t>
            </w:r>
          </w:p>
        </w:tc>
        <w:tc>
          <w:tcPr/>
          <w:p>
            <w:pPr>
              <w:pStyle w:val="Compact"/>
              <w:jc w:val="left"/>
            </w:pPr>
            <w:r>
              <w:t xml:space="preserve">4.5</w:t>
            </w:r>
          </w:p>
        </w:tc>
        <w:tc>
          <w:tcPr/>
          <w:p>
            <w:pPr>
              <w:pStyle w:val="Compact"/>
              <w:jc w:val="left"/>
            </w:pPr>
            <w:r>
              <w:t xml:space="preserve">$185.00</w:t>
            </w:r>
          </w:p>
        </w:tc>
        <w:tc>
          <w:tcPr/>
          <w:p>
            <w:pPr>
              <w:pStyle w:val="Compact"/>
              <w:jc w:val="left"/>
            </w:pPr>
            <w:r>
              <w:t xml:space="preserve">$832.50</w:t>
            </w:r>
          </w:p>
        </w:tc>
      </w:tr>
      <w:tr>
        <w:tc>
          <w:tcPr/>
          <w:p>
            <w:pPr>
              <w:pStyle w:val="Compact"/>
              <w:jc w:val="left"/>
            </w:pPr>
            <w:r>
              <w:t xml:space="preserve">3</w:t>
            </w:r>
          </w:p>
        </w:tc>
        <w:tc>
          <w:tcPr/>
          <w:p>
            <w:pPr>
              <w:pStyle w:val="Compact"/>
              <w:jc w:val="left"/>
            </w:pPr>
            <w:r>
              <w:t xml:space="preserve">Remote video Translator Interpreter session for Wellington Hospital patient liaison meeting. Mandarin Chinese to English interpretation for medical discharge planning. Conducted via secure video link from Wellington Language Bridge office.</w:t>
            </w:r>
          </w:p>
        </w:tc>
        <w:tc>
          <w:tcPr/>
          <w:p>
            <w:pPr>
              <w:pStyle w:val="Compact"/>
              <w:jc w:val="left"/>
            </w:pPr>
            <w:r>
              <w:t xml:space="preserve">7 Jun 2025</w:t>
            </w:r>
          </w:p>
        </w:tc>
        <w:tc>
          <w:tcPr/>
          <w:p>
            <w:pPr>
              <w:pStyle w:val="Compact"/>
              <w:jc w:val="left"/>
            </w:pPr>
            <w:r>
              <w:t xml:space="preserve">2.0</w:t>
            </w:r>
          </w:p>
        </w:tc>
        <w:tc>
          <w:tcPr/>
          <w:p>
            <w:pPr>
              <w:pStyle w:val="Compact"/>
              <w:jc w:val="left"/>
            </w:pPr>
            <w:r>
              <w:t xml:space="preserve">$195.00</w:t>
            </w:r>
          </w:p>
        </w:tc>
        <w:tc>
          <w:tcPr/>
          <w:p>
            <w:pPr>
              <w:pStyle w:val="Compact"/>
              <w:jc w:val="left"/>
            </w:pPr>
            <w:r>
              <w:t xml:space="preserve">$390.00</w:t>
            </w:r>
          </w:p>
        </w:tc>
      </w:tr>
      <w:tr>
        <w:tc>
          <w:tcPr/>
          <w:p>
            <w:pPr>
              <w:pStyle w:val="Compact"/>
              <w:jc w:val="left"/>
            </w:pPr>
            <w:r>
              <w:t xml:space="preserve">4</w:t>
            </w:r>
          </w:p>
        </w:tc>
        <w:tc>
          <w:tcPr/>
          <w:p>
            <w:pPr>
              <w:pStyle w:val="Compact"/>
              <w:jc w:val="left"/>
            </w:pPr>
            <w:r>
              <w:t xml:space="preserve">Document translation and certified Translator Interpreter attestation for 120 pages of Wellington infrastructure planning documents (Mandarin Chinese to English). Includes sworn translation certification as required by New Zealand law.</w:t>
            </w:r>
          </w:p>
        </w:tc>
        <w:tc>
          <w:tcPr/>
          <w:p>
            <w:pPr>
              <w:pStyle w:val="Compact"/>
              <w:jc w:val="left"/>
            </w:pPr>
            <w:r>
              <w:t xml:space="preserve">8–10 Jun 2025</w:t>
            </w:r>
          </w:p>
        </w:tc>
        <w:tc>
          <w:tcPr/>
          <w:p>
            <w:pPr>
              <w:pStyle w:val="Compact"/>
              <w:jc w:val="left"/>
            </w:pPr>
            <w:r>
              <w:t xml:space="preserve">18.0</w:t>
            </w:r>
          </w:p>
        </w:tc>
        <w:tc>
          <w:tcPr/>
          <w:p>
            <w:pPr>
              <w:pStyle w:val="Compact"/>
              <w:jc w:val="left"/>
            </w:pPr>
            <w:r>
              <w:t xml:space="preserve">$95.00</w:t>
            </w:r>
          </w:p>
        </w:tc>
        <w:tc>
          <w:tcPr/>
          <w:p>
            <w:pPr>
              <w:pStyle w:val="Compact"/>
              <w:jc w:val="left"/>
            </w:pPr>
            <w:r>
              <w:t xml:space="preserve">$1,710.00</w:t>
            </w:r>
          </w:p>
        </w:tc>
      </w:tr>
      <w:tr>
        <w:tc>
          <w:tcPr/>
          <w:p>
            <w:pPr>
              <w:pStyle w:val="Compact"/>
              <w:jc w:val="left"/>
            </w:pPr>
            <w:r>
              <w:t xml:space="preserve">5</w:t>
            </w:r>
          </w:p>
        </w:tc>
        <w:tc>
          <w:tcPr/>
          <w:p>
            <w:pPr>
              <w:pStyle w:val="Compact"/>
              <w:jc w:val="left"/>
            </w:pPr>
            <w:r>
              <w:t xml:space="preserve">Translator Interpreter support for Wellington International Airport immigration assistance desk. Mandarin Chinese to English interpretation for 8 hours of continuous passenger assistance during peak travel period.</w:t>
            </w:r>
          </w:p>
        </w:tc>
        <w:tc>
          <w:tcPr/>
          <w:p>
            <w:pPr>
              <w:pStyle w:val="Compact"/>
              <w:jc w:val="left"/>
            </w:pPr>
            <w:r>
              <w:t xml:space="preserve">11 Jun 2025</w:t>
            </w:r>
          </w:p>
        </w:tc>
        <w:tc>
          <w:tcPr/>
          <w:p>
            <w:pPr>
              <w:pStyle w:val="Compact"/>
              <w:jc w:val="left"/>
            </w:pPr>
            <w:r>
              <w:t xml:space="preserve">8.0</w:t>
            </w:r>
          </w:p>
        </w:tc>
        <w:tc>
          <w:tcPr/>
          <w:p>
            <w:pPr>
              <w:pStyle w:val="Compact"/>
              <w:jc w:val="left"/>
            </w:pPr>
            <w:r>
              <w:t xml:space="preserve">$175.00</w:t>
            </w:r>
          </w:p>
        </w:tc>
        <w:tc>
          <w:tcPr/>
          <w:p>
            <w:pPr>
              <w:pStyle w:val="Compact"/>
              <w:jc w:val="left"/>
            </w:pPr>
            <w:r>
              <w:t xml:space="preserve">$1,400.00</w:t>
            </w:r>
          </w:p>
        </w:tc>
      </w:tr>
      <w:tr>
        <w:tc>
          <w:tcPr/>
          <w:p>
            <w:pPr>
              <w:pStyle w:val="Compact"/>
              <w:jc w:val="left"/>
            </w:pPr>
            <w:r>
              <w:t xml:space="preserve">6</w:t>
            </w:r>
          </w:p>
        </w:tc>
        <w:tc>
          <w:tcPr/>
          <w:p>
            <w:pPr>
              <w:pStyle w:val="Compact"/>
              <w:jc w:val="left"/>
            </w:pPr>
            <w:r>
              <w:t xml:space="preserve">Post-service Translator Interpreter debrief and comprehensive service report for Wellington Regional Council. Includes quality assurance review, terminology glossary update, and recommendations for future New Zealand Wellington community engagement events.</w:t>
            </w:r>
          </w:p>
        </w:tc>
        <w:tc>
          <w:tcPr/>
          <w:p>
            <w:pPr>
              <w:pStyle w:val="Compact"/>
              <w:jc w:val="left"/>
            </w:pPr>
            <w:r>
              <w:t xml:space="preserve">12 Jun 2025</w:t>
            </w:r>
          </w:p>
        </w:tc>
        <w:tc>
          <w:tcPr/>
          <w:p>
            <w:pPr>
              <w:pStyle w:val="Compact"/>
              <w:jc w:val="left"/>
            </w:pPr>
            <w:r>
              <w:t xml:space="preserve">2.0</w:t>
            </w:r>
          </w:p>
        </w:tc>
        <w:tc>
          <w:tcPr/>
          <w:p>
            <w:pPr>
              <w:pStyle w:val="Compact"/>
              <w:jc w:val="left"/>
            </w:pPr>
            <w:r>
              <w:t xml:space="preserve">$160.00</w:t>
            </w:r>
          </w:p>
        </w:tc>
        <w:tc>
          <w:tcPr/>
          <w:p>
            <w:pPr>
              <w:pStyle w:val="Compact"/>
              <w:jc w:val="left"/>
            </w:pPr>
            <w:r>
              <w:t xml:space="preserve">$320.00</w:t>
            </w:r>
          </w:p>
        </w:tc>
      </w:tr>
    </w:tbl>
    <w:p>
      <w:pPr>
        <w:pStyle w:val="BodyText"/>
      </w:pPr>
      <w:r>
        <w:t xml:space="preserve">Subtotal (NZD):</w:t>
      </w:r>
      <w:r>
        <w:t xml:space="preserve">$5,762.50</w:t>
      </w:r>
    </w:p>
    <w:p>
      <w:pPr>
        <w:pStyle w:val="BodyText"/>
      </w:pPr>
      <w:r>
        <w:t xml:space="preserve">GST @ 15% (New Zealand):</w:t>
      </w:r>
      <w:r>
        <w:t xml:space="preserve">$864.38</w:t>
      </w:r>
    </w:p>
    <w:p>
      <w:pPr>
        <w:pStyle w:val="BodyText"/>
      </w:pPr>
      <w:r>
        <w:t xml:space="preserve">Travel &amp; Accommodation (Wellington CBD):</w:t>
      </w:r>
      <w:r>
        <w:t xml:space="preserve">$245.00</w:t>
      </w:r>
    </w:p>
    <w:p>
      <w:pPr>
        <w:pStyle w:val="BodyText"/>
      </w:pPr>
      <w:r>
        <w:t xml:space="preserve">Equipment &amp; Technology (AV setup):</w:t>
      </w:r>
      <w:r>
        <w:t xml:space="preserve">$180.00</w:t>
      </w:r>
    </w:p>
    <w:p>
      <w:pPr>
        <w:pStyle w:val="BodyText"/>
      </w:pPr>
      <w:r>
        <w:t xml:space="preserve">TOTAL DUE (NZD):</w:t>
      </w:r>
      <w:r>
        <w:t xml:space="preserve">$7,051.88</w:t>
      </w:r>
    </w:p>
    <w:bookmarkStart w:id="24" w:name="payment-instructions"/>
    <w:p>
      <w:pPr>
        <w:pStyle w:val="Heading3"/>
      </w:pPr>
      <w:r>
        <w:t xml:space="preserve">Payment Instructions</w:t>
      </w:r>
    </w:p>
    <w:p>
      <w:pPr>
        <w:pStyle w:val="FirstParagraph"/>
      </w:pPr>
      <w:r>
        <w:t xml:space="preserve">This Invoice is payable within 14 calendar days of the Invoice date (28 June 2025). Please reference Invoice No. WLB-2025-0347 on all payments.</w:t>
      </w:r>
    </w:p>
    <w:p>
      <w:pPr>
        <w:pStyle w:val="BodyText"/>
      </w:pPr>
      <w:r>
        <w:rPr>
          <w:bCs/>
          <w:b/>
        </w:rPr>
        <w:t xml:space="preserve">Bank:</w:t>
      </w:r>
      <w:r>
        <w:t xml:space="preserve"> </w:t>
      </w:r>
      <w:r>
        <w:t xml:space="preserve">ANZ National Bank, New Zealand</w:t>
      </w:r>
    </w:p>
    <w:p>
      <w:pPr>
        <w:pStyle w:val="BodyText"/>
      </w:pPr>
      <w:r>
        <w:rPr>
          <w:bCs/>
          <w:b/>
        </w:rPr>
        <w:t xml:space="preserve">Account Name:</w:t>
      </w:r>
      <w:r>
        <w:t xml:space="preserve"> </w:t>
      </w:r>
      <w:r>
        <w:t xml:space="preserve">Wellington Language Bridge Ltd.</w:t>
      </w:r>
    </w:p>
    <w:p>
      <w:pPr>
        <w:pStyle w:val="BodyText"/>
      </w:pPr>
      <w:r>
        <w:rPr>
          <w:bCs/>
          <w:b/>
        </w:rPr>
        <w:t xml:space="preserve">Account Number:</w:t>
      </w:r>
      <w:r>
        <w:t xml:space="preserve"> </w:t>
      </w:r>
      <w:r>
        <w:t xml:space="preserve">01-0456-7890123-00</w:t>
      </w:r>
    </w:p>
    <w:p>
      <w:pPr>
        <w:pStyle w:val="BodyText"/>
      </w:pPr>
      <w:r>
        <w:rPr>
          <w:bCs/>
          <w:b/>
        </w:rPr>
        <w:t xml:space="preserve">BSB / Branch:</w:t>
      </w:r>
      <w:r>
        <w:t xml:space="preserve"> </w:t>
      </w:r>
      <w:r>
        <w:t xml:space="preserve">01-0456 (Wellington CBD Branch)</w:t>
      </w:r>
    </w:p>
    <w:p>
      <w:pPr>
        <w:pStyle w:val="BodyText"/>
      </w:pPr>
      <w:r>
        <w:rPr>
          <w:bCs/>
          <w:b/>
        </w:rPr>
        <w:t xml:space="preserve">SWIFT:</w:t>
      </w:r>
      <w:r>
        <w:t xml:space="preserve"> </w:t>
      </w:r>
      <w:r>
        <w:t xml:space="preserve">ANZBNZ2A</w:t>
      </w:r>
    </w:p>
    <w:p>
      <w:pPr>
        <w:pStyle w:val="BodyText"/>
      </w:pPr>
      <w:r>
        <w:rPr>
          <w:bCs/>
          <w:b/>
        </w:rPr>
        <w:t xml:space="preserve">IBAN (NZ):</w:t>
      </w:r>
      <w:r>
        <w:t xml:space="preserve"> </w:t>
      </w:r>
      <w:r>
        <w:t xml:space="preserve">NZ01 ANZB 0456 7890 1234 567</w:t>
      </w:r>
    </w:p>
    <w:p>
      <w:pPr>
        <w:pStyle w:val="BodyText"/>
      </w:pPr>
      <w:r>
        <w:t xml:space="preserve">Payments may also be made via EFTS or direct debit. Please contact our billing team at billing@wellingtonlanguagebridge.co.nz for alternative payment arrangements.</w:t>
      </w:r>
    </w:p>
    <w:bookmarkEnd w:id="24"/>
    <w:bookmarkStart w:id="25" w:name="important-notes-terms"/>
    <w:p>
      <w:pPr>
        <w:pStyle w:val="Heading3"/>
      </w:pPr>
      <w:r>
        <w:t xml:space="preserve">Important Notes &amp; Terms</w:t>
      </w:r>
    </w:p>
    <w:p>
      <w:pPr>
        <w:pStyle w:val="FirstParagraph"/>
      </w:pPr>
      <w:r>
        <w:t xml:space="preserve">This Invoice covers all Translator Interpreter services rendered by Wellington Language Bridge Ltd. in New Zealand Wellington during the specified service period. All rates are quoted in New Zealand Dollars (NZD) and are inclusive of the Translator Interpreter's professional expertise, preparation time, and post-service documentation.</w:t>
      </w:r>
    </w:p>
    <w:p>
      <w:pPr>
        <w:numPr>
          <w:ilvl w:val="0"/>
          <w:numId w:val="1001"/>
        </w:numPr>
        <w:pStyle w:val="Compact"/>
      </w:pPr>
      <w:r>
        <w:t xml:space="preserve">All Translator Interpreter services were delivered in accordance with the New Zealand Standards for Interpreting (NZS 4306) and the Code of Ethics of the New Zealand Society of Translators and Interpreters (NZSTI).</w:t>
      </w:r>
    </w:p>
    <w:p>
      <w:pPr>
        <w:numPr>
          <w:ilvl w:val="0"/>
          <w:numId w:val="1001"/>
        </w:numPr>
        <w:pStyle w:val="Compact"/>
      </w:pPr>
      <w:r>
        <w:t xml:space="preserve">The Translator Interpreter assigned to this engagement, Dr. Mei-Lin Chen, holds a Level 7 certification and has over 15 years of experience providing language services in New Zealand Wellington and the broader Aotearoa region.</w:t>
      </w:r>
    </w:p>
    <w:p>
      <w:pPr>
        <w:numPr>
          <w:ilvl w:val="0"/>
          <w:numId w:val="1001"/>
        </w:numPr>
        <w:pStyle w:val="Compact"/>
      </w:pPr>
      <w:r>
        <w:t xml:space="preserve">Any late payment on this Invoice will incur interest at the rate of 1.5% per month, in accordance with the New Zealand Consumer Guarantees Act 1993 and applicable commercial terms.</w:t>
      </w:r>
    </w:p>
    <w:p>
      <w:pPr>
        <w:numPr>
          <w:ilvl w:val="0"/>
          <w:numId w:val="1001"/>
        </w:numPr>
        <w:pStyle w:val="Compact"/>
      </w:pPr>
      <w:r>
        <w:t xml:space="preserve">Confidentiality: All materials handled by the Translator Interpreter during this engagement in New Zealand Wellington are subject to strict confidentiality agreements and the New Zealand Privacy Act 2020.</w:t>
      </w:r>
    </w:p>
    <w:p>
      <w:pPr>
        <w:numPr>
          <w:ilvl w:val="0"/>
          <w:numId w:val="1001"/>
        </w:numPr>
        <w:pStyle w:val="Compact"/>
      </w:pPr>
      <w:r>
        <w:t xml:space="preserve">This Invoice is valid for 90 days from the date of issue. Please do not duplicate or alter this document. For queries regarding this Invoice, contact our accounts department directly.</w:t>
      </w:r>
    </w:p>
    <w:p>
      <w:pPr>
        <w:numPr>
          <w:ilvl w:val="0"/>
          <w:numId w:val="1001"/>
        </w:numPr>
        <w:pStyle w:val="Compact"/>
      </w:pPr>
      <w:r>
        <w:t xml:space="preserve">Wellington Language Bridge Ltd. is a registered company in New Zealand and all services are subject to New Zealand tax law, including the 15% Goods and Services Tax (GST) as indicated above.</w:t>
      </w:r>
    </w:p>
    <w:bookmarkEnd w:id="25"/>
    <w:p>
      <w:pPr>
        <w:pStyle w:val="FirstParagraph"/>
      </w:pPr>
      <w:r>
        <w:rPr>
          <w:bCs/>
          <w:b/>
        </w:rPr>
        <w:t xml:space="preserve">Wellington Language Bridge Ltd.</w:t>
      </w:r>
      <w:r>
        <w:t xml:space="preserve"> </w:t>
      </w:r>
      <w:r>
        <w:t xml:space="preserve">– Professional Translator Interpreter Services in New Zealand Wellington</w:t>
      </w:r>
    </w:p>
    <w:p>
      <w:pPr>
        <w:pStyle w:val="BodyText"/>
      </w:pPr>
      <w:r>
        <w:t xml:space="preserve">Level 4, 125 Cuba Street, Te Aro, Wellington 6011, New Zealand | +64 4 472 8830 | billing@wellingtonlanguagebridge.co.nz</w:t>
      </w:r>
    </w:p>
    <w:p>
      <w:pPr>
        <w:pStyle w:val="BodyText"/>
      </w:pPr>
      <w:r>
        <w:t xml:space="preserve">This Invoice was generated electronically and is valid without a physical signature. Invoice No. WLB-2025-0347 | Page 1 of 1</w:t>
      </w:r>
    </w:p>
    <w:p>
      <w:pPr>
        <w:pStyle w:val="BodyText"/>
      </w:pPr>
      <w:r>
        <w:t xml:space="preserve">Thank you for choosing Wellington Language Bridge Ltd. for your Translator Interpreter needs in New Zealand Wellington. We are committed to delivering the highest standard of multilingual communication services to our valued clients across the capital city and beyond.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Translator Interpreter Services - New Zealand Wellington</dc:title>
  <dc:creator/>
  <dc:language>en</dc:language>
  <cp:keywords/>
  <dcterms:created xsi:type="dcterms:W3CDTF">2026-10-10T07:03:47Z</dcterms:created>
  <dcterms:modified xsi:type="dcterms:W3CDTF">2026-10-10T07:03:47Z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