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Translator</w:t>
      </w:r>
      <w:r>
        <w:t xml:space="preserve"> </w:t>
      </w:r>
      <w:r>
        <w:t xml:space="preserve">Interpreter</w:t>
      </w:r>
      <w:r>
        <w:t xml:space="preserve"> </w:t>
      </w:r>
      <w:r>
        <w:t xml:space="preserve">Services</w:t>
      </w:r>
      <w:r>
        <w:t xml:space="preserve"> </w:t>
      </w:r>
      <w:r>
        <w:t xml:space="preserve">-</w:t>
      </w:r>
      <w:r>
        <w:t xml:space="preserve"> </w:t>
      </w:r>
      <w:r>
        <w:t xml:space="preserve">Nigeria</w:t>
      </w:r>
      <w:r>
        <w:t xml:space="preserve"> </w:t>
      </w:r>
      <w:r>
        <w:t xml:space="preserve">Lagos</w:t>
      </w:r>
    </w:p>
    <w:bookmarkStart w:id="20" w:name="linguabridge-professional-services-ltd."/>
    <w:p>
      <w:pPr>
        <w:pStyle w:val="Heading1"/>
      </w:pPr>
      <w:r>
        <w:t xml:space="preserve">LinguaBridge Professional Services Ltd.</w:t>
      </w:r>
    </w:p>
    <w:p>
      <w:pPr>
        <w:pStyle w:val="FirstParagraph"/>
      </w:pPr>
      <w:r>
        <w:t xml:space="preserve">14B Adeola Odeku Street, Victoria Island</w:t>
      </w:r>
    </w:p>
    <w:p>
      <w:pPr>
        <w:pStyle w:val="BodyText"/>
      </w:pPr>
      <w:r>
        <w:t xml:space="preserve">Lagos, Nigeria</w:t>
      </w:r>
    </w:p>
    <w:p>
      <w:pPr>
        <w:pStyle w:val="BodyText"/>
      </w:pPr>
      <w:r>
        <w:t xml:space="preserve">Tel: +234 (0) 803 555 7821</w:t>
      </w:r>
    </w:p>
    <w:p>
      <w:pPr>
        <w:pStyle w:val="BodyText"/>
      </w:pPr>
      <w:r>
        <w:t xml:space="preserve">Email: billing@linguabridge.ng</w:t>
      </w:r>
    </w:p>
    <w:p>
      <w:pPr>
        <w:pStyle w:val="BodyText"/>
      </w:pPr>
      <w:r>
        <w:t xml:space="preserve">RC: 1847293 | TIN: 10234567-0001</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LB-2025-04871</w:t>
      </w:r>
    </w:p>
    <w:p>
      <w:pPr>
        <w:pStyle w:val="BodyText"/>
      </w:pPr>
      <w:r>
        <w:rPr>
          <w:bCs/>
          <w:b/>
        </w:rPr>
        <w:t xml:space="preserve">Date Issued:</w:t>
      </w:r>
      <w:r>
        <w:t xml:space="preserve"> </w:t>
      </w:r>
      <w:r>
        <w:t xml:space="preserve">14 June 2025</w:t>
      </w:r>
    </w:p>
    <w:p>
      <w:pPr>
        <w:pStyle w:val="BodyText"/>
      </w:pPr>
      <w:r>
        <w:rPr>
          <w:bCs/>
          <w:b/>
        </w:rPr>
        <w:t xml:space="preserve">Due Date:</w:t>
      </w:r>
      <w:r>
        <w:t xml:space="preserve"> </w:t>
      </w:r>
      <w:r>
        <w:t xml:space="preserve">28 June 2025</w:t>
      </w:r>
    </w:p>
    <w:p>
      <w:pPr>
        <w:pStyle w:val="BodyText"/>
      </w:pPr>
      <w:r>
        <w:rPr>
          <w:bCs/>
          <w:b/>
        </w:rPr>
        <w:t xml:space="preserve">Service Location:</w:t>
      </w:r>
      <w:r>
        <w:t xml:space="preserve"> </w:t>
      </w:r>
      <w:r>
        <w:t xml:space="preserve">Nigeria Lagos</w:t>
      </w:r>
    </w:p>
    <w:bookmarkEnd w:id="21"/>
    <w:bookmarkStart w:id="22" w:name="billed-to"/>
    <w:p>
      <w:pPr>
        <w:pStyle w:val="Heading3"/>
      </w:pPr>
      <w:r>
        <w:t xml:space="preserve">Billed To</w:t>
      </w:r>
    </w:p>
    <w:p>
      <w:pPr>
        <w:pStyle w:val="FirstParagraph"/>
      </w:pPr>
      <w:r>
        <w:rPr>
          <w:bCs/>
          <w:b/>
        </w:rPr>
        <w:t xml:space="preserve">Client:</w:t>
      </w:r>
      <w:r>
        <w:t xml:space="preserve"> </w:t>
      </w:r>
      <w:r>
        <w:t xml:space="preserve">Meridian International Trade Corp.</w:t>
      </w:r>
    </w:p>
    <w:p>
      <w:pPr>
        <w:pStyle w:val="BodyText"/>
      </w:pPr>
      <w:r>
        <w:rPr>
          <w:bCs/>
          <w:b/>
        </w:rPr>
        <w:t xml:space="preserve">Attn:</w:t>
      </w:r>
      <w:r>
        <w:t xml:space="preserve"> </w:t>
      </w:r>
      <w:r>
        <w:t xml:space="preserve">Mr. Chukwuma Okafor, Head of Operations</w:t>
      </w:r>
    </w:p>
    <w:p>
      <w:pPr>
        <w:pStyle w:val="BodyText"/>
      </w:pPr>
      <w:r>
        <w:rPr>
          <w:bCs/>
          <w:b/>
        </w:rPr>
        <w:t xml:space="preserve">Address:</w:t>
      </w:r>
      <w:r>
        <w:t xml:space="preserve"> </w:t>
      </w:r>
      <w:r>
        <w:t xml:space="preserve">22 Marina Road, Apapa</w:t>
      </w:r>
    </w:p>
    <w:p>
      <w:pPr>
        <w:pStyle w:val="BodyText"/>
      </w:pPr>
      <w:r>
        <w:rPr>
          <w:bCs/>
          <w:b/>
        </w:rPr>
        <w:t xml:space="preserve">Lagos, Nigeria</w:t>
      </w:r>
    </w:p>
    <w:p>
      <w:pPr>
        <w:pStyle w:val="BodyText"/>
      </w:pPr>
      <w:r>
        <w:rPr>
          <w:bCs/>
          <w:b/>
        </w:rPr>
        <w:t xml:space="preserve">Email:</w:t>
      </w:r>
      <w:r>
        <w:t xml:space="preserve"> </w:t>
      </w:r>
      <w:r>
        <w:t xml:space="preserve">c.okafor@meridiantrade.com</w:t>
      </w:r>
    </w:p>
    <w:p>
      <w:pPr>
        <w:pStyle w:val="BodyText"/>
      </w:pPr>
      <w:r>
        <w:rPr>
          <w:bCs/>
          <w:b/>
        </w:rPr>
        <w:t xml:space="preserve">Phone:</w:t>
      </w:r>
      <w:r>
        <w:t xml:space="preserve"> </w:t>
      </w:r>
      <w:r>
        <w:t xml:space="preserve">+234 (0) 812 334 9902</w:t>
      </w:r>
    </w:p>
    <w:bookmarkEnd w:id="22"/>
    <w:bookmarkStart w:id="23" w:name="service-provider"/>
    <w:p>
      <w:pPr>
        <w:pStyle w:val="Heading3"/>
      </w:pPr>
      <w:r>
        <w:t xml:space="preserve">Service Provider</w:t>
      </w:r>
    </w:p>
    <w:p>
      <w:pPr>
        <w:pStyle w:val="FirstParagraph"/>
      </w:pPr>
      <w:r>
        <w:rPr>
          <w:bCs/>
          <w:b/>
        </w:rPr>
        <w:t xml:space="preserve">Translator Interpreter:</w:t>
      </w:r>
      <w:r>
        <w:t xml:space="preserve"> </w:t>
      </w:r>
      <w:r>
        <w:t xml:space="preserve">Dr. Adaeze Nwankwo</w:t>
      </w:r>
    </w:p>
    <w:p>
      <w:pPr>
        <w:pStyle w:val="BodyText"/>
      </w:pPr>
      <w:r>
        <w:rPr>
          <w:bCs/>
          <w:b/>
        </w:rPr>
        <w:t xml:space="preserve">Specialization:</w:t>
      </w:r>
      <w:r>
        <w:t xml:space="preserve"> </w:t>
      </w:r>
      <w:r>
        <w:t xml:space="preserve">English / Yoruba / French / Pidgin</w:t>
      </w:r>
    </w:p>
    <w:p>
      <w:pPr>
        <w:pStyle w:val="BodyText"/>
      </w:pPr>
      <w:r>
        <w:rPr>
          <w:bCs/>
          <w:b/>
        </w:rPr>
        <w:t xml:space="preserve">Certification:</w:t>
      </w:r>
      <w:r>
        <w:t xml:space="preserve"> </w:t>
      </w:r>
      <w:r>
        <w:t xml:space="preserve">NAITA Certified, Level III</w:t>
      </w:r>
    </w:p>
    <w:p>
      <w:pPr>
        <w:pStyle w:val="BodyText"/>
      </w:pPr>
      <w:r>
        <w:rPr>
          <w:bCs/>
          <w:b/>
        </w:rPr>
        <w:t xml:space="preserve">Service Area:</w:t>
      </w:r>
      <w:r>
        <w:t xml:space="preserve"> </w:t>
      </w:r>
      <w:r>
        <w:t xml:space="preserve">Nigeria Lagos Metropolitan Region</w:t>
      </w:r>
    </w:p>
    <w:p>
      <w:pPr>
        <w:pStyle w:val="BodyText"/>
      </w:pPr>
      <w:r>
        <w:rPr>
          <w:bCs/>
          <w:b/>
        </w:rPr>
        <w:t xml:space="preserve">Engagement Ref:</w:t>
      </w:r>
      <w:r>
        <w:t xml:space="preserve"> </w:t>
      </w:r>
      <w:r>
        <w:t xml:space="preserve">MT-TR-2025-0612</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Date(s)</w:t>
            </w:r>
          </w:p>
        </w:tc>
        <w:tc>
          <w:tcPr/>
          <w:p>
            <w:pPr>
              <w:pStyle w:val="Compact"/>
              <w:jc w:val="left"/>
            </w:pPr>
            <w:r>
              <w:t xml:space="preserve">Hours</w:t>
            </w:r>
          </w:p>
        </w:tc>
        <w:tc>
          <w:tcPr/>
          <w:p>
            <w:pPr>
              <w:pStyle w:val="Compact"/>
              <w:jc w:val="left"/>
            </w:pPr>
            <w:r>
              <w:t xml:space="preserve">Rate (NGN)</w:t>
            </w:r>
          </w:p>
        </w:tc>
        <w:tc>
          <w:tcPr/>
          <w:p>
            <w:pPr>
              <w:pStyle w:val="Compact"/>
              <w:jc w:val="left"/>
            </w:pPr>
            <w:r>
              <w:t xml:space="preserve">Amount (NGN)</w:t>
            </w:r>
          </w:p>
        </w:tc>
      </w:tr>
      <w:tr>
        <w:tc>
          <w:tcPr/>
          <w:p>
            <w:pPr>
              <w:pStyle w:val="Compact"/>
              <w:jc w:val="left"/>
            </w:pPr>
            <w:r>
              <w:t xml:space="preserve">1</w:t>
            </w:r>
          </w:p>
        </w:tc>
        <w:tc>
          <w:tcPr/>
          <w:p>
            <w:pPr>
              <w:pStyle w:val="Compact"/>
              <w:jc w:val="left"/>
            </w:pPr>
            <w:r>
              <w:t xml:space="preserve">Translator Interpreter on-site services for bilateral trade negotiations between Meridian International Trade Corp. and French commercial partners. Full simultaneous interpretation in English, French, and Yoruba at the client's headquarters in Victoria Island, Nigeria Lagos.</w:t>
            </w:r>
          </w:p>
        </w:tc>
        <w:tc>
          <w:tcPr/>
          <w:p>
            <w:pPr>
              <w:pStyle w:val="Compact"/>
              <w:jc w:val="left"/>
            </w:pPr>
            <w:r>
              <w:t xml:space="preserve">02 Jun 2025</w:t>
            </w:r>
          </w:p>
        </w:tc>
        <w:tc>
          <w:tcPr/>
          <w:p>
            <w:pPr>
              <w:pStyle w:val="Compact"/>
              <w:jc w:val="left"/>
            </w:pPr>
            <w:r>
              <w:t xml:space="preserve">8.0</w:t>
            </w:r>
          </w:p>
        </w:tc>
        <w:tc>
          <w:tcPr/>
          <w:p>
            <w:pPr>
              <w:pStyle w:val="Compact"/>
              <w:jc w:val="left"/>
            </w:pPr>
            <w:r>
              <w:t xml:space="preserve">₦45,000</w:t>
            </w:r>
          </w:p>
        </w:tc>
        <w:tc>
          <w:tcPr/>
          <w:p>
            <w:pPr>
              <w:pStyle w:val="Compact"/>
              <w:jc w:val="left"/>
            </w:pPr>
            <w:r>
              <w:t xml:space="preserve">₦360,000.00</w:t>
            </w:r>
          </w:p>
        </w:tc>
      </w:tr>
      <w:tr>
        <w:tc>
          <w:tcPr/>
          <w:p>
            <w:pPr>
              <w:pStyle w:val="Compact"/>
              <w:jc w:val="left"/>
            </w:pPr>
            <w:r>
              <w:t xml:space="preserve">2</w:t>
            </w:r>
          </w:p>
        </w:tc>
        <w:tc>
          <w:tcPr/>
          <w:p>
            <w:pPr>
              <w:pStyle w:val="Compact"/>
              <w:jc w:val="left"/>
            </w:pPr>
            <w:r>
              <w:t xml:space="preserve">Translator Interpreter support for the signing of a 12-month supply agreement. Consecutive interpretation and real-time document translation of legal clauses from French to English and Yoruba. Conducted at the Lagos Chamber of Commerce and Industry, Nigeria Lagos.</w:t>
            </w:r>
          </w:p>
        </w:tc>
        <w:tc>
          <w:tcPr/>
          <w:p>
            <w:pPr>
              <w:pStyle w:val="Compact"/>
              <w:jc w:val="left"/>
            </w:pPr>
            <w:r>
              <w:t xml:space="preserve">05 Jun 2025</w:t>
            </w:r>
          </w:p>
        </w:tc>
        <w:tc>
          <w:tcPr/>
          <w:p>
            <w:pPr>
              <w:pStyle w:val="Compact"/>
              <w:jc w:val="left"/>
            </w:pPr>
            <w:r>
              <w:t xml:space="preserve">6.0</w:t>
            </w:r>
          </w:p>
        </w:tc>
        <w:tc>
          <w:tcPr/>
          <w:p>
            <w:pPr>
              <w:pStyle w:val="Compact"/>
              <w:jc w:val="left"/>
            </w:pPr>
            <w:r>
              <w:t xml:space="preserve">₦45,000</w:t>
            </w:r>
          </w:p>
        </w:tc>
        <w:tc>
          <w:tcPr/>
          <w:p>
            <w:pPr>
              <w:pStyle w:val="Compact"/>
              <w:jc w:val="left"/>
            </w:pPr>
            <w:r>
              <w:t xml:space="preserve">₦270,000.00</w:t>
            </w:r>
          </w:p>
        </w:tc>
      </w:tr>
      <w:tr>
        <w:tc>
          <w:tcPr/>
          <w:p>
            <w:pPr>
              <w:pStyle w:val="Compact"/>
              <w:jc w:val="left"/>
            </w:pPr>
            <w:r>
              <w:t xml:space="preserve">3</w:t>
            </w:r>
          </w:p>
        </w:tc>
        <w:tc>
          <w:tcPr/>
          <w:p>
            <w:pPr>
              <w:pStyle w:val="Compact"/>
              <w:jc w:val="left"/>
            </w:pPr>
            <w:r>
              <w:t xml:space="preserve">Translator Interpreter remote video-conference interpretation for a quarterly board review. The Translator Interpreter facilitated real-time translation across four languages for a 4-hour virtual meeting involving stakeholders in Lagos, Paris, and Accra. Service delivered from the Nigeria Lagos office.</w:t>
            </w:r>
          </w:p>
        </w:tc>
        <w:tc>
          <w:tcPr/>
          <w:p>
            <w:pPr>
              <w:pStyle w:val="Compact"/>
              <w:jc w:val="left"/>
            </w:pPr>
            <w:r>
              <w:t xml:space="preserve">09 Jun 2025</w:t>
            </w:r>
          </w:p>
        </w:tc>
        <w:tc>
          <w:tcPr/>
          <w:p>
            <w:pPr>
              <w:pStyle w:val="Compact"/>
              <w:jc w:val="left"/>
            </w:pPr>
            <w:r>
              <w:t xml:space="preserve">4.0</w:t>
            </w:r>
          </w:p>
        </w:tc>
        <w:tc>
          <w:tcPr/>
          <w:p>
            <w:pPr>
              <w:pStyle w:val="Compact"/>
              <w:jc w:val="left"/>
            </w:pPr>
            <w:r>
              <w:t xml:space="preserve">₦50,000</w:t>
            </w:r>
          </w:p>
        </w:tc>
        <w:tc>
          <w:tcPr/>
          <w:p>
            <w:pPr>
              <w:pStyle w:val="Compact"/>
              <w:jc w:val="left"/>
            </w:pPr>
            <w:r>
              <w:t xml:space="preserve">₦200,000.00</w:t>
            </w:r>
          </w:p>
        </w:tc>
      </w:tr>
      <w:tr>
        <w:tc>
          <w:tcPr/>
          <w:p>
            <w:pPr>
              <w:pStyle w:val="Compact"/>
              <w:jc w:val="left"/>
            </w:pPr>
            <w:r>
              <w:t xml:space="preserve">4</w:t>
            </w:r>
          </w:p>
        </w:tc>
        <w:tc>
          <w:tcPr/>
          <w:p>
            <w:pPr>
              <w:pStyle w:val="Compact"/>
              <w:jc w:val="left"/>
            </w:pPr>
            <w:r>
              <w:t xml:space="preserve">Translator Interpreter document translation and certification of 47 pages of commercial contracts, technical specifications, and regulatory compliance documents. All documents were translated from French to English with certified accuracy stamps. Delivered to the client's office in Apapa, Nigeria Lagos.</w:t>
            </w:r>
          </w:p>
        </w:tc>
        <w:tc>
          <w:tcPr/>
          <w:p>
            <w:pPr>
              <w:pStyle w:val="Compact"/>
              <w:jc w:val="left"/>
            </w:pPr>
            <w:r>
              <w:t xml:space="preserve">10–12 Jun 2025</w:t>
            </w:r>
          </w:p>
        </w:tc>
        <w:tc>
          <w:tcPr/>
          <w:p>
            <w:pPr>
              <w:pStyle w:val="Compact"/>
              <w:jc w:val="left"/>
            </w:pPr>
            <w:r>
              <w:t xml:space="preserve">16.0</w:t>
            </w:r>
          </w:p>
        </w:tc>
        <w:tc>
          <w:tcPr/>
          <w:p>
            <w:pPr>
              <w:pStyle w:val="Compact"/>
              <w:jc w:val="left"/>
            </w:pPr>
            <w:r>
              <w:t xml:space="preserve">₦35,000</w:t>
            </w:r>
          </w:p>
        </w:tc>
        <w:tc>
          <w:tcPr/>
          <w:p>
            <w:pPr>
              <w:pStyle w:val="Compact"/>
              <w:jc w:val="left"/>
            </w:pPr>
            <w:r>
              <w:t xml:space="preserve">₦560,000.00</w:t>
            </w:r>
          </w:p>
        </w:tc>
      </w:tr>
      <w:tr>
        <w:tc>
          <w:tcPr/>
          <w:p>
            <w:pPr>
              <w:pStyle w:val="Compact"/>
              <w:jc w:val="left"/>
            </w:pPr>
            <w:r>
              <w:t xml:space="preserve">5</w:t>
            </w:r>
          </w:p>
        </w:tc>
        <w:tc>
          <w:tcPr/>
          <w:p>
            <w:pPr>
              <w:pStyle w:val="Compact"/>
              <w:jc w:val="left"/>
            </w:pPr>
            <w:r>
              <w:t xml:space="preserve">Translator Interpreter escort and interpretation services for the arrival of a 6-member French delegation at Murtala Muhammed International Airport, Lagos. The Translator Interpreter provided airport pickup, in-vehicle interpretation, and guided the delegation through a site inspection in the Ikorodu industrial zone, Nigeria Lagos.</w:t>
            </w:r>
          </w:p>
        </w:tc>
        <w:tc>
          <w:tcPr/>
          <w:p>
            <w:pPr>
              <w:pStyle w:val="Compact"/>
              <w:jc w:val="left"/>
            </w:pPr>
            <w:r>
              <w:t xml:space="preserve">11 Jun 2025</w:t>
            </w:r>
          </w:p>
        </w:tc>
        <w:tc>
          <w:tcPr/>
          <w:p>
            <w:pPr>
              <w:pStyle w:val="Compact"/>
              <w:jc w:val="left"/>
            </w:pPr>
            <w:r>
              <w:t xml:space="preserve">7.0</w:t>
            </w:r>
          </w:p>
        </w:tc>
        <w:tc>
          <w:tcPr/>
          <w:p>
            <w:pPr>
              <w:pStyle w:val="Compact"/>
              <w:jc w:val="left"/>
            </w:pPr>
            <w:r>
              <w:t xml:space="preserve">₦45,000</w:t>
            </w:r>
          </w:p>
        </w:tc>
        <w:tc>
          <w:tcPr/>
          <w:p>
            <w:pPr>
              <w:pStyle w:val="Compact"/>
              <w:jc w:val="left"/>
            </w:pPr>
            <w:r>
              <w:t xml:space="preserve">₦315,000.00</w:t>
            </w:r>
          </w:p>
        </w:tc>
      </w:tr>
      <w:tr>
        <w:tc>
          <w:tcPr/>
          <w:p>
            <w:pPr>
              <w:pStyle w:val="Compact"/>
              <w:jc w:val="left"/>
            </w:pPr>
            <w:r>
              <w:t xml:space="preserve">6</w:t>
            </w:r>
          </w:p>
        </w:tc>
        <w:tc>
          <w:tcPr/>
          <w:p>
            <w:pPr>
              <w:pStyle w:val="Compact"/>
              <w:jc w:val="left"/>
            </w:pPr>
            <w:r>
              <w:t xml:space="preserve">Translator Interpreter preparation and briefing session. Pre-engagement research on industry terminology, client-specific glossary development, and a 2-hour orientation meeting with the client's legal team to ensure the Translator Interpreter was fully aligned with the project scope in Nigeria Lagos.</w:t>
            </w:r>
          </w:p>
        </w:tc>
        <w:tc>
          <w:tcPr/>
          <w:p>
            <w:pPr>
              <w:pStyle w:val="Compact"/>
              <w:jc w:val="left"/>
            </w:pPr>
            <w:r>
              <w:t xml:space="preserve">30 May 2025</w:t>
            </w:r>
          </w:p>
        </w:tc>
        <w:tc>
          <w:tcPr/>
          <w:p>
            <w:pPr>
              <w:pStyle w:val="Compact"/>
              <w:jc w:val="left"/>
            </w:pPr>
            <w:r>
              <w:t xml:space="preserve">2.0</w:t>
            </w:r>
          </w:p>
        </w:tc>
        <w:tc>
          <w:tcPr/>
          <w:p>
            <w:pPr>
              <w:pStyle w:val="Compact"/>
              <w:jc w:val="left"/>
            </w:pPr>
            <w:r>
              <w:t xml:space="preserve">₦40,000</w:t>
            </w:r>
          </w:p>
        </w:tc>
        <w:tc>
          <w:tcPr/>
          <w:p>
            <w:pPr>
              <w:pStyle w:val="Compact"/>
              <w:jc w:val="left"/>
            </w:pPr>
            <w:r>
              <w:t xml:space="preserve">₦80,000.00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₦1,785,000.00</w:t>
            </w:r>
          </w:p>
        </w:tc>
      </w:tr>
      <w:tr>
        <w:tc>
          <w:tcPr/>
          <w:p>
            <w:pPr>
              <w:pStyle w:val="Compact"/>
              <w:jc w:val="left"/>
            </w:pPr>
            <w:r>
              <w:t xml:space="preserve">VAT (7.5%)</w:t>
            </w:r>
          </w:p>
        </w:tc>
        <w:tc>
          <w:tcPr/>
          <w:p>
            <w:pPr>
              <w:pStyle w:val="Compact"/>
              <w:jc w:val="right"/>
            </w:pPr>
            <w:r>
              <w:t xml:space="preserve">₦133,875.00</w:t>
            </w:r>
          </w:p>
        </w:tc>
      </w:tr>
      <w:tr>
        <w:tc>
          <w:tcPr/>
          <w:p>
            <w:pPr>
              <w:pStyle w:val="Compact"/>
              <w:jc w:val="left"/>
            </w:pPr>
            <w:r>
              <w:t xml:space="preserve">Travel &amp; Logistics Surcharge (Nigeria Lagos inter-district)</w:t>
            </w:r>
          </w:p>
        </w:tc>
        <w:tc>
          <w:tcPr/>
          <w:p>
            <w:pPr>
              <w:pStyle w:val="Compact"/>
              <w:jc w:val="right"/>
            </w:pPr>
            <w:r>
              <w:t xml:space="preserve">₦45,000.00</w:t>
            </w:r>
          </w:p>
        </w:tc>
      </w:tr>
      <w:tr>
        <w:tc>
          <w:tcPr/>
          <w:p>
            <w:pPr>
              <w:pStyle w:val="Compact"/>
              <w:jc w:val="left"/>
            </w:pPr>
            <w:r>
              <w:t xml:space="preserve">Urgent Turnaround Premium (Item 4)</w:t>
            </w:r>
          </w:p>
        </w:tc>
        <w:tc>
          <w:tcPr/>
          <w:p>
            <w:pPr>
              <w:pStyle w:val="Compact"/>
              <w:jc w:val="right"/>
            </w:pPr>
            <w:r>
              <w:t xml:space="preserve">₦28,000.00</w:t>
            </w:r>
          </w:p>
        </w:tc>
      </w:tr>
      <w:tr>
        <w:tc>
          <w:tcPr/>
          <w:p>
            <w:pPr>
              <w:pStyle w:val="Compact"/>
              <w:jc w:val="left"/>
            </w:pPr>
            <w:r>
              <w:t xml:space="preserve">GRAND TOTAL DUE</w:t>
            </w:r>
          </w:p>
        </w:tc>
        <w:tc>
          <w:tcPr/>
          <w:p>
            <w:pPr>
              <w:pStyle w:val="Compact"/>
              <w:jc w:val="right"/>
            </w:pPr>
            <w:r>
              <w:t xml:space="preserve">₦1,991,875.00</w:t>
            </w:r>
          </w:p>
        </w:tc>
      </w:tr>
    </w:tbl>
    <w:bookmarkStart w:id="24" w:name="payment-instructions"/>
    <w:p>
      <w:pPr>
        <w:pStyle w:val="Heading3"/>
      </w:pPr>
      <w:r>
        <w:t xml:space="preserve">Payment Instructions</w:t>
      </w:r>
    </w:p>
    <w:p>
      <w:pPr>
        <w:pStyle w:val="FirstParagraph"/>
      </w:pPr>
      <w:r>
        <w:rPr>
          <w:bCs/>
          <w:b/>
        </w:rPr>
        <w:t xml:space="preserve">Bank:</w:t>
      </w:r>
      <w:r>
        <w:t xml:space="preserve"> </w:t>
      </w:r>
      <w:r>
        <w:t xml:space="preserve">First Bank of Nigeria PLC</w:t>
      </w:r>
    </w:p>
    <w:p>
      <w:pPr>
        <w:pStyle w:val="BodyText"/>
      </w:pPr>
      <w:r>
        <w:rPr>
          <w:bCs/>
          <w:b/>
        </w:rPr>
        <w:t xml:space="preserve">Account Name:</w:t>
      </w:r>
      <w:r>
        <w:t xml:space="preserve"> </w:t>
      </w:r>
      <w:r>
        <w:t xml:space="preserve">LinguaBridge Professional Services Ltd.</w:t>
      </w:r>
    </w:p>
    <w:p>
      <w:pPr>
        <w:pStyle w:val="BodyText"/>
      </w:pPr>
      <w:r>
        <w:rPr>
          <w:bCs/>
          <w:b/>
        </w:rPr>
        <w:t xml:space="preserve">Account Number:</w:t>
      </w:r>
      <w:r>
        <w:t xml:space="preserve"> </w:t>
      </w:r>
      <w:r>
        <w:t xml:space="preserve">3045 8821 7743</w:t>
      </w:r>
    </w:p>
    <w:p>
      <w:pPr>
        <w:pStyle w:val="BodyText"/>
      </w:pPr>
      <w:r>
        <w:rPr>
          <w:bCs/>
          <w:b/>
        </w:rPr>
        <w:t xml:space="preserve">SWIFT Code:</w:t>
      </w:r>
      <w:r>
        <w:t xml:space="preserve"> </w:t>
      </w:r>
      <w:r>
        <w:t xml:space="preserve">FBNNGNLX</w:t>
      </w:r>
    </w:p>
    <w:p>
      <w:pPr>
        <w:pStyle w:val="BodyText"/>
      </w:pPr>
      <w:r>
        <w:rPr>
          <w:bCs/>
          <w:b/>
        </w:rPr>
        <w:t xml:space="preserve">Reference:</w:t>
      </w:r>
      <w:r>
        <w:t xml:space="preserve"> </w:t>
      </w:r>
      <w:r>
        <w:t xml:space="preserve">Please quote Invoice No. LB-2025-04871 in all payment communications.</w:t>
      </w:r>
    </w:p>
    <w:p>
      <w:pPr>
        <w:pStyle w:val="BodyText"/>
      </w:pPr>
      <w:r>
        <w:rPr>
          <w:bCs/>
          <w:b/>
        </w:rPr>
        <w:t xml:space="preserve">Payment Due:</w:t>
      </w:r>
      <w:r>
        <w:t xml:space="preserve"> </w:t>
      </w:r>
      <w:r>
        <w:t xml:space="preserve">Within 14 calendar days of the Invoice issue date (28 June 2025). Late payments will attract a 2% monthly interest charge as stipulated in the service agreement.</w:t>
      </w:r>
    </w:p>
    <w:bookmarkEnd w:id="24"/>
    <w:bookmarkStart w:id="25" w:name="important-notes-terms"/>
    <w:p>
      <w:pPr>
        <w:pStyle w:val="Heading3"/>
      </w:pPr>
      <w:r>
        <w:t xml:space="preserve">Important Notes &amp; Terms</w:t>
      </w:r>
    </w:p>
    <w:p>
      <w:pPr>
        <w:pStyle w:val="FirstParagraph"/>
      </w:pPr>
      <w:r>
        <w:t xml:space="preserve">This Invoice covers all Translator Interpreter services rendered by Dr. Adaeze Nwankwo on behalf of LinguaBridge Professional Services Ltd. for the period of 30 May 2025 to 12 June 2025, all conducted within the Nigeria Lagos metropolitan area and its immediate industrial zones.</w:t>
      </w:r>
    </w:p>
    <w:p>
      <w:pPr>
        <w:numPr>
          <w:ilvl w:val="0"/>
          <w:numId w:val="1001"/>
        </w:numPr>
        <w:pStyle w:val="Compact"/>
      </w:pPr>
      <w:r>
        <w:t xml:space="preserve">All Translator Interpreter services were delivered in accordance with the National Association of Interpreters and Translators of Africa (NAITA) professional standards and ethical guidelines.</w:t>
      </w:r>
    </w:p>
    <w:p>
      <w:pPr>
        <w:numPr>
          <w:ilvl w:val="0"/>
          <w:numId w:val="1001"/>
        </w:numPr>
        <w:pStyle w:val="Compact"/>
      </w:pPr>
      <w:r>
        <w:t xml:space="preserve">The Translator Interpreter maintained strict confidentiality of all commercial, legal, and technical information encountered during the engagement in Nigeria Lagos. A Non-Disclosure Agreement (NDA) is on file under reference NDA-2025-0612.</w:t>
      </w:r>
    </w:p>
    <w:p>
      <w:pPr>
        <w:numPr>
          <w:ilvl w:val="0"/>
          <w:numId w:val="1001"/>
        </w:numPr>
        <w:pStyle w:val="Compact"/>
      </w:pPr>
      <w:r>
        <w:t xml:space="preserve">Any additional Translator Interpreter hours or services beyond the scope outlined in this Invoice must be pre-approved in writing by the client's authorized representative before commencement.</w:t>
      </w:r>
    </w:p>
    <w:p>
      <w:pPr>
        <w:numPr>
          <w:ilvl w:val="0"/>
          <w:numId w:val="1001"/>
        </w:numPr>
        <w:pStyle w:val="Compact"/>
      </w:pPr>
      <w:r>
        <w:t xml:space="preserve">This Invoice is valid for 30 days from the date of issue. After this period, the client is requested to contact our billing department in Nigeria Lagos for a revised Invoice if payment has not been processed.</w:t>
      </w:r>
    </w:p>
    <w:p>
      <w:pPr>
        <w:numPr>
          <w:ilvl w:val="0"/>
          <w:numId w:val="1001"/>
        </w:numPr>
        <w:pStyle w:val="Compact"/>
      </w:pPr>
      <w:r>
        <w:t xml:space="preserve">All rates quoted in this Invoice are in Nigerian Naira (NGN) and are inclusive of the Translator Interpreter's professional fees, certification stamps, and standard equipment. Travel surcharges for inter-district movement within Nigeria Lagos are itemized separately.</w:t>
      </w:r>
    </w:p>
    <w:p>
      <w:pPr>
        <w:numPr>
          <w:ilvl w:val="0"/>
          <w:numId w:val="1001"/>
        </w:numPr>
        <w:pStyle w:val="Compact"/>
      </w:pPr>
      <w:r>
        <w:t xml:space="preserve">Disputes regarding this Invoice should be raised in writing within 7 business days of receipt. LinguaBridge Professional Services Ltd. reserves the right to suspend ongoing Translator Interpreter services if payment is not received by the due date.</w:t>
      </w:r>
    </w:p>
    <w:p>
      <w:pPr>
        <w:pStyle w:val="FirstParagraph"/>
      </w:pPr>
      <w:r>
        <w:t xml:space="preserve">Thank you for engaging our Translator Interpreter services in Nigeria Lagos. We remain committed to delivering the highest standard of multilingual communication support to your organization.</w:t>
      </w:r>
    </w:p>
    <w:bookmarkEnd w:id="25"/>
    <w:p>
      <w:pPr>
        <w:pStyle w:val="BodyText"/>
      </w:pPr>
      <w:r>
        <w:rPr>
          <w:bCs/>
          <w:b/>
        </w:rPr>
        <w:t xml:space="preserve">LinguaBridge Professional Services Ltd.</w:t>
      </w:r>
      <w:r>
        <w:t xml:space="preserve"> </w:t>
      </w:r>
      <w:r>
        <w:t xml:space="preserve">| 14B Adeola Odeku Street, Victoria Island, Lagos, Nigeria</w:t>
      </w:r>
    </w:p>
    <w:p>
      <w:pPr>
        <w:pStyle w:val="BodyText"/>
      </w:pPr>
      <w:r>
        <w:t xml:space="preserve">RC: 1847293 | TIN: 10234567-0001 | VAT Reg: 10234567-0001</w:t>
      </w:r>
    </w:p>
    <w:p>
      <w:pPr>
        <w:pStyle w:val="BodyText"/>
      </w:pPr>
      <w:r>
        <w:t xml:space="preserve">This is a computer-generated Invoice and does not require a physical signature. For verification, contact billing@linguabridge.ng or +234 (0) 803 555 7821.</w:t>
      </w:r>
    </w:p>
    <w:p>
      <w:pPr>
        <w:pStyle w:val="BodyText"/>
      </w:pPr>
      <w:r>
        <w:t xml:space="preserve">© 2025 LinguaBridge Professional Services Ltd. All rights reserved. Invoice LB-2025-04871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Translator Interpreter Services - Nigeria Lagos</dc:title>
  <dc:creator/>
  <dc:language>en</dc:language>
  <cp:keywords/>
  <dcterms:created xsi:type="dcterms:W3CDTF">2026-10-10T02:57:32Z</dcterms:created>
  <dcterms:modified xsi:type="dcterms:W3CDTF">2026-10-10T02:57:32Z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