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meridian-language-solutions-pte.-ltd."/>
    <w:p>
      <w:pPr>
        <w:pStyle w:val="Heading1"/>
      </w:pPr>
      <w:r>
        <w:t xml:space="preserve">Meridian Language Solutions Pte. Ltd.</w:t>
      </w:r>
    </w:p>
    <w:p>
      <w:pPr>
        <w:pStyle w:val="FirstParagraph"/>
      </w:pPr>
      <w:r>
        <w:t xml:space="preserve">12 Marina Boulevard, Level 28, Marina Bay Financial Centre</w:t>
      </w:r>
    </w:p>
    <w:p>
      <w:pPr>
        <w:pStyle w:val="BodyText"/>
      </w:pPr>
      <w:r>
        <w:t xml:space="preserve">Singapore Singapore 018982</w:t>
      </w:r>
    </w:p>
    <w:p>
      <w:pPr>
        <w:pStyle w:val="BodyText"/>
      </w:pPr>
      <w:r>
        <w:t xml:space="preserve">Tel: +65 6821 4455 | Email: billing@meridianlang.sg</w:t>
      </w:r>
    </w:p>
    <w:p>
      <w:pPr>
        <w:pStyle w:val="BodyText"/>
      </w:pPr>
      <w:r>
        <w:t xml:space="preserve">UEN: 2019334567 | GST Reg. No.: G99-1234567X</w:t>
      </w:r>
    </w:p>
    <w:p>
      <w:pPr>
        <w:pStyle w:val="BodyText"/>
      </w:pPr>
      <w:r>
        <w:t xml:space="preserve">Translator Interpreter Services</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MLS/2025/SG/004872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Singapore Singapore</w:t>
      </w:r>
    </w:p>
    <w:p>
      <w:pPr>
        <w:pStyle w:val="BodyText"/>
      </w:pPr>
      <w:r>
        <w:rPr>
          <w:bCs/>
          <w:b/>
        </w:rPr>
        <w:t xml:space="preserve">Project Ref:</w:t>
      </w:r>
      <w:r>
        <w:t xml:space="preserve"> </w:t>
      </w:r>
      <w:r>
        <w:t xml:space="preserve">TIS-SS-2025-0612</w:t>
      </w:r>
    </w:p>
    <w:bookmarkEnd w:id="21"/>
    <w:bookmarkStart w:id="22" w:name="billed-to"/>
    <w:p>
      <w:pPr>
        <w:pStyle w:val="Heading3"/>
      </w:pPr>
      <w:r>
        <w:t xml:space="preserve">Billed To</w:t>
      </w:r>
    </w:p>
    <w:p>
      <w:pPr>
        <w:pStyle w:val="FirstParagraph"/>
      </w:pPr>
      <w:r>
        <w:rPr>
          <w:bCs/>
          <w:b/>
        </w:rPr>
        <w:t xml:space="preserve">Client Name:</w:t>
      </w:r>
      <w:r>
        <w:t xml:space="preserve"> </w:t>
      </w:r>
      <w:r>
        <w:t xml:space="preserve">Pacific Rim Trading Group Pte. Ltd.</w:t>
      </w:r>
    </w:p>
    <w:p>
      <w:pPr>
        <w:pStyle w:val="BodyText"/>
      </w:pPr>
      <w:r>
        <w:rPr>
          <w:bCs/>
          <w:b/>
        </w:rPr>
        <w:t xml:space="preserve">Attn:</w:t>
      </w:r>
      <w:r>
        <w:t xml:space="preserve"> </w:t>
      </w:r>
      <w:r>
        <w:t xml:space="preserve">Ms. Tan Wei Ling, Procurement Director</w:t>
      </w:r>
    </w:p>
    <w:p>
      <w:pPr>
        <w:pStyle w:val="BodyText"/>
      </w:pPr>
      <w:r>
        <w:rPr>
          <w:bCs/>
          <w:b/>
        </w:rPr>
        <w:t xml:space="preserve">Address:</w:t>
      </w:r>
      <w:r>
        <w:t xml:space="preserve"> </w:t>
      </w:r>
      <w:r>
        <w:t xml:space="preserve">88 Raffles Place, #35-01, Singapore Singapore 048622</w:t>
      </w:r>
    </w:p>
    <w:p>
      <w:pPr>
        <w:pStyle w:val="BodyText"/>
      </w:pPr>
      <w:r>
        <w:rPr>
          <w:bCs/>
          <w:b/>
        </w:rPr>
        <w:t xml:space="preserve">Email:</w:t>
      </w:r>
      <w:r>
        <w:t xml:space="preserve"> </w:t>
      </w:r>
      <w:r>
        <w:t xml:space="preserve">w.l.tan@pacifirimtrading.com</w:t>
      </w:r>
    </w:p>
    <w:p>
      <w:pPr>
        <w:pStyle w:val="BodyText"/>
      </w:pPr>
      <w:r>
        <w:rPr>
          <w:bCs/>
          <w:b/>
        </w:rPr>
        <w:t xml:space="preserve">Phone:</w:t>
      </w:r>
      <w:r>
        <w:t xml:space="preserve"> </w:t>
      </w:r>
      <w:r>
        <w:t xml:space="preserve">+65 9123 7788</w:t>
      </w:r>
    </w:p>
    <w:bookmarkEnd w:id="22"/>
    <w:bookmarkStart w:id="23" w:name="service-provider"/>
    <w:p>
      <w:pPr>
        <w:pStyle w:val="Heading3"/>
      </w:pPr>
      <w:r>
        <w:t xml:space="preserve">Service Provider</w:t>
      </w:r>
    </w:p>
    <w:p>
      <w:pPr>
        <w:pStyle w:val="FirstParagraph"/>
      </w:pPr>
      <w:r>
        <w:rPr>
          <w:bCs/>
          <w:b/>
        </w:rPr>
        <w:t xml:space="preserve">Company:</w:t>
      </w:r>
      <w:r>
        <w:t xml:space="preserve"> </w:t>
      </w:r>
      <w:r>
        <w:t xml:space="preserve">Meridian Language Solutions Pte. Ltd.</w:t>
      </w:r>
    </w:p>
    <w:p>
      <w:pPr>
        <w:pStyle w:val="BodyText"/>
      </w:pPr>
      <w:r>
        <w:rPr>
          <w:bCs/>
          <w:b/>
        </w:rPr>
        <w:t xml:space="preserve">Attn:</w:t>
      </w:r>
      <w:r>
        <w:t xml:space="preserve"> </w:t>
      </w:r>
      <w:r>
        <w:t xml:space="preserve">Mr. Rajesh Kumar, Account Manager</w:t>
      </w:r>
    </w:p>
    <w:p>
      <w:pPr>
        <w:pStyle w:val="BodyText"/>
      </w:pPr>
      <w:r>
        <w:rPr>
          <w:bCs/>
          <w:b/>
        </w:rPr>
        <w:t xml:space="preserve">Address:</w:t>
      </w:r>
      <w:r>
        <w:t xml:space="preserve"> </w:t>
      </w:r>
      <w:r>
        <w:t xml:space="preserve">12 Marina Boulevard, #28-04, Singapore Singapore 018982</w:t>
      </w:r>
    </w:p>
    <w:p>
      <w:pPr>
        <w:pStyle w:val="BodyText"/>
      </w:pPr>
      <w:r>
        <w:rPr>
          <w:bCs/>
          <w:b/>
        </w:rPr>
        <w:t xml:space="preserve">Email:</w:t>
      </w:r>
      <w:r>
        <w:t xml:space="preserve"> </w:t>
      </w:r>
      <w:r>
        <w:t xml:space="preserve">r.kumar@meridianlang.sg</w:t>
      </w:r>
    </w:p>
    <w:p>
      <w:pPr>
        <w:pStyle w:val="BodyText"/>
      </w:pPr>
      <w:r>
        <w:rPr>
          <w:bCs/>
          <w:b/>
        </w:rPr>
        <w:t xml:space="preserve">Phone:</w:t>
      </w:r>
      <w:r>
        <w:t xml:space="preserve"> </w:t>
      </w:r>
      <w:r>
        <w:t xml:space="preserve">+65 6821 4455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Translator Interpreter Services</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On-site Translator Interpreter (Mandarin to English) for quarterly board meeting at client premises, Singapore Singapore. Includes pre-meeting document review and post-meeting summary notes.</w:t>
            </w:r>
          </w:p>
        </w:tc>
        <w:tc>
          <w:tcPr/>
          <w:p>
            <w:pPr>
              <w:pStyle w:val="Compact"/>
              <w:jc w:val="left"/>
            </w:pPr>
            <w:r>
              <w:t xml:space="preserve">02 Jun 2025</w:t>
            </w:r>
          </w:p>
        </w:tc>
        <w:tc>
          <w:tcPr/>
          <w:p>
            <w:pPr>
              <w:pStyle w:val="Compact"/>
              <w:jc w:val="left"/>
            </w:pPr>
            <w:r>
              <w:t xml:space="preserve">6.0</w:t>
            </w:r>
          </w:p>
        </w:tc>
        <w:tc>
          <w:tcPr/>
          <w:p>
            <w:pPr>
              <w:pStyle w:val="Compact"/>
              <w:jc w:val="left"/>
            </w:pPr>
            <w:r>
              <w:t xml:space="preserve">180.00</w:t>
            </w:r>
          </w:p>
        </w:tc>
        <w:tc>
          <w:tcPr/>
          <w:p>
            <w:pPr>
              <w:pStyle w:val="Compact"/>
              <w:jc w:val="left"/>
            </w:pPr>
            <w:r>
              <w:t xml:space="preserve">1,080.00</w:t>
            </w:r>
          </w:p>
        </w:tc>
      </w:tr>
      <w:tr>
        <w:tc>
          <w:tcPr/>
          <w:p>
            <w:pPr>
              <w:pStyle w:val="Compact"/>
              <w:jc w:val="left"/>
            </w:pPr>
            <w:r>
              <w:t xml:space="preserve">2</w:t>
            </w:r>
          </w:p>
        </w:tc>
        <w:tc>
          <w:tcPr/>
          <w:p>
            <w:pPr>
              <w:pStyle w:val="Compact"/>
              <w:jc w:val="left"/>
            </w:pPr>
            <w:r>
              <w:t xml:space="preserve">Consecutive Translator Interpreter (Japanese to English) for bilateral trade negotiation session, Singapore Singapore. Two Translator Interpreter professionals deployed for simultaneous coverage.</w:t>
            </w:r>
          </w:p>
        </w:tc>
        <w:tc>
          <w:tcPr/>
          <w:p>
            <w:pPr>
              <w:pStyle w:val="Compact"/>
              <w:jc w:val="left"/>
            </w:pPr>
            <w:r>
              <w:t xml:space="preserve">05 Jun 2025</w:t>
            </w:r>
          </w:p>
        </w:tc>
        <w:tc>
          <w:tcPr/>
          <w:p>
            <w:pPr>
              <w:pStyle w:val="Compact"/>
              <w:jc w:val="left"/>
            </w:pPr>
            <w:r>
              <w:t xml:space="preserve">8.0</w:t>
            </w:r>
          </w:p>
        </w:tc>
        <w:tc>
          <w:tcPr/>
          <w:p>
            <w:pPr>
              <w:pStyle w:val="Compact"/>
              <w:jc w:val="left"/>
            </w:pPr>
            <w:r>
              <w:t xml:space="preserve">220.00</w:t>
            </w:r>
          </w:p>
        </w:tc>
        <w:tc>
          <w:tcPr/>
          <w:p>
            <w:pPr>
              <w:pStyle w:val="Compact"/>
              <w:jc w:val="left"/>
            </w:pPr>
            <w:r>
              <w:t xml:space="preserve">1,760.00</w:t>
            </w:r>
          </w:p>
        </w:tc>
      </w:tr>
      <w:tr>
        <w:tc>
          <w:tcPr/>
          <w:p>
            <w:pPr>
              <w:pStyle w:val="Compact"/>
              <w:jc w:val="left"/>
            </w:pPr>
            <w:r>
              <w:t xml:space="preserve">3</w:t>
            </w:r>
          </w:p>
        </w:tc>
        <w:tc>
          <w:tcPr/>
          <w:p>
            <w:pPr>
              <w:pStyle w:val="Compact"/>
              <w:jc w:val="left"/>
            </w:pPr>
            <w:r>
              <w:t xml:space="preserve">Remote Translator Interpreter (Indonesian to English) via secure video link for regulatory compliance briefing, Singapore Singapore. Includes real-time transcription service and certified translation of supporting documents.</w:t>
            </w:r>
          </w:p>
        </w:tc>
        <w:tc>
          <w:tcPr/>
          <w:p>
            <w:pPr>
              <w:pStyle w:val="Compact"/>
              <w:jc w:val="left"/>
            </w:pPr>
            <w:r>
              <w:t xml:space="preserve">09 Jun 2025</w:t>
            </w:r>
          </w:p>
        </w:tc>
        <w:tc>
          <w:tcPr/>
          <w:p>
            <w:pPr>
              <w:pStyle w:val="Compact"/>
              <w:jc w:val="left"/>
            </w:pPr>
            <w:r>
              <w:t xml:space="preserve">4.0</w:t>
            </w:r>
          </w:p>
        </w:tc>
        <w:tc>
          <w:tcPr/>
          <w:p>
            <w:pPr>
              <w:pStyle w:val="Compact"/>
              <w:jc w:val="left"/>
            </w:pPr>
            <w:r>
              <w:t xml:space="preserve">165.00</w:t>
            </w:r>
          </w:p>
        </w:tc>
        <w:tc>
          <w:tcPr/>
          <w:p>
            <w:pPr>
              <w:pStyle w:val="Compact"/>
              <w:jc w:val="left"/>
            </w:pPr>
            <w:r>
              <w:t xml:space="preserve">660.00</w:t>
            </w:r>
          </w:p>
        </w:tc>
      </w:tr>
      <w:tr>
        <w:tc>
          <w:tcPr/>
          <w:p>
            <w:pPr>
              <w:pStyle w:val="Compact"/>
              <w:jc w:val="left"/>
            </w:pPr>
            <w:r>
              <w:t xml:space="preserve">4</w:t>
            </w:r>
          </w:p>
        </w:tc>
        <w:tc>
          <w:tcPr/>
          <w:p>
            <w:pPr>
              <w:pStyle w:val="Compact"/>
              <w:jc w:val="left"/>
            </w:pPr>
            <w:r>
              <w:t xml:space="preserve">Translator Interpreter (Arabic to English) for investor relations presentation at Marina Bay Sands, Singapore Singapore. Includes pre-event briefing, on-site interpretation, and post-event written summary in both languages.</w:t>
            </w:r>
          </w:p>
        </w:tc>
        <w:tc>
          <w:tcPr/>
          <w:p>
            <w:pPr>
              <w:pStyle w:val="Compact"/>
              <w:jc w:val="left"/>
            </w:pPr>
            <w:r>
              <w:t xml:space="preserve">11 Jun 2025</w:t>
            </w:r>
          </w:p>
        </w:tc>
        <w:tc>
          <w:tcPr/>
          <w:p>
            <w:pPr>
              <w:pStyle w:val="Compact"/>
              <w:jc w:val="left"/>
            </w:pPr>
            <w:r>
              <w:t xml:space="preserve">5.0</w:t>
            </w:r>
          </w:p>
        </w:tc>
        <w:tc>
          <w:tcPr/>
          <w:p>
            <w:pPr>
              <w:pStyle w:val="Compact"/>
              <w:jc w:val="left"/>
            </w:pPr>
            <w:r>
              <w:t xml:space="preserve">200.00</w:t>
            </w:r>
          </w:p>
        </w:tc>
        <w:tc>
          <w:tcPr/>
          <w:p>
            <w:pPr>
              <w:pStyle w:val="Compact"/>
              <w:jc w:val="left"/>
            </w:pPr>
            <w:r>
              <w:t xml:space="preserve">1,000.00</w:t>
            </w:r>
          </w:p>
        </w:tc>
      </w:tr>
      <w:tr>
        <w:tc>
          <w:tcPr/>
          <w:p>
            <w:pPr>
              <w:pStyle w:val="Compact"/>
              <w:jc w:val="left"/>
            </w:pPr>
            <w:r>
              <w:t xml:space="preserve">5</w:t>
            </w:r>
          </w:p>
        </w:tc>
        <w:tc>
          <w:tcPr/>
          <w:p>
            <w:pPr>
              <w:pStyle w:val="Compact"/>
              <w:jc w:val="left"/>
            </w:pPr>
            <w:r>
              <w:t xml:space="preserve">Translator Interpreter (French to English) for legal contract review and negotiation support, Singapore Singapore. Certified Translator Interpreter with legal specialisation. Includes notarised translation of executed documents.</w:t>
            </w:r>
          </w:p>
        </w:tc>
        <w:tc>
          <w:tcPr/>
          <w:p>
            <w:pPr>
              <w:pStyle w:val="Compact"/>
              <w:jc w:val="left"/>
            </w:pPr>
            <w:r>
              <w:t xml:space="preserve">13 Jun 2025</w:t>
            </w:r>
          </w:p>
        </w:tc>
        <w:tc>
          <w:tcPr/>
          <w:p>
            <w:pPr>
              <w:pStyle w:val="Compact"/>
              <w:jc w:val="left"/>
            </w:pPr>
            <w:r>
              <w:t xml:space="preserve">7.0</w:t>
            </w:r>
          </w:p>
        </w:tc>
        <w:tc>
          <w:tcPr/>
          <w:p>
            <w:pPr>
              <w:pStyle w:val="Compact"/>
              <w:jc w:val="left"/>
            </w:pPr>
            <w:r>
              <w:t xml:space="preserve">210.00</w:t>
            </w:r>
          </w:p>
        </w:tc>
        <w:tc>
          <w:tcPr/>
          <w:p>
            <w:pPr>
              <w:pStyle w:val="Compact"/>
              <w:jc w:val="left"/>
            </w:pPr>
            <w:r>
              <w:t xml:space="preserve">1,470.00</w:t>
            </w:r>
          </w:p>
        </w:tc>
      </w:tr>
      <w:tr>
        <w:tc>
          <w:tcPr/>
          <w:p>
            <w:pPr>
              <w:pStyle w:val="Compact"/>
              <w:jc w:val="left"/>
            </w:pPr>
            <w:r>
              <w:t xml:space="preserve">6</w:t>
            </w:r>
          </w:p>
        </w:tc>
        <w:tc>
          <w:tcPr/>
          <w:p>
            <w:pPr>
              <w:pStyle w:val="Compact"/>
              <w:jc w:val="left"/>
            </w:pPr>
            <w:r>
              <w:t xml:space="preserve">Translator Interpreter (Korean to English) for product launch media event, Singapore Singapore. Two Translator Interpreter professionals for simultaneous interpretation across three media channels. Includes equipment setup and technical support.</w:t>
            </w:r>
          </w:p>
        </w:tc>
        <w:tc>
          <w:tcPr/>
          <w:p>
            <w:pPr>
              <w:pStyle w:val="Compact"/>
              <w:jc w:val="left"/>
            </w:pPr>
            <w:r>
              <w:t xml:space="preserve">14 Jun 2025</w:t>
            </w:r>
          </w:p>
        </w:tc>
        <w:tc>
          <w:tcPr/>
          <w:p>
            <w:pPr>
              <w:pStyle w:val="Compact"/>
              <w:jc w:val="left"/>
            </w:pPr>
            <w:r>
              <w:t xml:space="preserve">6.0</w:t>
            </w:r>
          </w:p>
        </w:tc>
        <w:tc>
          <w:tcPr/>
          <w:p>
            <w:pPr>
              <w:pStyle w:val="Compact"/>
              <w:jc w:val="left"/>
            </w:pPr>
            <w:r>
              <w:t xml:space="preserve">240.00</w:t>
            </w:r>
          </w:p>
        </w:tc>
        <w:tc>
          <w:tcPr/>
          <w:p>
            <w:pPr>
              <w:pStyle w:val="Compact"/>
              <w:jc w:val="left"/>
            </w:pPr>
            <w:r>
              <w:t xml:space="preserve">1,440.00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SGD 7,410.00</w:t>
            </w:r>
          </w:p>
        </w:tc>
      </w:tr>
      <w:tr>
        <w:tc>
          <w:tcPr/>
          <w:p>
            <w:pPr>
              <w:pStyle w:val="Compact"/>
              <w:jc w:val="left"/>
            </w:pPr>
            <w:r>
              <w:t xml:space="preserve">GST @ 9% (Singapore Singapore)</w:t>
            </w:r>
          </w:p>
        </w:tc>
        <w:tc>
          <w:tcPr/>
          <w:p>
            <w:pPr>
              <w:pStyle w:val="Compact"/>
              <w:jc w:val="left"/>
            </w:pPr>
            <w:r>
              <w:t xml:space="preserve">SGD 666.90</w:t>
            </w:r>
          </w:p>
        </w:tc>
      </w:tr>
      <w:tr>
        <w:tc>
          <w:tcPr/>
          <w:p>
            <w:pPr>
              <w:pStyle w:val="Compact"/>
              <w:jc w:val="left"/>
            </w:pPr>
            <w:r>
              <w:t xml:space="preserve">Travel &amp; Logistics Surcharge (Singapore Singapore)</w:t>
            </w:r>
          </w:p>
        </w:tc>
        <w:tc>
          <w:tcPr/>
          <w:p>
            <w:pPr>
              <w:pStyle w:val="Compact"/>
              <w:jc w:val="left"/>
            </w:pPr>
            <w:r>
              <w:t xml:space="preserve">SGD 185.00</w:t>
            </w:r>
          </w:p>
        </w:tc>
      </w:tr>
      <w:tr>
        <w:tc>
          <w:tcPr/>
          <w:p>
            <w:pPr>
              <w:pStyle w:val="Compact"/>
              <w:jc w:val="left"/>
            </w:pPr>
            <w:r>
              <w:t xml:space="preserve">Early Payment Discount (2% if paid before 20 Jun 2025)</w:t>
            </w:r>
          </w:p>
        </w:tc>
        <w:tc>
          <w:tcPr/>
          <w:p>
            <w:pPr>
              <w:pStyle w:val="Compact"/>
              <w:jc w:val="left"/>
            </w:pPr>
            <w:r>
              <w:t xml:space="preserve">-SGD 148.20</w:t>
            </w:r>
          </w:p>
        </w:tc>
      </w:tr>
      <w:tr>
        <w:tc>
          <w:tcPr/>
          <w:p>
            <w:pPr>
              <w:pStyle w:val="Compact"/>
              <w:jc w:val="left"/>
            </w:pPr>
            <w:r>
              <w:t xml:space="preserve">TOTAL AMOUNT DUE</w:t>
            </w:r>
          </w:p>
        </w:tc>
        <w:tc>
          <w:tcPr/>
          <w:p>
            <w:pPr>
              <w:pStyle w:val="Compact"/>
              <w:jc w:val="left"/>
            </w:pPr>
            <w:r>
              <w:t xml:space="preserve">SGD 8,113.70</w:t>
            </w:r>
          </w:p>
        </w:tc>
      </w:tr>
    </w:tbl>
    <w:bookmarkStart w:id="24" w:name="payment-instructions"/>
    <w:p>
      <w:pPr>
        <w:pStyle w:val="Heading3"/>
      </w:pPr>
      <w:r>
        <w:t xml:space="preserve">Payment Instructions</w:t>
      </w:r>
    </w:p>
    <w:p>
      <w:pPr>
        <w:pStyle w:val="FirstParagraph"/>
      </w:pPr>
      <w:r>
        <w:t xml:space="preserve">Please remit payment for this Invoice within fourteen (14) calendar days from the Invoice date stated above. Payment is to be made via bank transfer to the following account:</w:t>
      </w:r>
    </w:p>
    <w:p>
      <w:pPr>
        <w:pStyle w:val="BodyText"/>
      </w:pPr>
      <w:r>
        <w:rPr>
          <w:bCs/>
          <w:b/>
        </w:rPr>
        <w:t xml:space="preserve">Bank:</w:t>
      </w:r>
      <w:r>
        <w:t xml:space="preserve"> </w:t>
      </w:r>
      <w:r>
        <w:t xml:space="preserve">DBS Bank Ltd., Singapore Singapore</w:t>
      </w:r>
    </w:p>
    <w:p>
      <w:pPr>
        <w:pStyle w:val="BodyText"/>
      </w:pPr>
      <w:r>
        <w:rPr>
          <w:bCs/>
          <w:b/>
        </w:rPr>
        <w:t xml:space="preserve">Account Name:</w:t>
      </w:r>
      <w:r>
        <w:t xml:space="preserve"> </w:t>
      </w:r>
      <w:r>
        <w:t xml:space="preserve">Meridian Language Solutions Pte. Ltd.</w:t>
      </w:r>
    </w:p>
    <w:p>
      <w:pPr>
        <w:pStyle w:val="BodyText"/>
      </w:pPr>
      <w:r>
        <w:rPr>
          <w:bCs/>
          <w:b/>
        </w:rPr>
        <w:t xml:space="preserve">Account Number:</w:t>
      </w:r>
      <w:r>
        <w:t xml:space="preserve"> </w:t>
      </w:r>
      <w:r>
        <w:t xml:space="preserve">012-345678-901</w:t>
      </w:r>
    </w:p>
    <w:p>
      <w:pPr>
        <w:pStyle w:val="BodyText"/>
      </w:pPr>
      <w:r>
        <w:rPr>
          <w:bCs/>
          <w:b/>
        </w:rPr>
        <w:t xml:space="preserve">SWIFT Code:</w:t>
      </w:r>
      <w:r>
        <w:t xml:space="preserve"> </w:t>
      </w:r>
      <w:r>
        <w:t xml:space="preserve">DBSSSGSG</w:t>
      </w:r>
    </w:p>
    <w:p>
      <w:pPr>
        <w:pStyle w:val="BodyText"/>
      </w:pPr>
      <w:r>
        <w:rPr>
          <w:bCs/>
          <w:b/>
        </w:rPr>
        <w:t xml:space="preserve">Reference:</w:t>
      </w:r>
      <w:r>
        <w:t xml:space="preserve"> </w:t>
      </w:r>
      <w:r>
        <w:t xml:space="preserve">MLS/2025/SG/004872</w:t>
      </w:r>
    </w:p>
    <w:p>
      <w:pPr>
        <w:pStyle w:val="BodyText"/>
      </w:pPr>
      <w:r>
        <w:t xml:space="preserve">Please quote the Invoice number as the payment reference to ensure accurate reconciliation of your account. Late payments are subject to a penalty of 1.5% per month as stipulated under the Master Service Agreement dated 01 January 2025.</w:t>
      </w:r>
    </w:p>
    <w:bookmarkEnd w:id="24"/>
    <w:bookmarkStart w:id="25" w:name="notes-terms-regarding-this-invoice"/>
    <w:p>
      <w:pPr>
        <w:pStyle w:val="Heading3"/>
      </w:pPr>
      <w:r>
        <w:t xml:space="preserve">Notes &amp; Terms Regarding This Invoice</w:t>
      </w:r>
    </w:p>
    <w:p>
      <w:pPr>
        <w:numPr>
          <w:ilvl w:val="0"/>
          <w:numId w:val="1001"/>
        </w:numPr>
        <w:pStyle w:val="Compact"/>
      </w:pPr>
      <w:r>
        <w:t xml:space="preserve">This Invoice covers all Translator Interpreter services rendered by Meridian Language Solutions Pte. Ltd. in Singapore Singapore during the period of 2 June 2025 to 14 June 2025, as per the approved Statement of Work (SOW) referenced in the Master Service Agreement.</w:t>
      </w:r>
    </w:p>
    <w:p>
      <w:pPr>
        <w:numPr>
          <w:ilvl w:val="0"/>
          <w:numId w:val="1001"/>
        </w:numPr>
        <w:pStyle w:val="Compact"/>
      </w:pPr>
      <w:r>
        <w:t xml:space="preserve">All Translator Interpreter professionals assigned to this engagement hold valid certifications from the Singapore Translators and Interpreters Association (STIA) and possess a minimum of five years of professional experience in their respective language pairs.</w:t>
      </w:r>
    </w:p>
    <w:p>
      <w:pPr>
        <w:numPr>
          <w:ilvl w:val="0"/>
          <w:numId w:val="1001"/>
        </w:numPr>
        <w:pStyle w:val="Compact"/>
      </w:pPr>
      <w:r>
        <w:t xml:space="preserve">The Translator Interpreter services described in this Invoice were conducted exclusively within the geographical boundaries of Singapore Singapore, and all rates reflect the local market standards for certified language professionals operating in Singapore Singapore.</w:t>
      </w:r>
    </w:p>
    <w:p>
      <w:pPr>
        <w:numPr>
          <w:ilvl w:val="0"/>
          <w:numId w:val="1001"/>
        </w:numPr>
        <w:pStyle w:val="Compact"/>
      </w:pPr>
      <w:r>
        <w:t xml:space="preserve">Any additional Translator Interpreter hours, language pairs, or on-call standby requests beyond the scope defined in this Invoice will be billed separately and require prior written authorisation from the client's authorised signatory.</w:t>
      </w:r>
    </w:p>
    <w:p>
      <w:pPr>
        <w:numPr>
          <w:ilvl w:val="0"/>
          <w:numId w:val="1001"/>
        </w:numPr>
        <w:pStyle w:val="Compact"/>
      </w:pPr>
      <w:r>
        <w:t xml:space="preserve">This Invoice is subject to the terms and conditions outlined in the Master Service Agreement. In the event of any dispute regarding the services or charges listed herein, both parties agree to resolve the matter through mediation in Singapore Singapore before resorting to litigation.</w:t>
      </w:r>
    </w:p>
    <w:p>
      <w:pPr>
        <w:numPr>
          <w:ilvl w:val="0"/>
          <w:numId w:val="1001"/>
        </w:numPr>
        <w:pStyle w:val="Compact"/>
      </w:pPr>
      <w:r>
        <w:t xml:space="preserve">Meridian Language Solutions Pte. Ltd. maintains full professional indemnity insurance covering all Translator Interpreter engagements conducted in Singapore Singapore, with a minimum coverage of SGD 2,000,000 per claim.</w:t>
      </w:r>
    </w:p>
    <w:p>
      <w:pPr>
        <w:numPr>
          <w:ilvl w:val="0"/>
          <w:numId w:val="1001"/>
        </w:numPr>
        <w:pStyle w:val="Compact"/>
      </w:pPr>
      <w:r>
        <w:t xml:space="preserve">Confidentiality: All documents, recordings, and materials handled by our Translator Interpreter team during the services described in this Invoice are subject to strict non-disclosure obligations in accordance with Singapore's Personal Data Protection Act (PDPA) and the terms of the NDA executed on 15 January 2025.</w:t>
      </w:r>
    </w:p>
    <w:bookmarkEnd w:id="25"/>
    <w:p>
      <w:pPr>
        <w:pStyle w:val="FirstParagraph"/>
      </w:pPr>
      <w:r>
        <w:rPr>
          <w:bCs/>
          <w:b/>
        </w:rPr>
        <w:t xml:space="preserve">Meridian Language Solutions Pte. Ltd.</w:t>
      </w:r>
      <w:r>
        <w:t xml:space="preserve"> </w:t>
      </w:r>
      <w:r>
        <w:t xml:space="preserve">| 12 Marina Boulevard, #28-04, Singapore Singapore 018982</w:t>
      </w:r>
    </w:p>
    <w:p>
      <w:pPr>
        <w:pStyle w:val="BodyText"/>
      </w:pPr>
      <w:r>
        <w:t xml:space="preserve">UEN: 2019334567 | GST Reg. No.: G99-1234567X | ACRA Registered Company</w:t>
      </w:r>
    </w:p>
    <w:p>
      <w:pPr>
        <w:pStyle w:val="BodyText"/>
      </w:pPr>
      <w:r>
        <w:t xml:space="preserve">This Invoice was generated electronically and is valid without a physical signature. For queries regarding this Invoice, please contact our billing department at billing@meridianlang.sg or +65 6821 4455.</w:t>
      </w:r>
    </w:p>
    <w:p>
      <w:pPr>
        <w:pStyle w:val="BodyText"/>
      </w:pPr>
      <w:r>
        <w:t xml:space="preserve">Thank you for choosing Meridian Language Solutions for your Translator Interpreter needs in Singapore Singapore. We look forward to continuing our professional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Translator Interpreter Services - Singapore Singapore</dc:title>
  <dc:creator/>
  <dc:language>en</dc:language>
  <cp:keywords/>
  <dcterms:created xsi:type="dcterms:W3CDTF">2026-10-10T04:34:05Z</dcterms:created>
  <dcterms:modified xsi:type="dcterms:W3CDTF">2026-10-10T04:34:05Z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