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invoice"/>
    <w:p>
      <w:pPr>
        <w:pStyle w:val="Heading1"/>
      </w:pPr>
      <w:r>
        <w:t xml:space="preserve">INVOICE</w:t>
      </w:r>
    </w:p>
    <w:p>
      <w:pPr>
        <w:pStyle w:val="FirstParagraph"/>
      </w:pPr>
      <w:r>
        <w:t xml:space="preserve">Professional Academic Services — University Lecturer</w:t>
      </w:r>
    </w:p>
    <w:p>
      <w:pPr>
        <w:pStyle w:val="BodyText"/>
      </w:pPr>
      <w:r>
        <w:t xml:space="preserve">Democratic Republic of Congo — Kinshasa</w:t>
      </w:r>
    </w:p>
    <w:p>
      <w:pPr>
        <w:pStyle w:val="BodyText"/>
      </w:pPr>
      <w:r>
        <w:t xml:space="preserve">INVOICE NO: ULC-KIN-2025-0472</w:t>
      </w:r>
    </w:p>
    <w:bookmarkEnd w:id="20"/>
    <w:p>
      <w:pPr>
        <w:pStyle w:val="BodyText"/>
      </w:pPr>
      <w:r>
        <w:t xml:space="preserve">Issued By (University Lecturer)</w:t>
      </w:r>
    </w:p>
    <w:p>
      <w:pPr>
        <w:pStyle w:val="BodyText"/>
      </w:pPr>
      <w:r>
        <w:rPr>
          <w:bCs/>
          <w:b/>
        </w:rPr>
        <w:t xml:space="preserve">Prof. Dr. Jean-Pierre Mbuyi Kasongo</w:t>
      </w:r>
    </w:p>
    <w:p>
      <w:pPr>
        <w:pStyle w:val="BodyText"/>
      </w:pPr>
      <w:r>
        <w:t xml:space="preserve">University Lecturer, Department of Applied Economics</w:t>
      </w:r>
    </w:p>
    <w:p>
      <w:pPr>
        <w:pStyle w:val="BodyText"/>
      </w:pPr>
      <w:r>
        <w:t xml:space="preserve">University of Kinshasa (UNIKIN)</w:t>
      </w:r>
    </w:p>
    <w:p>
      <w:pPr>
        <w:pStyle w:val="BodyText"/>
      </w:pPr>
      <w:r>
        <w:t xml:space="preserve">Avenue de l'Université, Gombe</w:t>
      </w:r>
    </w:p>
    <w:p>
      <w:pPr>
        <w:pStyle w:val="BodyText"/>
      </w:pPr>
      <w:r>
        <w:t xml:space="preserve">Kinshasa, DR Congo</w:t>
      </w:r>
    </w:p>
    <w:p>
      <w:pPr>
        <w:pStyle w:val="BodyText"/>
      </w:pPr>
      <w:r>
        <w:t xml:space="preserve">Email: j.p.mbuyi@unikin.cd</w:t>
      </w:r>
    </w:p>
    <w:p>
      <w:pPr>
        <w:pStyle w:val="BodyText"/>
      </w:pPr>
      <w:r>
        <w:t xml:space="preserve">Phone: +243 99 123 4567</w:t>
      </w:r>
    </w:p>
    <w:p>
      <w:pPr>
        <w:pStyle w:val="BodyText"/>
      </w:pPr>
      <w:r>
        <w:t xml:space="preserve">Billed To (Client)</w:t>
      </w:r>
    </w:p>
    <w:p>
      <w:pPr>
        <w:pStyle w:val="BodyText"/>
      </w:pPr>
      <w:r>
        <w:rPr>
          <w:bCs/>
          <w:b/>
        </w:rPr>
        <w:t xml:space="preserve">Ministry of Higher Education &amp; Research</w:t>
      </w:r>
    </w:p>
    <w:p>
      <w:pPr>
        <w:pStyle w:val="BodyText"/>
      </w:pPr>
      <w:r>
        <w:t xml:space="preserve">DR Congo Kinshasa</w:t>
      </w:r>
    </w:p>
    <w:p>
      <w:pPr>
        <w:pStyle w:val="BodyText"/>
      </w:pPr>
      <w:r>
        <w:t xml:space="preserve">Avenue du 30 Juin, Gombe</w:t>
      </w:r>
    </w:p>
    <w:p>
      <w:pPr>
        <w:pStyle w:val="BodyText"/>
      </w:pPr>
      <w:r>
        <w:t xml:space="preserve">Kinshasa, Democratic Republic of Congo</w:t>
      </w:r>
    </w:p>
    <w:p>
      <w:pPr>
        <w:pStyle w:val="BodyText"/>
      </w:pPr>
      <w:r>
        <w:t xml:space="preserve">Reference: MHER/2025/EXT/0891</w:t>
      </w:r>
    </w:p>
    <w:p>
      <w:pPr>
        <w:pStyle w:val="BodyText"/>
      </w:pPr>
      <w:r>
        <w:t xml:space="preserve">Contact: Dr. Marie-Claire Tshibangu</w:t>
      </w:r>
    </w:p>
    <w:p>
      <w:pPr>
        <w:pStyle w:val="BodyText"/>
      </w:pPr>
      <w:r>
        <w:t xml:space="preserve">Phone: +243 81 555 0123</w:t>
      </w:r>
    </w:p>
    <w:p>
      <w:pPr>
        <w:pStyle w:val="BodyText"/>
      </w:pPr>
      <w:r>
        <w:t xml:space="preserve">Invoice Date</w:t>
      </w:r>
    </w:p>
    <w:p>
      <w:pPr>
        <w:pStyle w:val="BodyText"/>
      </w:pPr>
      <w:r>
        <w:t xml:space="preserve">15 June 2025</w:t>
      </w:r>
    </w:p>
    <w:p>
      <w:pPr>
        <w:pStyle w:val="BodyText"/>
      </w:pPr>
      <w:r>
        <w:t xml:space="preserve">Due Date</w:t>
      </w:r>
    </w:p>
    <w:p>
      <w:pPr>
        <w:pStyle w:val="BodyText"/>
      </w:pPr>
      <w:r>
        <w:t xml:space="preserve">15 July 2025</w:t>
      </w:r>
    </w:p>
    <w:p>
      <w:pPr>
        <w:pStyle w:val="BodyText"/>
      </w:pPr>
      <w:r>
        <w:t xml:space="preserve">Currency</w:t>
      </w:r>
    </w:p>
    <w:p>
      <w:pPr>
        <w:pStyle w:val="BodyText"/>
      </w:pPr>
      <w:r>
        <w:t xml:space="preserve">Congolese Franc (CDF)</w:t>
      </w:r>
    </w:p>
    <w:p>
      <w:pPr>
        <w:pStyle w:val="BodyText"/>
      </w:pPr>
      <w:r>
        <w:t xml:space="preserve">Payment Method</w:t>
      </w:r>
    </w:p>
    <w:p>
      <w:pPr>
        <w:pStyle w:val="BodyText"/>
      </w:pPr>
      <w:r>
        <w:t xml:space="preserve">Bank Transfer — BCC Kinshasa</w:t>
      </w:r>
    </w:p>
    <w:p>
      <w:pPr>
        <w:pStyle w:val="BodyText"/>
      </w:pPr>
      <w:r>
        <w:t xml:space="preserve">Description of Services Rendered by University Lecturer in DR Congo Kinshasa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(CDF)</w:t>
            </w:r>
          </w:p>
        </w:tc>
        <w:tc>
          <w:tcPr/>
          <w:p>
            <w:pPr>
              <w:pStyle w:val="Compact"/>
              <w:jc w:val="left"/>
            </w:pPr>
            <w:r>
              <w:t xml:space="preserve">Amount (CDF)</w:t>
            </w:r>
          </w:p>
        </w:tc>
      </w:tr>
      <w:tr>
        <w:tc>
          <w:tcPr/>
          <w:p>
            <w:pPr>
              <w:pStyle w:val="Compact"/>
              <w:jc w:val="left"/>
            </w:pPr>
            <w:r>
              <w:t xml:space="preserve">1</w:t>
            </w:r>
          </w:p>
        </w:tc>
        <w:tc>
          <w:tcPr/>
          <w:p>
            <w:pPr>
              <w:pStyle w:val="Compact"/>
              <w:jc w:val="left"/>
            </w:pPr>
            <w:r>
              <w:t xml:space="preserve">Delivery of 48 contact hours of advanced macroeconomic theory lectures for the Faculty of Economics, University of Kinshasa, DR Congo Kinshasa campus</w:t>
            </w:r>
          </w:p>
        </w:tc>
        <w:tc>
          <w:tcPr/>
          <w:p>
            <w:pPr>
              <w:pStyle w:val="Compact"/>
              <w:jc w:val="left"/>
            </w:pPr>
            <w:r>
              <w:t xml:space="preserve">48 hrs</w:t>
            </w:r>
          </w:p>
        </w:tc>
        <w:tc>
          <w:tcPr/>
          <w:p>
            <w:pPr>
              <w:pStyle w:val="Compact"/>
              <w:jc w:val="left"/>
            </w:pPr>
            <w:r>
              <w:t xml:space="preserve">85,000</w:t>
            </w:r>
          </w:p>
        </w:tc>
        <w:tc>
          <w:tcPr/>
          <w:p>
            <w:pPr>
              <w:pStyle w:val="Compact"/>
              <w:jc w:val="left"/>
            </w:pPr>
            <w:r>
              <w:t xml:space="preserve">4,080,000</w:t>
            </w:r>
          </w:p>
        </w:tc>
      </w:tr>
      <w:tr>
        <w:tc>
          <w:tcPr/>
          <w:p>
            <w:pPr>
              <w:pStyle w:val="Compact"/>
              <w:jc w:val="left"/>
            </w:pPr>
            <w:r>
              <w:t xml:space="preserve">2</w:t>
            </w:r>
          </w:p>
        </w:tc>
        <w:tc>
          <w:tcPr/>
          <w:p>
            <w:pPr>
              <w:pStyle w:val="Compact"/>
              <w:jc w:val="left"/>
            </w:pPr>
            <w:r>
              <w:t xml:space="preserve">Supervision and evaluation of 12 doctoral dissertations in the field of development economics, conducted by the University Lecturer at UNIKIN, Kinshasa</w:t>
            </w:r>
          </w:p>
        </w:tc>
        <w:tc>
          <w:tcPr/>
          <w:p>
            <w:pPr>
              <w:pStyle w:val="Compact"/>
              <w:jc w:val="left"/>
            </w:pPr>
            <w:r>
              <w:t xml:space="preserve">12 theses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3</w:t>
            </w:r>
          </w:p>
        </w:tc>
        <w:tc>
          <w:tcPr/>
          <w:p>
            <w:pPr>
              <w:pStyle w:val="Compact"/>
              <w:jc w:val="left"/>
            </w:pPr>
            <w:r>
              <w:t xml:space="preserve">Organization and facilitation of a 3-day national academic conference on "Economic Policy in the DR Congo Kinshasa Region," including keynote address by the University Lecturer</w:t>
            </w:r>
          </w:p>
        </w:tc>
        <w:tc>
          <w:tcPr/>
          <w:p>
            <w:pPr>
              <w:pStyle w:val="Compact"/>
              <w:jc w:val="left"/>
            </w:pPr>
            <w:r>
              <w:t xml:space="preserve">1 event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4</w:t>
            </w:r>
          </w:p>
        </w:tc>
        <w:tc>
          <w:tcPr/>
          <w:p>
            <w:pPr>
              <w:pStyle w:val="Compact"/>
              <w:jc w:val="left"/>
            </w:pPr>
            <w:r>
              <w:t xml:space="preserve">Preparation and submission of 4 peer-reviewed research articles for publication in international journals, authored by the University Lecturer based at DR Congo Kinshasa</w:t>
            </w:r>
          </w:p>
        </w:tc>
        <w:tc>
          <w:tcPr/>
          <w:p>
            <w:pPr>
              <w:pStyle w:val="Compact"/>
              <w:jc w:val="left"/>
            </w:pPr>
            <w:r>
              <w:t xml:space="preserve">4 articles</w:t>
            </w:r>
          </w:p>
        </w:tc>
        <w:tc>
          <w:tcPr/>
          <w:p>
            <w:pPr>
              <w:pStyle w:val="Compact"/>
              <w:jc w:val="left"/>
            </w:pPr>
            <w:r>
              <w:t xml:space="preserve">950,000</w:t>
            </w:r>
          </w:p>
        </w:tc>
        <w:tc>
          <w:tcPr/>
          <w:p>
            <w:pPr>
              <w:pStyle w:val="Compact"/>
              <w:jc w:val="left"/>
            </w:pPr>
            <w:r>
              <w:t xml:space="preserve">3,800,000</w:t>
            </w:r>
          </w:p>
        </w:tc>
      </w:tr>
      <w:tr>
        <w:tc>
          <w:tcPr/>
          <w:p>
            <w:pPr>
              <w:pStyle w:val="Compact"/>
              <w:jc w:val="left"/>
            </w:pPr>
            <w:r>
              <w:t xml:space="preserve">5</w:t>
            </w:r>
          </w:p>
        </w:tc>
        <w:tc>
          <w:tcPr/>
          <w:p>
            <w:pPr>
              <w:pStyle w:val="Compact"/>
              <w:jc w:val="left"/>
            </w:pPr>
            <w:r>
              <w:t xml:space="preserve">Curriculum development and modernization of the Bachelor's program in International Trade, University of Kinshasa, DR Congo Kinshasa</w:t>
            </w:r>
          </w:p>
        </w:tc>
        <w:tc>
          <w:tcPr/>
          <w:p>
            <w:pPr>
              <w:pStyle w:val="Compact"/>
              <w:jc w:val="left"/>
            </w:pPr>
            <w:r>
              <w:t xml:space="preserve">1 project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6</w:t>
            </w:r>
          </w:p>
        </w:tc>
        <w:tc>
          <w:tcPr/>
          <w:p>
            <w:pPr>
              <w:pStyle w:val="Compact"/>
              <w:jc w:val="left"/>
            </w:pPr>
            <w:r>
              <w:t xml:space="preserve">Administrative advisory services to the Vice-Rector's office regarding academic accreditation standards, provided by the University Lecturer in Kinshasa</w:t>
            </w:r>
          </w:p>
        </w:tc>
        <w:tc>
          <w:tcPr/>
          <w:p>
            <w:pPr>
              <w:pStyle w:val="Compact"/>
              <w:jc w:val="left"/>
            </w:pPr>
            <w:r>
              <w:t xml:space="preserve">6 months</w:t>
            </w:r>
          </w:p>
        </w:tc>
        <w:tc>
          <w:tcPr/>
          <w:p>
            <w:pPr>
              <w:pStyle w:val="Compact"/>
              <w:jc w:val="left"/>
            </w:pPr>
            <w:r>
              <w:t xml:space="preserve">1,500,000</w:t>
            </w:r>
          </w:p>
        </w:tc>
        <w:tc>
          <w:tcPr/>
          <w:p>
            <w:pPr>
              <w:pStyle w:val="Compact"/>
              <w:jc w:val="left"/>
            </w:pPr>
            <w:r>
              <w:t xml:space="preserve">9,000,000</w:t>
            </w:r>
          </w:p>
        </w:tc>
      </w:tr>
      <w:tr>
        <w:tc>
          <w:tcPr/>
          <w:p>
            <w:pPr>
              <w:pStyle w:val="Compact"/>
              <w:jc w:val="left"/>
            </w:pPr>
            <w:r>
              <w:t xml:space="preserve">7</w:t>
            </w:r>
          </w:p>
        </w:tc>
        <w:tc>
          <w:tcPr/>
          <w:p>
            <w:pPr>
              <w:pStyle w:val="Compact"/>
              <w:jc w:val="left"/>
            </w:pPr>
            <w:r>
              <w:t xml:space="preserve">Travel and accommodation expenses for the University Lecturer attending the CAMES regional assembly in Kinshasa, DR Congo</w:t>
            </w:r>
          </w:p>
        </w:tc>
        <w:tc>
          <w:tcPr/>
          <w:p>
            <w:pPr>
              <w:pStyle w:val="Compact"/>
              <w:jc w:val="left"/>
            </w:pPr>
            <w:r>
              <w:t xml:space="preserve">1 trip</w:t>
            </w:r>
          </w:p>
        </w:tc>
        <w:tc>
          <w:tcPr/>
          <w:p>
            <w:pPr>
              <w:pStyle w:val="Compact"/>
              <w:jc w:val="left"/>
            </w:pPr>
            <w:r>
              <w:t xml:space="preserve">750,000</w:t>
            </w:r>
          </w:p>
        </w:tc>
        <w:tc>
          <w:tcPr/>
          <w:p>
            <w:pPr>
              <w:pStyle w:val="Compact"/>
              <w:jc w:val="left"/>
            </w:pPr>
            <w:r>
              <w:t xml:space="preserve">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38,330,000 CDF</w:t>
            </w:r>
          </w:p>
        </w:tc>
      </w:tr>
      <w:tr>
        <w:tc>
          <w:tcPr/>
          <w:p>
            <w:pPr>
              <w:pStyle w:val="Compact"/>
              <w:jc w:val="left"/>
            </w:pPr>
            <w:r>
              <w:t xml:space="preserve">VAT (16% — DR Congo Kinshasa tax code)</w:t>
            </w:r>
          </w:p>
        </w:tc>
        <w:tc>
          <w:tcPr/>
          <w:p>
            <w:pPr>
              <w:pStyle w:val="Compact"/>
              <w:jc w:val="left"/>
            </w:pPr>
            <w:r>
              <w:t xml:space="preserve">6,132,800 CDF</w:t>
            </w:r>
          </w:p>
        </w:tc>
      </w:tr>
      <w:tr>
        <w:tc>
          <w:tcPr/>
          <w:p>
            <w:pPr>
              <w:pStyle w:val="Compact"/>
              <w:jc w:val="left"/>
            </w:pPr>
            <w:r>
              <w:t xml:space="preserve">Withholding Tax (10% on professional services)</w:t>
            </w:r>
          </w:p>
        </w:tc>
        <w:tc>
          <w:tcPr/>
          <w:p>
            <w:pPr>
              <w:pStyle w:val="Compact"/>
              <w:jc w:val="left"/>
            </w:pPr>
            <w:r>
              <w:t xml:space="preserve">(3,833,000) CDF</w:t>
            </w:r>
          </w:p>
        </w:tc>
      </w:tr>
      <w:tr>
        <w:tc>
          <w:tcPr/>
          <w:p>
            <w:pPr>
              <w:pStyle w:val="Compact"/>
              <w:jc w:val="left"/>
            </w:pPr>
            <w:r>
              <w:t xml:space="preserve">TOTAL AMOUNT DUE</w:t>
            </w:r>
          </w:p>
        </w:tc>
        <w:tc>
          <w:tcPr/>
          <w:p>
            <w:pPr>
              <w:pStyle w:val="Compact"/>
              <w:jc w:val="left"/>
            </w:pPr>
            <w:r>
              <w:t xml:space="preserve">40,630,000 CDF</w:t>
            </w:r>
          </w:p>
        </w:tc>
      </w:tr>
    </w:tbl>
    <w:p>
      <w:pPr>
        <w:pStyle w:val="BodyText"/>
      </w:pPr>
      <w:r>
        <w:t xml:space="preserve">Payment Instructions</w:t>
      </w:r>
    </w:p>
    <w:p>
      <w:pPr>
        <w:pStyle w:val="BodyText"/>
      </w:pPr>
      <w:r>
        <w:t xml:space="preserve">Payment for this Invoice must be remitted to the following bank account within thirty (30) calendar days of the invoice date. The University Lecturer, Prof. Dr. Jean-Pierre Mbuyi Kasongo, holds this account at the Banque Commerciale du Congo (BCC), Gombe Branch, Kinshasa, DR Congo. Account Name: Mbuyi Kasongo Jean-Pierre. Account Number: 0045-8821-3367-09. SWIFT/BIC: BCCOCDKK. All payments made in Congolese Francs (CDF) are subject to the prevailing exchange rate set by the National Bank of the Democratic Republic of Congo on the date of transfer. Late payments on this Invoice will incur a penalty of 1.5% per month as stipulated under the DR Congo Kinshasa commercial code.</w:t>
      </w:r>
    </w:p>
    <w:p>
      <w:pPr>
        <w:pStyle w:val="BodyText"/>
      </w:pPr>
      <w:r>
        <w:t xml:space="preserve">Terms and Conditions</w:t>
      </w:r>
    </w:p>
    <w:p>
      <w:pPr>
        <w:numPr>
          <w:ilvl w:val="0"/>
          <w:numId w:val="1001"/>
        </w:numPr>
        <w:pStyle w:val="Compact"/>
      </w:pPr>
      <w:r>
        <w:t xml:space="preserve">This Invoice constitutes a formal request for payment for professional academic services rendered by the University Lecturer, Prof. Dr. Jean-Pierre Mbuyi Kasongo, in his capacity as a senior faculty member at the University of Kinshasa, located in the capital city of the Democratic Republic of Congo.</w:t>
      </w:r>
    </w:p>
    <w:p>
      <w:pPr>
        <w:numPr>
          <w:ilvl w:val="0"/>
          <w:numId w:val="1001"/>
        </w:numPr>
        <w:pStyle w:val="Compact"/>
      </w:pPr>
      <w:r>
        <w:t xml:space="preserve">All services described in this Invoice were performed within the academic and administrative jurisdiction of DR Congo Kinshasa, in full compliance with the regulations of the Ministry of Higher Education and Research of the Democratic Republic of Congo.</w:t>
      </w:r>
    </w:p>
    <w:p>
      <w:pPr>
        <w:numPr>
          <w:ilvl w:val="0"/>
          <w:numId w:val="1001"/>
        </w:numPr>
        <w:pStyle w:val="Compact"/>
      </w:pPr>
      <w:r>
        <w:t xml:space="preserve">The University Lecturer warrants that all academic deliverables, including lecture materials, dissertation evaluations, research publications, and curriculum documents, were produced with originality, scholarly rigor, and adherence to the ethical standards of the academic community in Kinshasa.</w:t>
      </w:r>
    </w:p>
    <w:p>
      <w:pPr>
        <w:numPr>
          <w:ilvl w:val="0"/>
          <w:numId w:val="1001"/>
        </w:numPr>
        <w:pStyle w:val="Compact"/>
      </w:pPr>
      <w:r>
        <w:t xml:space="preserve">Any dispute arising from this Invoice shall be resolved through the competent courts of Kinshasa, DR Congo, in accordance with the civil and commercial procedures of the Democratic Republic of Congo.</w:t>
      </w:r>
    </w:p>
    <w:p>
      <w:pPr>
        <w:numPr>
          <w:ilvl w:val="0"/>
          <w:numId w:val="1001"/>
        </w:numPr>
        <w:pStyle w:val="Compact"/>
      </w:pPr>
      <w:r>
        <w:t xml:space="preserve">This Invoice is valid for a period of ninety (90) days from the date of issue. After this period, the University Lecturer reserves the right to reissue the Invoice with updated tax calculations reflecting any changes in the DR Congo Kinshasa fiscal regulations.</w:t>
      </w:r>
    </w:p>
    <w:p>
      <w:pPr>
        <w:numPr>
          <w:ilvl w:val="0"/>
          <w:numId w:val="1001"/>
        </w:numPr>
        <w:pStyle w:val="Compact"/>
      </w:pPr>
      <w:r>
        <w:t xml:space="preserve">The client acknowledges that the University Lecturer operates as an independent academic professional and that this Invoice does not create an employer-employee relationship between the parties.</w:t>
      </w:r>
    </w:p>
    <w:p>
      <w:pPr>
        <w:numPr>
          <w:ilvl w:val="0"/>
          <w:numId w:val="1001"/>
        </w:numPr>
        <w:pStyle w:val="Compact"/>
      </w:pPr>
      <w:r>
        <w:t xml:space="preserve">All intellectual property rights pertaining to research articles, curriculum materials, and conference proceedings generated under this Invoice remain with the University Lecturer unless otherwise agreed in a separate written contract.</w:t>
      </w:r>
    </w:p>
    <w:p>
      <w:pPr>
        <w:pStyle w:val="FirstParagraph"/>
      </w:pPr>
      <w:r>
        <w:t xml:space="preserve">Certification and Authorization</w:t>
      </w:r>
    </w:p>
    <w:p>
      <w:pPr>
        <w:pStyle w:val="BodyText"/>
      </w:pPr>
      <w:r>
        <w:t xml:space="preserve">I, Prof. Dr. Jean-Pierre Mbuyi Kasongo, University Lecturer at the University of Kinshasa, DR Congo Kinshasa, hereby certify that the services listed in this Invoice were duly performed and that the amounts stated are accurate and in full compliance with the professional fee schedule established by the academic council of the University of Kinshasa. This Invoice is issued in accordance with the tax and invoicing regulations of the Democratic Republic of Congo.</w:t>
      </w:r>
    </w:p>
    <w:p>
      <w:pPr>
        <w:pStyle w:val="BodyText"/>
      </w:pPr>
      <w:r>
        <w:br/>
      </w:r>
    </w:p>
    <w:p>
      <w:pPr>
        <w:pStyle w:val="BodyText"/>
      </w:pPr>
      <w:r>
        <w:rPr>
          <w:bCs/>
          <w:b/>
        </w:rPr>
        <w:t xml:space="preserve">Signature of the University Lecturer:</w:t>
      </w:r>
      <w:r>
        <w:br/>
      </w:r>
      <w:r>
        <w:br/>
      </w:r>
      <w:r>
        <w:t xml:space="preserve">________________________________</w:t>
      </w:r>
      <w:r>
        <w:br/>
      </w:r>
      <w:r>
        <w:t xml:space="preserve">Prof. Dr. Jean-Pierre Mbuyi Kasongo</w:t>
      </w:r>
      <w:r>
        <w:br/>
      </w:r>
      <w:r>
        <w:t xml:space="preserve">University Lecturer, UNIKIN, Kinshasa, DR Congo</w:t>
      </w:r>
      <w:r>
        <w:br/>
      </w:r>
      <w:r>
        <w:t xml:space="preserve">Date: 15 June 2025</w:t>
      </w:r>
    </w:p>
    <w:p>
      <w:pPr>
        <w:pStyle w:val="BodyText"/>
      </w:pPr>
      <w:r>
        <w:rPr>
          <w:bCs/>
          <w:b/>
        </w:rPr>
        <w:t xml:space="preserve">INVOICE ULC-KIN-2025-0472</w:t>
      </w:r>
      <w:r>
        <w:t xml:space="preserve"> </w:t>
      </w:r>
      <w:r>
        <w:t xml:space="preserve">— University Lecturer Professional Services — DR Congo Kinshasa</w:t>
      </w:r>
    </w:p>
    <w:p>
      <w:pPr>
        <w:pStyle w:val="BodyText"/>
      </w:pPr>
      <w:r>
        <w:t xml:space="preserve">University of Kinshasa | Avenue de l'Université, Gombe, Kinshasa, Democratic Republic of Congo</w:t>
      </w:r>
    </w:p>
    <w:p>
      <w:pPr>
        <w:pStyle w:val="BodyText"/>
      </w:pPr>
      <w:r>
        <w:t xml:space="preserve">This Invoice was generated in accordance with the National Tax Authority (Direction Générale des Impôts) regulations of the DR Congo.</w:t>
      </w:r>
    </w:p>
    <w:p>
      <w:pPr>
        <w:pStyle w:val="BodyText"/>
      </w:pPr>
      <w:r>
        <w:t xml:space="preserve">© 2025 Prof. Dr. J.P. Mbuyi Kasongo. All rights reserved. This document is the property of the University Lecturer and the client institution.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DR Congo Kinshasa</dc:title>
  <dc:creator/>
  <dc:language>en</dc:language>
  <cp:keywords/>
  <dcterms:created xsi:type="dcterms:W3CDTF">2026-10-10T06:26:22Z</dcterms:created>
  <dcterms:modified xsi:type="dcterms:W3CDTF">2026-10-10T06:26:22Z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