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India</w:t>
      </w:r>
      <w:r>
        <w:t xml:space="preserve"> </w:t>
      </w:r>
      <w:r>
        <w:t xml:space="preserve">Bangalore</w:t>
      </w:r>
    </w:p>
    <w:p>
      <w:pPr>
        <w:pStyle w:val="FirstParagraph"/>
      </w:pPr>
      <w:r>
        <w:t xml:space="preserve">INVOICE</w:t>
      </w:r>
    </w:p>
    <w:p>
      <w:pPr>
        <w:pStyle w:val="BodyText"/>
      </w:pPr>
      <w:r>
        <w:t xml:space="preserve">Professional Academic Services – University Lecturer</w:t>
      </w:r>
    </w:p>
    <w:p>
      <w:pPr>
        <w:pStyle w:val="BodyText"/>
      </w:pPr>
      <w:r>
        <w:t xml:space="preserve">Location: India Bangalore</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INV/BLR/2025/0047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Indian Rupee (INR)</w:t>
      </w:r>
    </w:p>
    <w:bookmarkEnd w:id="20"/>
    <w:bookmarkStart w:id="21" w:name="issued-by-university-lecturer"/>
    <w:p>
      <w:pPr>
        <w:pStyle w:val="Heading4"/>
      </w:pPr>
      <w:r>
        <w:t xml:space="preserve">Issued By (University Lecturer)</w:t>
      </w:r>
    </w:p>
    <w:p>
      <w:pPr>
        <w:pStyle w:val="FirstParagraph"/>
      </w:pPr>
      <w:r>
        <w:rPr>
          <w:bCs/>
          <w:b/>
        </w:rPr>
        <w:t xml:space="preserve">Dr. Ananya Raghavendra</w:t>
      </w:r>
    </w:p>
    <w:p>
      <w:pPr>
        <w:pStyle w:val="BodyText"/>
      </w:pPr>
      <w:r>
        <w:t xml:space="preserve">Senior University Lecturer, Department of Computer Science &amp; Engineering</w:t>
      </w:r>
    </w:p>
    <w:p>
      <w:pPr>
        <w:pStyle w:val="BodyText"/>
      </w:pPr>
      <w:r>
        <w:t xml:space="preserve">Indian Institute of Technology, Bangalore Campus</w:t>
      </w:r>
    </w:p>
    <w:p>
      <w:pPr>
        <w:pStyle w:val="BodyText"/>
      </w:pPr>
      <w:r>
        <w:t xml:space="preserve">Koramangala, Bengaluru – 560032, Karnataka, India Bangalore</w:t>
      </w:r>
    </w:p>
    <w:p>
      <w:pPr>
        <w:pStyle w:val="BodyText"/>
      </w:pPr>
      <w:r>
        <w:t xml:space="preserve">Email: ananya.raghavendra@iitb.edu.in</w:t>
      </w:r>
    </w:p>
    <w:p>
      <w:pPr>
        <w:pStyle w:val="BodyText"/>
      </w:pPr>
      <w:r>
        <w:t xml:space="preserve">Phone: +91-80-4112-3456</w:t>
      </w:r>
    </w:p>
    <w:p>
      <w:pPr>
        <w:pStyle w:val="BodyText"/>
      </w:pPr>
      <w:r>
        <w:t xml:space="preserve">GSTIN: 29ABCDE1234F1Z5</w:t>
      </w:r>
    </w:p>
    <w:p>
      <w:pPr>
        <w:pStyle w:val="BodyText"/>
      </w:pPr>
      <w:r>
        <w:t xml:space="preserve">GST Registered</w:t>
      </w:r>
    </w:p>
    <w:bookmarkEnd w:id="21"/>
    <w:bookmarkStart w:id="22" w:name="bill-to-client-institution"/>
    <w:p>
      <w:pPr>
        <w:pStyle w:val="Heading4"/>
      </w:pPr>
      <w:r>
        <w:t xml:space="preserve">Bill To (Client / Institution)</w:t>
      </w:r>
    </w:p>
    <w:p>
      <w:pPr>
        <w:pStyle w:val="FirstParagraph"/>
      </w:pPr>
      <w:r>
        <w:rPr>
          <w:bCs/>
          <w:b/>
        </w:rPr>
        <w:t xml:space="preserve">Dr. Suresh Kumar Nair</w:t>
      </w:r>
    </w:p>
    <w:p>
      <w:pPr>
        <w:pStyle w:val="BodyText"/>
      </w:pPr>
      <w:r>
        <w:t xml:space="preserve">Dean, Faculty of Engineering</w:t>
      </w:r>
    </w:p>
    <w:p>
      <w:pPr>
        <w:pStyle w:val="BodyText"/>
      </w:pPr>
      <w:r>
        <w:t xml:space="preserve">National University of Applied Sciences</w:t>
      </w:r>
    </w:p>
    <w:p>
      <w:pPr>
        <w:pStyle w:val="BodyText"/>
      </w:pPr>
      <w:r>
        <w:t xml:space="preserve">Whitefield Main Road, Bengaluru – 560066, Karnataka, India Bangalore</w:t>
      </w:r>
    </w:p>
    <w:p>
      <w:pPr>
        <w:pStyle w:val="BodyText"/>
      </w:pPr>
      <w:r>
        <w:t xml:space="preserve">Email: dean.eng@nuas.edu.in</w:t>
      </w:r>
    </w:p>
    <w:p>
      <w:pPr>
        <w:pStyle w:val="BodyText"/>
      </w:pPr>
      <w:r>
        <w:t xml:space="preserve">Phone: +91-80-2345-6789</w:t>
      </w:r>
    </w:p>
    <w:p>
      <w:pPr>
        <w:pStyle w:val="BodyText"/>
      </w:pPr>
      <w:r>
        <w:t xml:space="preserve">GSTIN: 29PQRST5678G2Z1</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Services Rendered</w:t>
            </w:r>
          </w:p>
        </w:tc>
        <w:tc>
          <w:tcPr/>
          <w:p>
            <w:pPr>
              <w:pStyle w:val="Compact"/>
              <w:jc w:val="left"/>
            </w:pPr>
            <w:r>
              <w:t xml:space="preserve">Period</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Delivery of 48 contact-hour lectures on Advanced Algorithms and Data Structures for M.Tech (CSE) students as a visiting University Lecturer</w:t>
            </w:r>
          </w:p>
        </w:tc>
        <w:tc>
          <w:tcPr/>
          <w:p>
            <w:pPr>
              <w:pStyle w:val="Compact"/>
              <w:jc w:val="left"/>
            </w:pPr>
            <w:r>
              <w:t xml:space="preserve">Jan – Mar 2025</w:t>
            </w:r>
          </w:p>
        </w:tc>
        <w:tc>
          <w:tcPr/>
          <w:p>
            <w:pPr>
              <w:pStyle w:val="Compact"/>
              <w:jc w:val="left"/>
            </w:pPr>
            <w:r>
              <w:t xml:space="preserve">₹ 1,200 / hr</w:t>
            </w:r>
          </w:p>
        </w:tc>
        <w:tc>
          <w:tcPr/>
          <w:p>
            <w:pPr>
              <w:pStyle w:val="Compact"/>
              <w:jc w:val="left"/>
            </w:pPr>
            <w:r>
              <w:t xml:space="preserve">₹ 57,600.00</w:t>
            </w:r>
          </w:p>
        </w:tc>
      </w:tr>
      <w:tr>
        <w:tc>
          <w:tcPr/>
          <w:p>
            <w:pPr>
              <w:pStyle w:val="Compact"/>
              <w:jc w:val="left"/>
            </w:pPr>
            <w:r>
              <w:t xml:space="preserve">2</w:t>
            </w:r>
          </w:p>
        </w:tc>
        <w:tc>
          <w:tcPr/>
          <w:p>
            <w:pPr>
              <w:pStyle w:val="Compact"/>
              <w:jc w:val="left"/>
            </w:pPr>
            <w:r>
              <w:t xml:space="preserve">Design and development of a comprehensive course module on Machine Learning for Undergraduate B.Tech students, including 32 lecture sessions and 8 laboratory practicals</w:t>
            </w:r>
          </w:p>
        </w:tc>
        <w:tc>
          <w:tcPr/>
          <w:p>
            <w:pPr>
              <w:pStyle w:val="Compact"/>
              <w:jc w:val="left"/>
            </w:pPr>
            <w:r>
              <w:t xml:space="preserve">Feb – Apr 2025</w:t>
            </w:r>
          </w:p>
        </w:tc>
        <w:tc>
          <w:tcPr/>
          <w:p>
            <w:pPr>
              <w:pStyle w:val="Compact"/>
              <w:jc w:val="left"/>
            </w:pPr>
            <w:r>
              <w:t xml:space="preserve">₹ 1,500 / hr</w:t>
            </w:r>
          </w:p>
        </w:tc>
        <w:tc>
          <w:tcPr/>
          <w:p>
            <w:pPr>
              <w:pStyle w:val="Compact"/>
              <w:jc w:val="left"/>
            </w:pPr>
            <w:r>
              <w:t xml:space="preserve">₹ 72,000.00</w:t>
            </w:r>
          </w:p>
        </w:tc>
      </w:tr>
      <w:tr>
        <w:tc>
          <w:tcPr/>
          <w:p>
            <w:pPr>
              <w:pStyle w:val="Compact"/>
              <w:jc w:val="left"/>
            </w:pPr>
            <w:r>
              <w:t xml:space="preserve">3</w:t>
            </w:r>
          </w:p>
        </w:tc>
        <w:tc>
          <w:tcPr/>
          <w:p>
            <w:pPr>
              <w:pStyle w:val="Compact"/>
              <w:jc w:val="left"/>
            </w:pPr>
            <w:r>
              <w:t xml:space="preserve">Supervision and academic mentoring of 6 Ph.D. research scholars in the field of Computational Intelligence, including bi-weekly progress reviews and thesis guidance</w:t>
            </w:r>
          </w:p>
        </w:tc>
        <w:tc>
          <w:tcPr/>
          <w:p>
            <w:pPr>
              <w:pStyle w:val="Compact"/>
              <w:jc w:val="left"/>
            </w:pPr>
            <w:r>
              <w:t xml:space="preserve">Jan – May 2025</w:t>
            </w:r>
          </w:p>
        </w:tc>
        <w:tc>
          <w:tcPr/>
          <w:p>
            <w:pPr>
              <w:pStyle w:val="Compact"/>
              <w:jc w:val="left"/>
            </w:pPr>
            <w:r>
              <w:t xml:space="preserve">₹ 8,000 / month</w:t>
            </w:r>
          </w:p>
        </w:tc>
        <w:tc>
          <w:tcPr/>
          <w:p>
            <w:pPr>
              <w:pStyle w:val="Compact"/>
              <w:jc w:val="left"/>
            </w:pPr>
            <w:r>
              <w:t xml:space="preserve">₹ 40,000.00</w:t>
            </w:r>
          </w:p>
        </w:tc>
      </w:tr>
      <w:tr>
        <w:tc>
          <w:tcPr/>
          <w:p>
            <w:pPr>
              <w:pStyle w:val="Compact"/>
              <w:jc w:val="left"/>
            </w:pPr>
            <w:r>
              <w:t xml:space="preserve">4</w:t>
            </w:r>
          </w:p>
        </w:tc>
        <w:tc>
          <w:tcPr/>
          <w:p>
            <w:pPr>
              <w:pStyle w:val="Compact"/>
              <w:jc w:val="left"/>
            </w:pPr>
            <w:r>
              <w:t xml:space="preserve">Conducting a 3-day intensive workshop on "Emerging Trends in AI and Deep Learning" for faculty members and postgraduate students at the India Bangalore campus</w:t>
            </w:r>
          </w:p>
        </w:tc>
        <w:tc>
          <w:tcPr/>
          <w:p>
            <w:pPr>
              <w:pStyle w:val="Compact"/>
              <w:jc w:val="left"/>
            </w:pPr>
            <w:r>
              <w:t xml:space="preserve">12 – 14 Mar 2025</w:t>
            </w:r>
          </w:p>
        </w:tc>
        <w:tc>
          <w:tcPr/>
          <w:p>
            <w:pPr>
              <w:pStyle w:val="Compact"/>
              <w:jc w:val="left"/>
            </w:pPr>
            <w:r>
              <w:t xml:space="preserve">₹ 25,000 / day</w:t>
            </w:r>
          </w:p>
        </w:tc>
        <w:tc>
          <w:tcPr/>
          <w:p>
            <w:pPr>
              <w:pStyle w:val="Compact"/>
              <w:jc w:val="left"/>
            </w:pPr>
            <w:r>
              <w:t xml:space="preserve">₹ 75,000.00</w:t>
            </w:r>
          </w:p>
        </w:tc>
      </w:tr>
      <w:tr>
        <w:tc>
          <w:tcPr/>
          <w:p>
            <w:pPr>
              <w:pStyle w:val="Compact"/>
              <w:jc w:val="left"/>
            </w:pPr>
            <w:r>
              <w:t xml:space="preserve">5</w:t>
            </w:r>
          </w:p>
        </w:tc>
        <w:tc>
          <w:tcPr/>
          <w:p>
            <w:pPr>
              <w:pStyle w:val="Compact"/>
              <w:jc w:val="left"/>
            </w:pPr>
            <w:r>
              <w:t xml:space="preserve">Peer review and evaluation of 120 end-semester examination papers (written and practical) for the Department of Computer Science, India Bangalore</w:t>
            </w:r>
          </w:p>
        </w:tc>
        <w:tc>
          <w:tcPr/>
          <w:p>
            <w:pPr>
              <w:pStyle w:val="Compact"/>
              <w:jc w:val="left"/>
            </w:pPr>
            <w:r>
              <w:t xml:space="preserve">May 2025</w:t>
            </w:r>
          </w:p>
        </w:tc>
        <w:tc>
          <w:tcPr/>
          <w:p>
            <w:pPr>
              <w:pStyle w:val="Compact"/>
              <w:jc w:val="left"/>
            </w:pPr>
            <w:r>
              <w:t xml:space="preserve">₹ 150 / paper</w:t>
            </w:r>
          </w:p>
        </w:tc>
        <w:tc>
          <w:tcPr/>
          <w:p>
            <w:pPr>
              <w:pStyle w:val="Compact"/>
              <w:jc w:val="left"/>
            </w:pPr>
            <w:r>
              <w:t xml:space="preserve">₹ 18,000.00</w:t>
            </w:r>
          </w:p>
        </w:tc>
      </w:tr>
      <w:tr>
        <w:tc>
          <w:tcPr/>
          <w:p>
            <w:pPr>
              <w:pStyle w:val="Compact"/>
              <w:jc w:val="left"/>
            </w:pPr>
            <w:r>
              <w:t xml:space="preserve">6</w:t>
            </w:r>
          </w:p>
        </w:tc>
        <w:tc>
          <w:tcPr/>
          <w:p>
            <w:pPr>
              <w:pStyle w:val="Compact"/>
              <w:jc w:val="left"/>
            </w:pPr>
            <w:r>
              <w:t xml:space="preserve">Preparation and submission of a research grant proposal to the Department of Science and Technology (DST), Government of India, on behalf of the University Lecturer's research group</w:t>
            </w:r>
          </w:p>
        </w:tc>
        <w:tc>
          <w:tcPr/>
          <w:p>
            <w:pPr>
              <w:pStyle w:val="Compact"/>
              <w:jc w:val="left"/>
            </w:pPr>
            <w:r>
              <w:t xml:space="preserve">Apr 2025</w:t>
            </w:r>
          </w:p>
        </w:tc>
        <w:tc>
          <w:tcPr/>
          <w:p>
            <w:pPr>
              <w:pStyle w:val="Compact"/>
              <w:jc w:val="left"/>
            </w:pPr>
            <w:r>
              <w:t xml:space="preserve">₹ 15,000 (lump sum)</w:t>
            </w:r>
          </w:p>
        </w:tc>
        <w:tc>
          <w:tcPr/>
          <w:p>
            <w:pPr>
              <w:pStyle w:val="Compact"/>
              <w:jc w:val="left"/>
            </w:pPr>
            <w:r>
              <w:t xml:space="preserve">₹ 15,000.00</w:t>
            </w:r>
          </w:p>
        </w:tc>
      </w:tr>
      <w:tr>
        <w:tc>
          <w:tcPr/>
          <w:p>
            <w:pPr>
              <w:pStyle w:val="Compact"/>
              <w:jc w:val="left"/>
            </w:pPr>
            <w:r>
              <w:t xml:space="preserve">7</w:t>
            </w:r>
          </w:p>
        </w:tc>
        <w:tc>
          <w:tcPr/>
          <w:p>
            <w:pPr>
              <w:pStyle w:val="Compact"/>
              <w:jc w:val="left"/>
            </w:pPr>
            <w:r>
              <w:t xml:space="preserve">Travel and accommodation reimbursement for 4 on-site visits to the India Bangalore campus for in-person lectures, lab supervision, and committee meetings</w:t>
            </w:r>
          </w:p>
        </w:tc>
        <w:tc>
          <w:tcPr/>
          <w:p>
            <w:pPr>
              <w:pStyle w:val="Compact"/>
              <w:jc w:val="left"/>
            </w:pPr>
            <w:r>
              <w:t xml:space="preserve">Jan – May 2025</w:t>
            </w:r>
          </w:p>
        </w:tc>
        <w:tc>
          <w:tcPr/>
          <w:p>
            <w:pPr>
              <w:pStyle w:val="Compact"/>
              <w:jc w:val="left"/>
            </w:pPr>
            <w:r>
              <w:t xml:space="preserve">₹ 4,500 / visit</w:t>
            </w:r>
          </w:p>
        </w:tc>
        <w:tc>
          <w:tcPr/>
          <w:p>
            <w:pPr>
              <w:pStyle w:val="Compact"/>
              <w:jc w:val="left"/>
            </w:pPr>
            <w:r>
              <w:t xml:space="preserve">₹ 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(SGST + CGST applicable)</w:t>
            </w:r>
          </w:p>
        </w:tc>
        <w:tc>
          <w:tcPr/>
          <w:p>
            <w:pPr>
              <w:pStyle w:val="Compact"/>
              <w:jc w:val="left"/>
            </w:pPr>
            <w:r>
              <w:t xml:space="preserve">₹ 295,600.00</w:t>
            </w:r>
          </w:p>
        </w:tc>
      </w:tr>
      <w:tr>
        <w:tc>
          <w:tcPr/>
          <w:p>
            <w:pPr>
              <w:pStyle w:val="Compact"/>
              <w:jc w:val="left"/>
            </w:pPr>
            <w:r>
              <w:t xml:space="preserve">SGST @ 18%</w:t>
            </w:r>
          </w:p>
        </w:tc>
        <w:tc>
          <w:tcPr/>
          <w:p>
            <w:pPr>
              <w:pStyle w:val="Compact"/>
              <w:jc w:val="left"/>
            </w:pPr>
            <w:r>
              <w:t xml:space="preserve">₹ 26,604.00</w:t>
            </w:r>
          </w:p>
        </w:tc>
      </w:tr>
      <w:tr>
        <w:tc>
          <w:tcPr/>
          <w:p>
            <w:pPr>
              <w:pStyle w:val="Compact"/>
              <w:jc w:val="left"/>
            </w:pPr>
            <w:r>
              <w:t xml:space="preserve">CGST @ 18%</w:t>
            </w:r>
          </w:p>
        </w:tc>
        <w:tc>
          <w:tcPr/>
          <w:p>
            <w:pPr>
              <w:pStyle w:val="Compact"/>
              <w:jc w:val="left"/>
            </w:pPr>
            <w:r>
              <w:t xml:space="preserve">₹ 26,604.00</w:t>
            </w:r>
          </w:p>
        </w:tc>
      </w:tr>
      <w:tr>
        <w:tc>
          <w:tcPr/>
          <w:p>
            <w:pPr>
              <w:pStyle w:val="Compact"/>
              <w:jc w:val="left"/>
            </w:pPr>
            <w:r>
              <w:t xml:space="preserve">Professional Tax (Karnataka State)</w:t>
            </w:r>
          </w:p>
        </w:tc>
        <w:tc>
          <w:tcPr/>
          <w:p>
            <w:pPr>
              <w:pStyle w:val="Compact"/>
              <w:jc w:val="left"/>
            </w:pPr>
            <w:r>
              <w:t xml:space="preserve">₹ 250.00</w:t>
            </w:r>
          </w:p>
        </w:tc>
      </w:tr>
      <w:tr>
        <w:tc>
          <w:tcPr/>
          <w:p>
            <w:pPr>
              <w:pStyle w:val="Compact"/>
              <w:jc w:val="left"/>
            </w:pPr>
            <w:r>
              <w:t xml:space="preserve">Grand Total (INR)</w:t>
            </w:r>
          </w:p>
        </w:tc>
        <w:tc>
          <w:tcPr/>
          <w:p>
            <w:pPr>
              <w:pStyle w:val="Compact"/>
              <w:jc w:val="left"/>
            </w:pPr>
            <w:r>
              <w:t xml:space="preserve">₹ 349,058.00</w:t>
            </w:r>
          </w:p>
        </w:tc>
      </w:tr>
    </w:tbl>
    <w:bookmarkStart w:id="23" w:name="payment-instructions"/>
    <w:p>
      <w:pPr>
        <w:pStyle w:val="Heading4"/>
      </w:pPr>
      <w:r>
        <w:t xml:space="preserve">Payment Instructions</w:t>
      </w:r>
    </w:p>
    <w:p>
      <w:pPr>
        <w:pStyle w:val="FirstParagraph"/>
      </w:pPr>
      <w:r>
        <w:rPr>
          <w:bCs/>
          <w:b/>
        </w:rPr>
        <w:t xml:space="preserve">Bank Name:</w:t>
      </w:r>
      <w:r>
        <w:t xml:space="preserve"> </w:t>
      </w:r>
      <w:r>
        <w:t xml:space="preserve">State Bank of India, Koramangala Branch, India Bangalore</w:t>
      </w:r>
    </w:p>
    <w:p>
      <w:pPr>
        <w:pStyle w:val="BodyText"/>
      </w:pPr>
      <w:r>
        <w:rPr>
          <w:bCs/>
          <w:b/>
        </w:rPr>
        <w:t xml:space="preserve">Account Name:</w:t>
      </w:r>
      <w:r>
        <w:t xml:space="preserve"> </w:t>
      </w:r>
      <w:r>
        <w:t xml:space="preserve">Dr. Ananya Raghavendra</w:t>
      </w:r>
    </w:p>
    <w:p>
      <w:pPr>
        <w:pStyle w:val="BodyText"/>
      </w:pPr>
      <w:r>
        <w:rPr>
          <w:bCs/>
          <w:b/>
        </w:rPr>
        <w:t xml:space="preserve">Account Number:</w:t>
      </w:r>
      <w:r>
        <w:t xml:space="preserve"> </w:t>
      </w:r>
      <w:r>
        <w:t xml:space="preserve">3021 4567 8901 234</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ananya.raghavendra@okaxis</w:t>
      </w:r>
    </w:p>
    <w:p>
      <w:pPr>
        <w:pStyle w:val="BodyText"/>
      </w:pPr>
      <w:r>
        <w:rPr>
          <w:bCs/>
          <w:b/>
        </w:rPr>
        <w:t xml:space="preserve">Reference:</w:t>
      </w:r>
      <w:r>
        <w:t xml:space="preserve"> </w:t>
      </w:r>
      <w:r>
        <w:t xml:space="preserve">Please quote Invoice No. INV/BLR/2025/0047 in the payment remarks.</w:t>
      </w:r>
    </w:p>
    <w:p>
      <w:pPr>
        <w:pStyle w:val="BodyText"/>
      </w:pPr>
      <w:r>
        <w:rPr>
          <w:bCs/>
          <w:b/>
        </w:rPr>
        <w:t xml:space="preserve">Note:</w:t>
      </w:r>
      <w:r>
        <w:t xml:space="preserve"> </w:t>
      </w:r>
      <w:r>
        <w:t xml:space="preserve">Kindly process the payment within 15 days from the date of this Invoice. A late payment surcharge of 1.5% per month will be applicable on overdue balances as per the terms agreed upon between the University Lecturer and the institution.</w:t>
      </w:r>
    </w:p>
    <w:bookmarkEnd w:id="23"/>
    <w:bookmarkStart w:id="24" w:name="important-notes-terms"/>
    <w:p>
      <w:pPr>
        <w:pStyle w:val="Heading4"/>
      </w:pPr>
      <w:r>
        <w:t xml:space="preserve">Important Notes &amp; Terms</w:t>
      </w:r>
    </w:p>
    <w:p>
      <w:pPr>
        <w:pStyle w:val="FirstParagraph"/>
      </w:pPr>
      <w:r>
        <w:t xml:space="preserve">1. This Invoice is issued by Dr. Ananya Raghavendra, a qualified University Lecturer based in India Bangalore, for professional academic services rendered during the academic year 2024–2025.</w:t>
      </w:r>
    </w:p>
    <w:p>
      <w:pPr>
        <w:pStyle w:val="BodyText"/>
      </w:pPr>
      <w:r>
        <w:t xml:space="preserve">2. All services listed in this Invoice have been delivered in accordance with the Memorandum of Understanding (MoU) signed between the University Lecturer and the National University of Applied Sciences, India Bangalore, dated 05 January 2025.</w:t>
      </w:r>
    </w:p>
    <w:p>
      <w:pPr>
        <w:pStyle w:val="BodyText"/>
      </w:pPr>
      <w:r>
        <w:t xml:space="preserve">3. The GST charges mentioned in this Invoice are calculated as per the Goods and Services Tax Act, 2017, applicable in India Bangalore and the state of Karnataka. The University Lecturer is registered under GST with the identification number mentioned above.</w:t>
      </w:r>
    </w:p>
    <w:p>
      <w:pPr>
        <w:pStyle w:val="BodyText"/>
      </w:pPr>
      <w:r>
        <w:t xml:space="preserve">4. This Invoice is valid for 30 days from the date of issue. Any payment received after the due date of 30 June 2025 will attract applicable interest charges.</w:t>
      </w:r>
    </w:p>
    <w:p>
      <w:pPr>
        <w:pStyle w:val="BodyText"/>
      </w:pPr>
      <w:r>
        <w:t xml:space="preserve">5. In the event of any discrepancy in the line items or amounts, the client is requested to contact the University Lecturer within 7 working days of receiving this Invoice for resolution.</w:t>
      </w:r>
    </w:p>
    <w:p>
      <w:pPr>
        <w:pStyle w:val="BodyText"/>
      </w:pPr>
      <w:r>
        <w:t xml:space="preserve">6. All intellectual property rights pertaining to course materials, research outputs, and workshop content developed during the engagement remain with the University Lecturer unless otherwise specified in the MoU.</w:t>
      </w:r>
    </w:p>
    <w:p>
      <w:pPr>
        <w:pStyle w:val="BodyText"/>
      </w:pPr>
      <w:r>
        <w:t xml:space="preserve">7. This Invoice is computer-generated and does not require a physical signature. A digital copy is equally valid for accounting and tax filing purposes in India Bangalore.</w:t>
      </w:r>
    </w:p>
    <w:bookmarkEnd w:id="24"/>
    <w:p>
      <w:pPr>
        <w:pStyle w:val="BodyText"/>
      </w:pPr>
      <w:r>
        <w:rPr>
          <w:bCs/>
          <w:b/>
        </w:rPr>
        <w:t xml:space="preserve">For and on behalf of the University Lecturer</w:t>
      </w:r>
      <w:r>
        <w:br/>
      </w:r>
      <w:r>
        <w:t xml:space="preserve">Dr. Ananya Raghavendra</w:t>
      </w:r>
      <w:r>
        <w:br/>
      </w:r>
      <w:r>
        <w:t xml:space="preserve">India Bangalore</w:t>
      </w:r>
    </w:p>
    <w:p>
      <w:pPr>
        <w:pStyle w:val="BodyText"/>
      </w:pPr>
      <w:r>
        <w:rPr>
          <w:bCs/>
          <w:b/>
        </w:rPr>
        <w:t xml:space="preserve">Received &amp; Accepted By (Client)</w:t>
      </w:r>
      <w:r>
        <w:br/>
      </w:r>
      <w:r>
        <w:t xml:space="preserve">Dr. Suresh Kumar Nair</w:t>
      </w:r>
      <w:r>
        <w:br/>
      </w:r>
      <w:r>
        <w:t xml:space="preserve">Dean, Faculty of Engineering</w:t>
      </w:r>
    </w:p>
    <w:p>
      <w:pPr>
        <w:pStyle w:val="BodyText"/>
      </w:pPr>
      <w:r>
        <w:t xml:space="preserve">This Invoice was generated on 15 June 2025 by Dr. Ananya Raghavendra, University Lecturer, India Bangalore.</w:t>
      </w:r>
    </w:p>
    <w:p>
      <w:pPr>
        <w:pStyle w:val="BodyText"/>
      </w:pPr>
      <w:r>
        <w:t xml:space="preserve">For queries regarding this Invoice, please contact: ananya.raghavendra@iitb.edu.in | +91-80-4112-3456</w:t>
      </w:r>
    </w:p>
    <w:p>
      <w:pPr>
        <w:pStyle w:val="BodyText"/>
      </w:pPr>
      <w:r>
        <w:t xml:space="preserve">© 2025 – All Rights Reserved. This document is the property of the issuing University Lecturer and is intended solely for the named recipient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India Bangalore</dc:title>
  <dc:creator/>
  <dc:language>en</dc:language>
  <cp:keywords/>
  <dcterms:created xsi:type="dcterms:W3CDTF">2026-10-10T09:03:46Z</dcterms:created>
  <dcterms:modified xsi:type="dcterms:W3CDTF">2026-10-10T09:03:46Z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