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Academic Services – University Lecturer</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INV-ALM-2025-0472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KZT (Kazakhstani Tenge)</w:t>
      </w:r>
    </w:p>
    <w:bookmarkEnd w:id="20"/>
    <w:bookmarkStart w:id="21" w:name="issued-by-university-lecturer"/>
    <w:p>
      <w:pPr>
        <w:pStyle w:val="Heading4"/>
      </w:pPr>
      <w:r>
        <w:t xml:space="preserve">Issued By (University Lecturer)</w:t>
      </w:r>
    </w:p>
    <w:p>
      <w:pPr>
        <w:pStyle w:val="FirstParagraph"/>
      </w:pPr>
      <w:r>
        <w:rPr>
          <w:bCs/>
          <w:b/>
        </w:rPr>
        <w:t xml:space="preserve">Name:</w:t>
      </w:r>
      <w:r>
        <w:t xml:space="preserve"> </w:t>
      </w:r>
      <w:r>
        <w:t xml:space="preserve">Dr. Aigerim Nurlanova</w:t>
      </w:r>
    </w:p>
    <w:p>
      <w:pPr>
        <w:pStyle w:val="BodyText"/>
      </w:pPr>
      <w:r>
        <w:rPr>
          <w:bCs/>
          <w:b/>
        </w:rPr>
        <w:t xml:space="preserve">Title:</w:t>
      </w:r>
      <w:r>
        <w:t xml:space="preserve"> </w:t>
      </w:r>
      <w:r>
        <w:t xml:space="preserve">Senior University Lecturer, Department of Economics and Management</w:t>
      </w:r>
    </w:p>
    <w:p>
      <w:pPr>
        <w:pStyle w:val="BodyText"/>
      </w:pPr>
      <w:r>
        <w:rPr>
          <w:bCs/>
          <w:b/>
        </w:rPr>
        <w:t xml:space="preserve">Institution:</w:t>
      </w:r>
      <w:r>
        <w:t xml:space="preserve"> </w:t>
      </w:r>
      <w:r>
        <w:t xml:space="preserve">Almaty University of Economics and Finance</w:t>
      </w:r>
    </w:p>
    <w:p>
      <w:pPr>
        <w:pStyle w:val="BodyText"/>
      </w:pPr>
      <w:r>
        <w:rPr>
          <w:bCs/>
          <w:b/>
        </w:rPr>
        <w:t xml:space="preserve">Address:</w:t>
      </w:r>
      <w:r>
        <w:t xml:space="preserve"> </w:t>
      </w:r>
      <w:r>
        <w:t xml:space="preserve">105 Dostyk Avenue, Almaty, 050040, Kazakhstan</w:t>
      </w:r>
    </w:p>
    <w:p>
      <w:pPr>
        <w:pStyle w:val="BodyText"/>
      </w:pPr>
      <w:r>
        <w:rPr>
          <w:bCs/>
          <w:b/>
        </w:rPr>
        <w:t xml:space="preserve">Phone:</w:t>
      </w:r>
      <w:r>
        <w:t xml:space="preserve"> </w:t>
      </w:r>
      <w:r>
        <w:t xml:space="preserve">+7 (727) 312-45-67</w:t>
      </w:r>
    </w:p>
    <w:p>
      <w:pPr>
        <w:pStyle w:val="BodyText"/>
      </w:pPr>
      <w:r>
        <w:rPr>
          <w:bCs/>
          <w:b/>
        </w:rPr>
        <w:t xml:space="preserve">Email:</w:t>
      </w:r>
      <w:r>
        <w:t xml:space="preserve"> </w:t>
      </w:r>
      <w:r>
        <w:t xml:space="preserve">a.nurlanova@alau.kz</w:t>
      </w:r>
    </w:p>
    <w:p>
      <w:pPr>
        <w:pStyle w:val="BodyText"/>
      </w:pPr>
      <w:r>
        <w:rPr>
          <w:bCs/>
          <w:b/>
        </w:rPr>
        <w:t xml:space="preserve">Individual Entrepreneur No.:</w:t>
      </w:r>
      <w:r>
        <w:t xml:space="preserve"> </w:t>
      </w:r>
      <w:r>
        <w:t xml:space="preserve">900845123456</w:t>
      </w:r>
    </w:p>
    <w:p>
      <w:pPr>
        <w:pStyle w:val="BodyText"/>
      </w:pPr>
      <w:r>
        <w:rPr>
          <w:bCs/>
          <w:b/>
        </w:rPr>
        <w:t xml:space="preserve">BIN (Business Identification Number):</w:t>
      </w:r>
      <w:r>
        <w:t xml:space="preserve"> </w:t>
      </w:r>
      <w:r>
        <w:t xml:space="preserve">900845123456</w:t>
      </w:r>
    </w:p>
    <w:bookmarkEnd w:id="21"/>
    <w:bookmarkStart w:id="22" w:name="issued-to-client"/>
    <w:p>
      <w:pPr>
        <w:pStyle w:val="Heading4"/>
      </w:pPr>
      <w:r>
        <w:t xml:space="preserve">Issued To (Client)</w:t>
      </w:r>
    </w:p>
    <w:p>
      <w:pPr>
        <w:pStyle w:val="FirstParagraph"/>
      </w:pPr>
      <w:r>
        <w:rPr>
          <w:bCs/>
          <w:b/>
        </w:rPr>
        <w:t xml:space="preserve">Organization:</w:t>
      </w:r>
      <w:r>
        <w:t xml:space="preserve"> </w:t>
      </w:r>
      <w:r>
        <w:t xml:space="preserve">Almaty International Business School</w:t>
      </w:r>
    </w:p>
    <w:p>
      <w:pPr>
        <w:pStyle w:val="BodyText"/>
      </w:pPr>
      <w:r>
        <w:rPr>
          <w:bCs/>
          <w:b/>
        </w:rPr>
        <w:t xml:space="preserve">Department:</w:t>
      </w:r>
      <w:r>
        <w:t xml:space="preserve"> </w:t>
      </w:r>
      <w:r>
        <w:t xml:space="preserve">Corporate Training &amp; Development Division</w:t>
      </w:r>
    </w:p>
    <w:p>
      <w:pPr>
        <w:pStyle w:val="BodyText"/>
      </w:pPr>
      <w:r>
        <w:rPr>
          <w:bCs/>
          <w:b/>
        </w:rPr>
        <w:t xml:space="preserve">Address:</w:t>
      </w:r>
      <w:r>
        <w:t xml:space="preserve"> </w:t>
      </w:r>
      <w:r>
        <w:t xml:space="preserve">42 Abai Avenue, Almaty, 050000, Kazakhstan</w:t>
      </w:r>
    </w:p>
    <w:p>
      <w:pPr>
        <w:pStyle w:val="BodyText"/>
      </w:pPr>
      <w:r>
        <w:rPr>
          <w:bCs/>
          <w:b/>
        </w:rPr>
        <w:t xml:space="preserve">Attention:</w:t>
      </w:r>
      <w:r>
        <w:t xml:space="preserve"> </w:t>
      </w:r>
      <w:r>
        <w:t xml:space="preserve">Ms. Gulnara Bekova, Procurement Manager</w:t>
      </w:r>
    </w:p>
    <w:p>
      <w:pPr>
        <w:pStyle w:val="BodyText"/>
      </w:pPr>
      <w:r>
        <w:rPr>
          <w:bCs/>
          <w:b/>
        </w:rPr>
        <w:t xml:space="preserve">Phone:</w:t>
      </w:r>
      <w:r>
        <w:t xml:space="preserve"> </w:t>
      </w:r>
      <w:r>
        <w:t xml:space="preserve">+7 (727) 245-89-01</w:t>
      </w:r>
    </w:p>
    <w:p>
      <w:pPr>
        <w:pStyle w:val="BodyText"/>
      </w:pPr>
      <w:r>
        <w:rPr>
          <w:bCs/>
          <w:b/>
        </w:rPr>
        <w:t xml:space="preserve">Email:</w:t>
      </w:r>
      <w:r>
        <w:t xml:space="preserve"> </w:t>
      </w:r>
      <w:r>
        <w:t xml:space="preserve">g.bekova@ais-almaty.kz</w:t>
      </w:r>
    </w:p>
    <w:p>
      <w:pPr>
        <w:pStyle w:val="BodyText"/>
      </w:pPr>
      <w:r>
        <w:rPr>
          <w:bCs/>
          <w:b/>
        </w:rPr>
        <w:t xml:space="preserve">BIN:</w:t>
      </w:r>
      <w:r>
        <w:t xml:space="preserve"> </w:t>
      </w:r>
      <w:r>
        <w:t xml:space="preserve">090740012345</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 / Location</w:t>
            </w:r>
          </w:p>
        </w:tc>
        <w:tc>
          <w:tcPr/>
          <w:p>
            <w:pPr>
              <w:pStyle w:val="Compact"/>
              <w:jc w:val="left"/>
            </w:pPr>
            <w:r>
              <w:t xml:space="preserve">Qty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University Lecturer – Delivery of Advanced Macroeconomics Course (16 academic hours) for postgraduate students</w:t>
            </w:r>
          </w:p>
        </w:tc>
        <w:tc>
          <w:tcPr/>
          <w:p>
            <w:pPr>
              <w:pStyle w:val="Compact"/>
              <w:jc w:val="left"/>
            </w:pPr>
            <w:r>
              <w:t xml:space="preserve">Almaty, Kazakhstan</w:t>
            </w:r>
            <w:r>
              <w:br/>
            </w:r>
            <w:r>
              <w:t xml:space="preserve">March 2025</w:t>
            </w:r>
          </w:p>
        </w:tc>
        <w:tc>
          <w:tcPr/>
          <w:p>
            <w:pPr>
              <w:pStyle w:val="Compact"/>
              <w:jc w:val="left"/>
            </w:pPr>
            <w:r>
              <w:t xml:space="preserve">16 hrs</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t xml:space="preserve">University Lecturer – Design and development of course materials, case studies, and assessment rubrics for the Advanced Macroeconomics module</w:t>
            </w:r>
          </w:p>
        </w:tc>
        <w:tc>
          <w:tcPr/>
          <w:p>
            <w:pPr>
              <w:pStyle w:val="Compact"/>
              <w:jc w:val="left"/>
            </w:pPr>
            <w:r>
              <w:t xml:space="preserve">Almaty, Kazakhstan</w:t>
            </w:r>
            <w:r>
              <w:br/>
            </w:r>
            <w:r>
              <w:t xml:space="preserve">February 2025</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University Lecturer – Supervision and evaluation of 12 postgraduate theses (written feedback, oral defense participation)</w:t>
            </w:r>
          </w:p>
        </w:tc>
        <w:tc>
          <w:tcPr/>
          <w:p>
            <w:pPr>
              <w:pStyle w:val="Compact"/>
              <w:jc w:val="left"/>
            </w:pPr>
            <w:r>
              <w:t xml:space="preserve">Almaty, Kazakhstan</w:t>
            </w:r>
            <w:r>
              <w:br/>
            </w:r>
            <w:r>
              <w:t xml:space="preserve">April–May 2025</w:t>
            </w:r>
          </w:p>
        </w:tc>
        <w:tc>
          <w:tcPr/>
          <w:p>
            <w:pPr>
              <w:pStyle w:val="Compact"/>
              <w:jc w:val="left"/>
            </w:pPr>
            <w:r>
              <w:t xml:space="preserve">12 theses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University Lecturer – Conducting a two-day professional development workshop on "Modern Pedagogical Methods in Higher Education" for faculty members</w:t>
            </w:r>
          </w:p>
        </w:tc>
        <w:tc>
          <w:tcPr/>
          <w:p>
            <w:pPr>
              <w:pStyle w:val="Compact"/>
              <w:jc w:val="left"/>
            </w:pPr>
            <w:r>
              <w:t xml:space="preserve">Almaty, Kazakhstan</w:t>
            </w:r>
            <w:r>
              <w:br/>
            </w:r>
            <w:r>
              <w:t xml:space="preserve">May 2025</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University Lecturer – Peer review and academic consultation for the new International Trade curriculum (4 consultation sessions)</w:t>
            </w:r>
          </w:p>
        </w:tc>
        <w:tc>
          <w:tcPr/>
          <w:p>
            <w:pPr>
              <w:pStyle w:val="Compact"/>
              <w:jc w:val="left"/>
            </w:pPr>
            <w:r>
              <w:t xml:space="preserve">Almaty, Kazakhstan</w:t>
            </w:r>
            <w:r>
              <w:br/>
            </w:r>
            <w:r>
              <w:t xml:space="preserve">June 2025</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1,480,000 KZT</w:t>
            </w:r>
          </w:p>
        </w:tc>
      </w:tr>
      <w:tr>
        <w:tc>
          <w:tcPr/>
          <w:p>
            <w:pPr>
              <w:pStyle w:val="Compact"/>
              <w:jc w:val="left"/>
            </w:pPr>
            <w:r>
              <w:rPr>
                <w:bCs/>
                <w:b/>
              </w:rPr>
              <w:t xml:space="preserve">VAT (12%):</w:t>
            </w:r>
          </w:p>
        </w:tc>
        <w:tc>
          <w:tcPr/>
          <w:p>
            <w:pPr>
              <w:pStyle w:val="Compact"/>
              <w:jc w:val="right"/>
            </w:pPr>
            <w:r>
              <w:t xml:space="preserve">177,600 KZT</w:t>
            </w:r>
          </w:p>
        </w:tc>
      </w:tr>
      <w:tr>
        <w:tc>
          <w:tcPr/>
          <w:p>
            <w:pPr>
              <w:pStyle w:val="Compact"/>
              <w:jc w:val="left"/>
            </w:pPr>
            <w:r>
              <w:rPr>
                <w:bCs/>
                <w:b/>
              </w:rPr>
              <w:t xml:space="preserve">Discount (5% – long-term academic partnership):</w:t>
            </w:r>
          </w:p>
        </w:tc>
        <w:tc>
          <w:tcPr/>
          <w:p>
            <w:pPr>
              <w:pStyle w:val="Compact"/>
              <w:jc w:val="right"/>
            </w:pPr>
            <w:r>
              <w:t xml:space="preserve">-74,000 KZT</w:t>
            </w:r>
          </w:p>
        </w:tc>
      </w:tr>
      <w:tr>
        <w:tc>
          <w:tcPr/>
          <w:p>
            <w:pPr>
              <w:pStyle w:val="Compact"/>
              <w:jc w:val="left"/>
            </w:pPr>
            <w:r>
              <w:rPr>
                <w:bCs/>
                <w:b/>
              </w:rPr>
              <w:t xml:space="preserve">TOTAL AMOUNT DUE:</w:t>
            </w:r>
          </w:p>
        </w:tc>
        <w:tc>
          <w:tcPr/>
          <w:p>
            <w:pPr>
              <w:pStyle w:val="Compact"/>
              <w:jc w:val="right"/>
            </w:pPr>
            <w:r>
              <w:rPr>
                <w:bCs/>
                <w:b/>
              </w:rPr>
              <w:t xml:space="preserve">1,583,600 KZT</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Jusan Bank, Almaty Branch, Kazakhstan</w:t>
      </w:r>
    </w:p>
    <w:p>
      <w:pPr>
        <w:pStyle w:val="BodyText"/>
      </w:pPr>
      <w:r>
        <w:rPr>
          <w:bCs/>
          <w:b/>
        </w:rPr>
        <w:t xml:space="preserve">Account Holder:</w:t>
      </w:r>
      <w:r>
        <w:t xml:space="preserve"> </w:t>
      </w:r>
      <w:r>
        <w:t xml:space="preserve">Dr. Aigerim Nurlanova (Individual Entrepreneur)</w:t>
      </w:r>
    </w:p>
    <w:p>
      <w:pPr>
        <w:pStyle w:val="BodyText"/>
      </w:pPr>
      <w:r>
        <w:rPr>
          <w:bCs/>
          <w:b/>
        </w:rPr>
        <w:t xml:space="preserve">IBAN:</w:t>
      </w:r>
      <w:r>
        <w:t xml:space="preserve"> </w:t>
      </w:r>
      <w:r>
        <w:t xml:space="preserve">KZ88 9910 0000 0000 0000 0000</w:t>
      </w:r>
    </w:p>
    <w:p>
      <w:pPr>
        <w:pStyle w:val="BodyText"/>
      </w:pPr>
      <w:r>
        <w:rPr>
          <w:bCs/>
          <w:b/>
        </w:rPr>
        <w:t xml:space="preserve">BIC/SWIFT:</w:t>
      </w:r>
      <w:r>
        <w:t xml:space="preserve"> </w:t>
      </w:r>
      <w:r>
        <w:t xml:space="preserve">JUSNKZKA</w:t>
      </w:r>
    </w:p>
    <w:p>
      <w:pPr>
        <w:pStyle w:val="BodyText"/>
      </w:pPr>
      <w:r>
        <w:rPr>
          <w:bCs/>
          <w:b/>
        </w:rPr>
        <w:t xml:space="preserve">Payment Reference:</w:t>
      </w:r>
      <w:r>
        <w:t xml:space="preserve"> </w:t>
      </w:r>
      <w:r>
        <w:t xml:space="preserve">INV-ALM-2025-0472</w:t>
      </w:r>
    </w:p>
    <w:p>
      <w:pPr>
        <w:pStyle w:val="BodyText"/>
      </w:pPr>
      <w:r>
        <w:rPr>
          <w:bCs/>
          <w:b/>
        </w:rPr>
        <w:t xml:space="preserve">Payment Method:</w:t>
      </w:r>
      <w:r>
        <w:t xml:space="preserve"> </w:t>
      </w:r>
      <w:r>
        <w:t xml:space="preserve">Bank transfer (wire transfer) in KZT</w:t>
      </w:r>
    </w:p>
    <w:p>
      <w:pPr>
        <w:pStyle w:val="BodyText"/>
      </w:pPr>
      <w:r>
        <w:rPr>
          <w:bCs/>
          <w:b/>
        </w:rPr>
        <w:t xml:space="preserve">Payment Terms:</w:t>
      </w:r>
      <w:r>
        <w:t xml:space="preserve"> </w:t>
      </w:r>
      <w:r>
        <w:t xml:space="preserve">Full payment due within 15 calendar days from the issue date of this Invoice. Late payments shall accrue interest at the rate of 0.1% per day as stipulated under the Civil Code of the Republic of Kazakhstan.</w:t>
      </w:r>
    </w:p>
    <w:bookmarkEnd w:id="23"/>
    <w:bookmarkStart w:id="24" w:name="notes-and-terms"/>
    <w:p>
      <w:pPr>
        <w:pStyle w:val="Heading4"/>
      </w:pPr>
      <w:r>
        <w:t xml:space="preserve">Notes and Terms</w:t>
      </w:r>
    </w:p>
    <w:p>
      <w:pPr>
        <w:pStyle w:val="FirstParagraph"/>
      </w:pPr>
      <w:r>
        <w:t xml:space="preserve">1. This Invoice is issued in accordance with the Service Agreement No. SA-2025-0187 dated 10 January 2025 between the University Lecturer (Dr. Aigerim Nurlanova) and Almaty International Business School, registered in Almaty, Kazakhstan.</w:t>
      </w:r>
    </w:p>
    <w:p>
      <w:pPr>
        <w:pStyle w:val="BodyText"/>
      </w:pPr>
      <w:r>
        <w:t xml:space="preserve">2. All services rendered by the University Lecturer were performed in Almaty, Kazakhstan, in compliance with the academic standards set forth by the Ministry of Science and Higher Education of the Republic of Kazakhstan.</w:t>
      </w:r>
    </w:p>
    <w:p>
      <w:pPr>
        <w:pStyle w:val="BodyText"/>
      </w:pPr>
      <w:r>
        <w:t xml:space="preserve">3. The University Lecturer confirms that all academic materials, course content, and intellectual property developed under this engagement remain the joint property of both parties as defined in the Service Agreement.</w:t>
      </w:r>
    </w:p>
    <w:p>
      <w:pPr>
        <w:pStyle w:val="BodyText"/>
      </w:pPr>
      <w:r>
        <w:t xml:space="preserve">4. This Invoice is valid for 30 days from the issue date. Please reference the Invoice number INV-ALM-2025-0472 in all correspondence and payment transactions.</w:t>
      </w:r>
    </w:p>
    <w:p>
      <w:pPr>
        <w:pStyle w:val="BodyText"/>
      </w:pPr>
      <w:r>
        <w:t xml:space="preserve">5. In the event of any discrepancy or query regarding this Invoice, please contact the University Lecturer directly at the email address provided above or through the institutional office in Almaty, Kazakhstan.</w:t>
      </w:r>
    </w:p>
    <w:p>
      <w:pPr>
        <w:pStyle w:val="BodyText"/>
      </w:pPr>
      <w:r>
        <w:t xml:space="preserve">6. This document constitutes a legally binding financial record under the Tax Code of the Republic of Kazakhstan and the applicable regulations of the State Revenue Committee of Kazakhstan.</w:t>
      </w:r>
    </w:p>
    <w:bookmarkEnd w:id="24"/>
    <w:p>
      <w:pPr>
        <w:pStyle w:val="BodyText"/>
      </w:pPr>
      <w:r>
        <w:rPr>
          <w:bCs/>
          <w:b/>
        </w:rPr>
        <w:t xml:space="preserve">Prepared and Issued By:</w:t>
      </w:r>
      <w:r>
        <w:br/>
      </w:r>
      <w:r>
        <w:t xml:space="preserve">Dr. Aigerim Nurlanova</w:t>
      </w:r>
      <w:r>
        <w:br/>
      </w:r>
      <w:r>
        <w:t xml:space="preserve">University Lecturer</w:t>
      </w:r>
      <w:r>
        <w:br/>
      </w:r>
      <w:r>
        <w:t xml:space="preserve">Date: 15 June 2025</w:t>
      </w:r>
    </w:p>
    <w:p>
      <w:pPr>
        <w:pStyle w:val="BodyText"/>
      </w:pPr>
      <w:r>
        <w:rPr>
          <w:bCs/>
          <w:b/>
        </w:rPr>
        <w:t xml:space="preserve">Received and Approved By:</w:t>
      </w:r>
      <w:r>
        <w:br/>
      </w:r>
      <w:r>
        <w:t xml:space="preserve">Ms. Gulnara Bekova</w:t>
      </w:r>
      <w:r>
        <w:br/>
      </w:r>
      <w:r>
        <w:t xml:space="preserve">Procurement Manager</w:t>
      </w:r>
      <w:r>
        <w:br/>
      </w:r>
      <w:r>
        <w:t xml:space="preserve">Almaty International Business School</w:t>
      </w:r>
      <w:r>
        <w:br/>
      </w:r>
      <w:r>
        <w:t xml:space="preserve">Date: ____________</w:t>
      </w:r>
    </w:p>
    <w:p>
      <w:pPr>
        <w:pStyle w:val="BodyText"/>
      </w:pPr>
      <w:r>
        <w:t xml:space="preserve">This Invoice was generated and issued in Almaty, Kazakhstan. The University Lecturer, Dr. Aigerim Nurlanova, is a registered Individual Entrepreneur in the Republic of Kazakhstan. All transactions are subject to the laws of Kazakhstan. Invoice No. INV-ALM-2025-0472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Kazakhstan Almaty</dc:title>
  <dc:creator/>
  <dc:language>en</dc:language>
  <cp:keywords/>
  <dcterms:created xsi:type="dcterms:W3CDTF">2026-10-10T04:26:25Z</dcterms:created>
  <dcterms:modified xsi:type="dcterms:W3CDTF">2026-10-10T04:26:25Z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