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invoice"/>
    <w:p>
      <w:pPr>
        <w:pStyle w:val="Heading1"/>
      </w:pPr>
      <w:r>
        <w:t xml:space="preserve">INVOICE</w:t>
      </w:r>
    </w:p>
    <w:p>
      <w:pPr>
        <w:pStyle w:val="FirstParagraph"/>
      </w:pPr>
      <w:r>
        <w:t xml:space="preserve">Professional UX UI Designer Services</w:t>
      </w:r>
    </w:p>
    <w:p>
      <w:pPr>
        <w:pStyle w:val="BodyText"/>
      </w:pPr>
      <w:r>
        <w:t xml:space="preserve">Based in Algeria Algiers — Serving Clients Nationwide</w:t>
      </w:r>
    </w:p>
    <w:bookmarkEnd w:id="20"/>
    <w:p>
      <w:pPr>
        <w:pStyle w:val="BodyText"/>
      </w:pPr>
      <w:r>
        <w:t xml:space="preserve">INV-2025-ALG-0047</w:t>
      </w:r>
    </w:p>
    <w:p>
      <w:pPr>
        <w:pStyle w:val="BodyText"/>
      </w:pPr>
      <w:r>
        <w:t xml:space="preserve">Invoice Date: 15 June 2025</w:t>
      </w:r>
    </w:p>
    <w:p>
      <w:pPr>
        <w:pStyle w:val="BodyText"/>
      </w:pPr>
      <w:r>
        <w:t xml:space="preserve">Due Date: 30 June 2025</w:t>
      </w:r>
    </w:p>
    <w:p>
      <w:pPr>
        <w:pStyle w:val="BodyText"/>
      </w:pPr>
      <w:r>
        <w:t xml:space="preserve">Payment Terms: Net 15</w:t>
      </w:r>
    </w:p>
    <w:p>
      <w:pPr>
        <w:pStyle w:val="BodyText"/>
      </w:pPr>
      <w:r>
        <w:t xml:space="preserve">ALGERIA ALGIERS</w:t>
      </w:r>
    </w:p>
    <w:bookmarkStart w:id="21" w:name="from-service-provider"/>
    <w:p>
      <w:pPr>
        <w:pStyle w:val="Heading3"/>
      </w:pPr>
      <w:r>
        <w:t xml:space="preserve">From (Service Provider)</w:t>
      </w:r>
    </w:p>
    <w:p>
      <w:pPr>
        <w:pStyle w:val="FirstParagraph"/>
      </w:pPr>
      <w:r>
        <w:rPr>
          <w:bCs/>
          <w:b/>
        </w:rPr>
        <w:t xml:space="preserve">Atelier Pixel Design Studio</w:t>
      </w:r>
    </w:p>
    <w:p>
      <w:pPr>
        <w:pStyle w:val="BodyText"/>
      </w:pPr>
      <w:r>
        <w:t xml:space="preserve">UX UI Designer — Lead Consultant</w:t>
      </w:r>
    </w:p>
    <w:p>
      <w:pPr>
        <w:pStyle w:val="BodyText"/>
      </w:pPr>
      <w:r>
        <w:t xml:space="preserve">12, Rue Didouche Mourad</w:t>
      </w:r>
    </w:p>
    <w:p>
      <w:pPr>
        <w:pStyle w:val="BodyText"/>
      </w:pPr>
      <w:r>
        <w:t xml:space="preserve">Hydra, Algiers 16000</w:t>
      </w:r>
    </w:p>
    <w:p>
      <w:pPr>
        <w:pStyle w:val="BodyText"/>
      </w:pPr>
      <w:r>
        <w:t xml:space="preserve">Algeria Algiers</w:t>
      </w:r>
    </w:p>
    <w:p>
      <w:pPr>
        <w:pStyle w:val="BodyText"/>
      </w:pPr>
      <w:r>
        <w:t xml:space="preserve">Tel: +213 (0) 23 45 67 89</w:t>
      </w:r>
    </w:p>
    <w:p>
      <w:pPr>
        <w:pStyle w:val="BodyText"/>
      </w:pPr>
      <w:r>
        <w:t xml:space="preserve">Email: billing@atelierpixel.dz</w:t>
      </w:r>
    </w:p>
    <w:p>
      <w:pPr>
        <w:pStyle w:val="BodyText"/>
      </w:pPr>
      <w:r>
        <w:t xml:space="preserve">RC: 16/00-1234567 B 2024</w:t>
      </w:r>
    </w:p>
    <w:p>
      <w:pPr>
        <w:pStyle w:val="BodyText"/>
      </w:pPr>
      <w:r>
        <w:t xml:space="preserve">NIF: 00241600123456789</w:t>
      </w:r>
    </w:p>
    <w:bookmarkEnd w:id="21"/>
    <w:bookmarkStart w:id="22" w:name="bill-to-client"/>
    <w:p>
      <w:pPr>
        <w:pStyle w:val="Heading3"/>
      </w:pPr>
      <w:r>
        <w:t xml:space="preserve">Bill To (Client)</w:t>
      </w:r>
    </w:p>
    <w:p>
      <w:pPr>
        <w:pStyle w:val="FirstParagraph"/>
      </w:pPr>
      <w:r>
        <w:rPr>
          <w:bCs/>
          <w:b/>
        </w:rPr>
        <w:t xml:space="preserve">Société Numérique Algérienne SARL</w:t>
      </w:r>
    </w:p>
    <w:p>
      <w:pPr>
        <w:pStyle w:val="BodyText"/>
      </w:pPr>
      <w:r>
        <w:t xml:space="preserve">Attn: Mr. Karim Benali, CTO</w:t>
      </w:r>
    </w:p>
    <w:p>
      <w:pPr>
        <w:pStyle w:val="BodyText"/>
      </w:pPr>
      <w:r>
        <w:t xml:space="preserve">45, Boulevard Zighout Youcef</w:t>
      </w:r>
    </w:p>
    <w:p>
      <w:pPr>
        <w:pStyle w:val="BodyText"/>
      </w:pPr>
      <w:r>
        <w:t xml:space="preserve">Bab El Oued, Algiers 13000</w:t>
      </w:r>
    </w:p>
    <w:p>
      <w:pPr>
        <w:pStyle w:val="BodyText"/>
      </w:pPr>
      <w:r>
        <w:t xml:space="preserve">Algeria Algiers</w:t>
      </w:r>
    </w:p>
    <w:p>
      <w:pPr>
        <w:pStyle w:val="BodyText"/>
      </w:pPr>
      <w:r>
        <w:t xml:space="preserve">Tel: +213 (0) 23 55 44 33</w:t>
      </w:r>
    </w:p>
    <w:p>
      <w:pPr>
        <w:pStyle w:val="BodyText"/>
      </w:pPr>
      <w:r>
        <w:t xml:space="preserve">Email: k.benali@sna-dz.com</w:t>
      </w:r>
    </w:p>
    <w:p>
      <w:pPr>
        <w:pStyle w:val="BodyText"/>
      </w:pPr>
      <w:r>
        <w:t xml:space="preserve">RC: 13/00-9876543 B 2022</w:t>
      </w:r>
    </w:p>
    <w:p>
      <w:pPr>
        <w:pStyle w:val="BodyText"/>
      </w:pPr>
      <w:r>
        <w:t xml:space="preserve">NIF: 00221300987654321</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UX UI Designer Services</w:t>
            </w:r>
          </w:p>
        </w:tc>
        <w:tc>
          <w:tcPr/>
          <w:p>
            <w:pPr>
              <w:pStyle w:val="Compact"/>
              <w:jc w:val="left"/>
            </w:pPr>
            <w:r>
              <w:t xml:space="preserve">Deliverable</w:t>
            </w:r>
          </w:p>
        </w:tc>
        <w:tc>
          <w:tcPr/>
          <w:p>
            <w:pPr>
              <w:pStyle w:val="Compact"/>
              <w:jc w:val="left"/>
            </w:pPr>
            <w:r>
              <w:t xml:space="preserve">Qty</w:t>
            </w:r>
          </w:p>
        </w:tc>
        <w:tc>
          <w:tcPr/>
          <w:p>
            <w:pPr>
              <w:pStyle w:val="Compact"/>
              <w:jc w:val="left"/>
            </w:pPr>
            <w:r>
              <w:t xml:space="preserve">Unit Price (DZD)</w:t>
            </w:r>
          </w:p>
        </w:tc>
        <w:tc>
          <w:tcPr/>
          <w:p>
            <w:pPr>
              <w:pStyle w:val="Compact"/>
              <w:jc w:val="left"/>
            </w:pPr>
            <w:r>
              <w:t xml:space="preserve">Amount (DZD)</w:t>
            </w:r>
          </w:p>
        </w:tc>
      </w:tr>
      <w:tr>
        <w:tc>
          <w:tcPr/>
          <w:p>
            <w:pPr>
              <w:pStyle w:val="Compact"/>
              <w:jc w:val="left"/>
            </w:pPr>
            <w:r>
              <w:t xml:space="preserve">01</w:t>
            </w:r>
          </w:p>
        </w:tc>
        <w:tc>
          <w:tcPr/>
          <w:p>
            <w:pPr>
              <w:pStyle w:val="Compact"/>
              <w:jc w:val="left"/>
            </w:pPr>
            <w:r>
              <w:t xml:space="preserve">Comprehensive UX Research &amp; User Journey Mapping for the SNA mobile banking application. Includes stakeholder interviews, competitive analysis, and persona development conducted in Algeria Algiers.</w:t>
            </w:r>
          </w:p>
        </w:tc>
        <w:tc>
          <w:tcPr/>
          <w:p>
            <w:pPr>
              <w:pStyle w:val="Compact"/>
              <w:jc w:val="left"/>
            </w:pPr>
            <w:r>
              <w:t xml:space="preserve">Research Report</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UX UI Designer wireframing and low-fidelity prototyping for 24 core screens of the digital platform. Delivered in Figma with full annotation documentation for the development team.</w:t>
            </w:r>
          </w:p>
        </w:tc>
        <w:tc>
          <w:tcPr/>
          <w:p>
            <w:pPr>
              <w:pStyle w:val="Compact"/>
              <w:jc w:val="left"/>
            </w:pPr>
            <w:r>
              <w:t xml:space="preserve">Wireframe Set</w:t>
            </w:r>
          </w:p>
        </w:tc>
        <w:tc>
          <w:tcPr/>
          <w:p>
            <w:pPr>
              <w:pStyle w:val="Compact"/>
              <w:jc w:val="left"/>
            </w:pPr>
            <w:r>
              <w:t xml:space="preserve">24</w:t>
            </w:r>
          </w:p>
        </w:tc>
        <w:tc>
          <w:tcPr/>
          <w:p>
            <w:pPr>
              <w:pStyle w:val="Compact"/>
              <w:jc w:val="left"/>
            </w:pPr>
            <w:r>
              <w:t xml:space="preserve">4,500.00</w:t>
            </w:r>
          </w:p>
        </w:tc>
        <w:tc>
          <w:tcPr/>
          <w:p>
            <w:pPr>
              <w:pStyle w:val="Compact"/>
              <w:jc w:val="left"/>
            </w:pPr>
            <w:r>
              <w:t xml:space="preserve">108,000.00</w:t>
            </w:r>
          </w:p>
        </w:tc>
      </w:tr>
      <w:tr>
        <w:tc>
          <w:tcPr/>
          <w:p>
            <w:pPr>
              <w:pStyle w:val="Compact"/>
              <w:jc w:val="left"/>
            </w:pPr>
            <w:r>
              <w:t xml:space="preserve">03</w:t>
            </w:r>
          </w:p>
        </w:tc>
        <w:tc>
          <w:tcPr/>
          <w:p>
            <w:pPr>
              <w:pStyle w:val="Compact"/>
              <w:jc w:val="left"/>
            </w:pPr>
            <w:r>
              <w:t xml:space="preserve">High-fidelity UI Design and visual identity system. The UX UI Designer created a complete design system including color palette, typography hierarchy, iconography, and component library tailored to Algerian user preferences.</w:t>
            </w:r>
          </w:p>
        </w:tc>
        <w:tc>
          <w:tcPr/>
          <w:p>
            <w:pPr>
              <w:pStyle w:val="Compact"/>
              <w:jc w:val="left"/>
            </w:pPr>
            <w:r>
              <w:t xml:space="preserve">Design System</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04</w:t>
            </w:r>
          </w:p>
        </w:tc>
        <w:tc>
          <w:tcPr/>
          <w:p>
            <w:pPr>
              <w:pStyle w:val="Compact"/>
              <w:jc w:val="left"/>
            </w:pPr>
            <w:r>
              <w:t xml:space="preserve">Interactive prototyping and usability testing sessions (3 rounds) with 15 end-users recruited in Algeria Algiers. The UX UI Designer facilitated all sessions and compiled a detailed findings report with actionable recommendations.</w:t>
            </w:r>
          </w:p>
        </w:tc>
        <w:tc>
          <w:tcPr/>
          <w:p>
            <w:pPr>
              <w:pStyle w:val="Compact"/>
              <w:jc w:val="left"/>
            </w:pPr>
            <w:r>
              <w:t xml:space="preserve">Usability Report</w:t>
            </w:r>
          </w:p>
        </w:tc>
        <w:tc>
          <w:tcPr/>
          <w:p>
            <w:pPr>
              <w:pStyle w:val="Compact"/>
              <w:jc w:val="left"/>
            </w:pPr>
            <w:r>
              <w:t xml:space="preserve">3</w:t>
            </w:r>
          </w:p>
        </w:tc>
        <w:tc>
          <w:tcPr/>
          <w:p>
            <w:pPr>
              <w:pStyle w:val="Compact"/>
              <w:jc w:val="left"/>
            </w:pPr>
            <w:r>
              <w:t xml:space="preserve">65,000.00</w:t>
            </w:r>
          </w:p>
        </w:tc>
        <w:tc>
          <w:tcPr/>
          <w:p>
            <w:pPr>
              <w:pStyle w:val="Compact"/>
              <w:jc w:val="left"/>
            </w:pPr>
            <w:r>
              <w:t xml:space="preserve">195,000.00</w:t>
            </w:r>
          </w:p>
        </w:tc>
      </w:tr>
      <w:tr>
        <w:tc>
          <w:tcPr/>
          <w:p>
            <w:pPr>
              <w:pStyle w:val="Compact"/>
              <w:jc w:val="left"/>
            </w:pPr>
            <w:r>
              <w:t xml:space="preserve">05</w:t>
            </w:r>
          </w:p>
        </w:tc>
        <w:tc>
          <w:tcPr/>
          <w:p>
            <w:pPr>
              <w:pStyle w:val="Compact"/>
              <w:jc w:val="left"/>
            </w:pPr>
            <w:r>
              <w:t xml:space="preserve">Design-to-development handoff support. The UX UI Designer provided 40 hours of dedicated support to the SNA engineering team, including design QA reviews, responsive breakpoint specifications, and accessibility compliance checks (WCAG 2.1 AA).</w:t>
            </w:r>
          </w:p>
        </w:tc>
        <w:tc>
          <w:tcPr/>
          <w:p>
            <w:pPr>
              <w:pStyle w:val="Compact"/>
              <w:jc w:val="left"/>
            </w:pPr>
            <w:r>
              <w:t xml:space="preserve">Support Hours</w:t>
            </w:r>
          </w:p>
        </w:tc>
        <w:tc>
          <w:tcPr/>
          <w:p>
            <w:pPr>
              <w:pStyle w:val="Compact"/>
              <w:jc w:val="left"/>
            </w:pPr>
            <w:r>
              <w:t xml:space="preserve">40</w:t>
            </w:r>
          </w:p>
        </w:tc>
        <w:tc>
          <w:tcPr/>
          <w:p>
            <w:pPr>
              <w:pStyle w:val="Compact"/>
              <w:jc w:val="left"/>
            </w:pPr>
            <w:r>
              <w:t xml:space="preserve">3,200.00</w:t>
            </w:r>
          </w:p>
        </w:tc>
        <w:tc>
          <w:tcPr/>
          <w:p>
            <w:pPr>
              <w:pStyle w:val="Compact"/>
              <w:jc w:val="left"/>
            </w:pPr>
            <w:r>
              <w:t xml:space="preserve">128,000.00</w:t>
            </w:r>
          </w:p>
        </w:tc>
      </w:tr>
      <w:tr>
        <w:tc>
          <w:tcPr/>
          <w:p>
            <w:pPr>
              <w:pStyle w:val="Compact"/>
              <w:jc w:val="left"/>
            </w:pPr>
            <w:r>
              <w:t xml:space="preserve">06</w:t>
            </w:r>
          </w:p>
        </w:tc>
        <w:tc>
          <w:tcPr/>
          <w:p>
            <w:pPr>
              <w:pStyle w:val="Compact"/>
              <w:jc w:val="left"/>
            </w:pPr>
            <w:r>
              <w:t xml:space="preserve">Post-launch UX audit and iterative improvement plan. A follow-up engagement where the UX UI Designer evaluated real user analytics data and proposed a 90-day optimization roadmap for the platform deployed across Algeria.</w:t>
            </w:r>
          </w:p>
        </w:tc>
        <w:tc>
          <w:tcPr/>
          <w:p>
            <w:pPr>
              <w:pStyle w:val="Compact"/>
              <w:jc w:val="left"/>
            </w:pPr>
            <w:r>
              <w:t xml:space="preserve">Audit &amp; Roadmap</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bl>
    <w:p>
      <w:pPr>
        <w:pStyle w:val="BodyText"/>
      </w:pPr>
      <w:r>
        <w:t xml:space="preserve">Subtotal</w:t>
      </w:r>
      <w:r>
        <w:t xml:space="preserve"> </w:t>
      </w:r>
      <w:r>
        <w:t xml:space="preserve">1,031,000.00 DZD</w:t>
      </w:r>
    </w:p>
    <w:p>
      <w:pPr>
        <w:pStyle w:val="BodyText"/>
      </w:pPr>
      <w:r>
        <w:t xml:space="preserve">VAT (19% — Algerian Tax Code)</w:t>
      </w:r>
      <w:r>
        <w:t xml:space="preserve"> </w:t>
      </w:r>
      <w:r>
        <w:t xml:space="preserve">195,890.00 DZD</w:t>
      </w:r>
    </w:p>
    <w:p>
      <w:pPr>
        <w:pStyle w:val="BodyText"/>
      </w:pPr>
      <w:r>
        <w:t xml:space="preserve">Local Travel &amp; On-site Meetings (Algiers)</w:t>
      </w:r>
      <w:r>
        <w:t xml:space="preserve"> </w:t>
      </w:r>
      <w:r>
        <w:t xml:space="preserve">12,000.00 DZD</w:t>
      </w:r>
    </w:p>
    <w:p>
      <w:pPr>
        <w:pStyle w:val="BodyText"/>
      </w:pPr>
      <w:r>
        <w:t xml:space="preserve">TOTAL DUE</w:t>
      </w:r>
      <w:r>
        <w:t xml:space="preserve"> </w:t>
      </w:r>
      <w:r>
        <w:t xml:space="preserve">1,238,890.00 DZD</w:t>
      </w:r>
    </w:p>
    <w:bookmarkStart w:id="23" w:name="payment-instructions"/>
    <w:p>
      <w:pPr>
        <w:pStyle w:val="Heading3"/>
      </w:pPr>
      <w:r>
        <w:t xml:space="preserve">Payment Instructions</w:t>
      </w:r>
    </w:p>
    <w:p>
      <w:pPr>
        <w:pStyle w:val="FirstParagraph"/>
      </w:pPr>
      <w:r>
        <w:t xml:space="preserve">This Invoice must be settled within fifteen (15) calendar days of the issue date, in accordance with Algerian commercial law and the terms agreed upon in the master service contract dated 01 May 2025.</w:t>
      </w:r>
    </w:p>
    <w:p>
      <w:pPr>
        <w:pStyle w:val="BodyText"/>
      </w:pPr>
      <w:r>
        <w:rPr>
          <w:bCs/>
          <w:b/>
        </w:rPr>
        <w:t xml:space="preserve">Bank Transfer:</w:t>
      </w:r>
      <w:r>
        <w:t xml:space="preserve"> </w:t>
      </w:r>
      <w:r>
        <w:t xml:space="preserve">Banque d'Algérie — Account Holder: Atelier Pixel Design Studio</w:t>
      </w:r>
    </w:p>
    <w:p>
      <w:pPr>
        <w:pStyle w:val="BodyText"/>
      </w:pPr>
      <w:r>
        <w:rPr>
          <w:bCs/>
          <w:b/>
        </w:rPr>
        <w:t xml:space="preserve">IBAN:</w:t>
      </w:r>
      <w:r>
        <w:t xml:space="preserve"> </w:t>
      </w:r>
      <w:r>
        <w:t xml:space="preserve">DZ76 0002 0001 2345 6789 0123 456</w:t>
      </w:r>
    </w:p>
    <w:p>
      <w:pPr>
        <w:pStyle w:val="BodyText"/>
      </w:pPr>
      <w:r>
        <w:rPr>
          <w:bCs/>
          <w:b/>
        </w:rPr>
        <w:t xml:space="preserve">Reference:</w:t>
      </w:r>
      <w:r>
        <w:t xml:space="preserve"> </w:t>
      </w:r>
      <w:r>
        <w:t xml:space="preserve">Please cite Invoice number INV-2025-ALG-0047 in the transfer memo.</w:t>
      </w:r>
    </w:p>
    <w:p>
      <w:pPr>
        <w:pStyle w:val="BodyText"/>
      </w:pPr>
      <w:r>
        <w:rPr>
          <w:bCs/>
          <w:b/>
        </w:rPr>
        <w:t xml:space="preserve">Currency:</w:t>
      </w:r>
      <w:r>
        <w:t xml:space="preserve"> </w:t>
      </w:r>
      <w:r>
        <w:t xml:space="preserve">All amounts are denominated in Algerian Dinars (DZD). No foreign currency transactions apply for this domestic engagement in Algeria Algiers.</w:t>
      </w:r>
    </w:p>
    <w:bookmarkEnd w:id="23"/>
    <w:bookmarkStart w:id="24" w:name="important-notes-terms"/>
    <w:p>
      <w:pPr>
        <w:pStyle w:val="Heading3"/>
      </w:pPr>
      <w:r>
        <w:t xml:space="preserve">Important Notes &amp; Terms</w:t>
      </w:r>
    </w:p>
    <w:p>
      <w:pPr>
        <w:pStyle w:val="FirstParagraph"/>
      </w:pPr>
      <w:r>
        <w:t xml:space="preserve">1. This Invoice covers all UX UI Designer professional services rendered between 02 May 2025 and 10 June 2025. Any additional scope beyond the original Statement of Work will be invoiced separately.</w:t>
      </w:r>
    </w:p>
    <w:p>
      <w:pPr>
        <w:pStyle w:val="BodyText"/>
      </w:pPr>
      <w:r>
        <w:t xml:space="preserve">2. All intellectual property rights to the final design deliverables transfer to Société Numérique Algérienne upon full payment of this Invoice. The UX UI Designer retains the right to display the work in a professional portfolio with client consent.</w:t>
      </w:r>
    </w:p>
    <w:p>
      <w:pPr>
        <w:pStyle w:val="BodyText"/>
      </w:pPr>
      <w:r>
        <w:t xml:space="preserve">3. Late payments are subject to a penalty of 1.5% per month of delay, as stipulated by the Algerian Code of Obligations and Contracts (Code des Obligations et des Contrats).</w:t>
      </w:r>
    </w:p>
    <w:p>
      <w:pPr>
        <w:pStyle w:val="BodyText"/>
      </w:pPr>
      <w:r>
        <w:t xml:space="preserve">4. This Invoice is valid for 60 days from the date of issue. After this period, a revised Invoice reflecting any applicable price adjustments will be issued.</w:t>
      </w:r>
    </w:p>
    <w:p>
      <w:pPr>
        <w:pStyle w:val="BodyText"/>
      </w:pPr>
      <w:r>
        <w:t xml:space="preserve">5. The UX UI Designer confirms that all work was performed in compliance with Algerian data protection regulations and professional design standards applicable in Algeria Algiers.</w:t>
      </w:r>
    </w:p>
    <w:p>
      <w:pPr>
        <w:pStyle w:val="BodyText"/>
      </w:pPr>
      <w:r>
        <w:t xml:space="preserve">6. For any disputes arising from this Invoice, the competent jurisdiction shall be the Commercial Court of Algiers, Algeria Algiers.</w:t>
      </w:r>
    </w:p>
    <w:bookmarkEnd w:id="24"/>
    <w:p>
      <w:pPr>
        <w:pStyle w:val="BodyText"/>
      </w:pPr>
      <w:r>
        <w:rPr>
          <w:bCs/>
          <w:b/>
        </w:rPr>
        <w:t xml:space="preserve">Atelier Pixel Design Studio</w:t>
      </w:r>
      <w:r>
        <w:t xml:space="preserve"> </w:t>
      </w:r>
      <w:r>
        <w:t xml:space="preserve">— Professional UX UI Designer Services</w:t>
      </w:r>
    </w:p>
    <w:p>
      <w:pPr>
        <w:pStyle w:val="BodyText"/>
      </w:pPr>
      <w:r>
        <w:t xml:space="preserve">12, Rue Didouche Mourad, Hydra, Algiers 16000, Algeria Algiers</w:t>
      </w:r>
    </w:p>
    <w:p>
      <w:pPr>
        <w:pStyle w:val="BodyText"/>
      </w:pPr>
      <w:r>
        <w:t xml:space="preserve">Tel: +213 (0) 23 45 67 89 | Email: billing@atelierpixel.dz | Web: www.atelierpixel.dz</w:t>
      </w:r>
    </w:p>
    <w:p>
      <w:pPr>
        <w:pStyle w:val="BodyText"/>
      </w:pPr>
      <w:r>
        <w:t xml:space="preserve">This Invoice was generated electronically and is valid without a physical signature in accordance with Algerian e-commerce and digital transaction regulations.</w:t>
      </w:r>
    </w:p>
    <w:p>
      <w:pPr>
        <w:pStyle w:val="BodyText"/>
      </w:pPr>
      <w:r>
        <w:t xml:space="preserve">Thank you for your business. We appreciate the opportunity to serve you as your dedicated UX UI Designer partner in Algeria Algiers.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Services - Algeria Algiers</dc:title>
  <dc:creator/>
  <dc:language>en</dc:language>
  <cp:keywords/>
  <dcterms:created xsi:type="dcterms:W3CDTF">2026-10-10T06:44:17Z</dcterms:created>
  <dcterms:modified xsi:type="dcterms:W3CDTF">2026-10-10T06:44:17Z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