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ixelcraft-design-studio"/>
    <w:p>
      <w:pPr>
        <w:pStyle w:val="Heading1"/>
      </w:pPr>
      <w:r>
        <w:t xml:space="preserve">PixelCraft Design Studio</w:t>
      </w:r>
    </w:p>
    <w:p>
      <w:pPr>
        <w:pStyle w:val="FirstParagraph"/>
      </w:pPr>
      <w:r>
        <w:t xml:space="preserve">456 Rue Sainte-Catherine Ouest, Suite 1200</w:t>
      </w:r>
    </w:p>
    <w:p>
      <w:pPr>
        <w:pStyle w:val="BodyText"/>
      </w:pPr>
      <w:r>
        <w:t xml:space="preserve">Montreal, Quebec, Canada H3B 1A4</w:t>
      </w:r>
    </w:p>
    <w:p>
      <w:pPr>
        <w:pStyle w:val="BodyText"/>
      </w:pPr>
      <w:r>
        <w:t xml:space="preserve">Phone: +1 (514) 555-0192</w:t>
      </w:r>
    </w:p>
    <w:p>
      <w:pPr>
        <w:pStyle w:val="BodyText"/>
      </w:pPr>
      <w:r>
        <w:t xml:space="preserve">Email: billing@pixelcraftdesign.ca</w:t>
      </w:r>
    </w:p>
    <w:p>
      <w:pPr>
        <w:pStyle w:val="BodyText"/>
      </w:pPr>
      <w:r>
        <w:t xml:space="preserve">QST No.: 123456789QST0001</w:t>
      </w:r>
    </w:p>
    <w:p>
      <w:pPr>
        <w:pStyle w:val="BodyText"/>
      </w:pPr>
      <w:r>
        <w:t xml:space="preserve">GST No.: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PC-2025-0047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Project Reference:</w:t>
      </w:r>
      <w:r>
        <w:t xml:space="preserve"> </w:t>
      </w:r>
      <w:r>
        <w:t xml:space="preserve">UX-UI-MTL-2025-089</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NovaTech Solutions Inc.</w:t>
      </w:r>
    </w:p>
    <w:p>
      <w:pPr>
        <w:pStyle w:val="BodyText"/>
      </w:pPr>
      <w:r>
        <w:rPr>
          <w:bCs/>
          <w:b/>
        </w:rPr>
        <w:t xml:space="preserve">Attn:</w:t>
      </w:r>
      <w:r>
        <w:t xml:space="preserve"> </w:t>
      </w:r>
      <w:r>
        <w:t xml:space="preserve">Mr. Laurent Tremblay, CTO</w:t>
      </w:r>
    </w:p>
    <w:p>
      <w:pPr>
        <w:pStyle w:val="BodyText"/>
      </w:pPr>
      <w:r>
        <w:rPr>
          <w:bCs/>
          <w:b/>
        </w:rPr>
        <w:t xml:space="preserve">Address:</w:t>
      </w:r>
      <w:r>
        <w:t xml:space="preserve"> </w:t>
      </w:r>
      <w:r>
        <w:t xml:space="preserve">789 Boulevard René-Lévesque Est</w:t>
      </w:r>
    </w:p>
    <w:p>
      <w:pPr>
        <w:pStyle w:val="BodyText"/>
      </w:pPr>
      <w:r>
        <w:rPr>
          <w:bCs/>
          <w:b/>
        </w:rPr>
        <w:t xml:space="preserve">Montreal, Quebec, Canada H2M 2Y8</w:t>
      </w:r>
    </w:p>
    <w:p>
      <w:pPr>
        <w:pStyle w:val="BodyText"/>
      </w:pPr>
      <w:r>
        <w:rPr>
          <w:bCs/>
          <w:b/>
        </w:rPr>
        <w:t xml:space="preserve">Phone:</w:t>
      </w:r>
      <w:r>
        <w:t xml:space="preserve"> </w:t>
      </w:r>
      <w:r>
        <w:t xml:space="preserve">+1 (514) 555-0347</w:t>
      </w:r>
    </w:p>
    <w:p>
      <w:pPr>
        <w:pStyle w:val="BodyText"/>
      </w:pPr>
      <w:r>
        <w:rPr>
          <w:bCs/>
          <w:b/>
        </w:rPr>
        <w:t xml:space="preserve">Email:</w:t>
      </w:r>
      <w:r>
        <w:t xml:space="preserve"> </w:t>
      </w:r>
      <w:r>
        <w:t xml:space="preserve">ltremblay@novatechsolutions.ca</w:t>
      </w:r>
    </w:p>
    <w:bookmarkEnd w:id="22"/>
    <w:bookmarkStart w:id="23" w:name="service-provider"/>
    <w:p>
      <w:pPr>
        <w:pStyle w:val="Heading3"/>
      </w:pPr>
      <w:r>
        <w:t xml:space="preserve">Service Provider</w:t>
      </w:r>
    </w:p>
    <w:p>
      <w:pPr>
        <w:pStyle w:val="FirstParagraph"/>
      </w:pPr>
      <w:r>
        <w:rPr>
          <w:bCs/>
          <w:b/>
        </w:rPr>
        <w:t xml:space="preserve">UX UI Designer:</w:t>
      </w:r>
      <w:r>
        <w:t xml:space="preserve"> </w:t>
      </w:r>
      <w:r>
        <w:t xml:space="preserve">Marie-Claire Dubois</w:t>
      </w:r>
    </w:p>
    <w:p>
      <w:pPr>
        <w:pStyle w:val="BodyText"/>
      </w:pPr>
      <w:r>
        <w:rPr>
          <w:bCs/>
          <w:b/>
        </w:rPr>
        <w:t xml:space="preserve">Role:</w:t>
      </w:r>
      <w:r>
        <w:t xml:space="preserve"> </w:t>
      </w:r>
      <w:r>
        <w:t xml:space="preserve">Senior UX UI Designer</w:t>
      </w:r>
    </w:p>
    <w:p>
      <w:pPr>
        <w:pStyle w:val="BodyText"/>
      </w:pPr>
      <w:r>
        <w:rPr>
          <w:bCs/>
          <w:b/>
        </w:rPr>
        <w:t xml:space="preserve">Studio:</w:t>
      </w:r>
      <w:r>
        <w:t xml:space="preserve"> </w:t>
      </w:r>
      <w:r>
        <w:t xml:space="preserve">PixelCraft Design Studio</w:t>
      </w:r>
    </w:p>
    <w:p>
      <w:pPr>
        <w:pStyle w:val="BodyText"/>
      </w:pPr>
      <w:r>
        <w:rPr>
          <w:bCs/>
          <w:b/>
        </w:rPr>
        <w:t xml:space="preserve">Location:</w:t>
      </w:r>
      <w:r>
        <w:t xml:space="preserve"> </w:t>
      </w:r>
      <w:r>
        <w:t xml:space="preserve">Canada Montreal</w:t>
      </w:r>
    </w:p>
    <w:p>
      <w:pPr>
        <w:pStyle w:val="BodyText"/>
      </w:pPr>
      <w:r>
        <w:rPr>
          <w:bCs/>
          <w:b/>
        </w:rPr>
        <w:t xml:space="preserve">Portfolio:</w:t>
      </w:r>
      <w:r>
        <w:t xml:space="preserve"> </w:t>
      </w:r>
      <w:r>
        <w:t xml:space="preserve">www.pixelcraftdesign.ca/marieclaire</w:t>
      </w:r>
    </w:p>
    <w:p>
      <w:pPr>
        <w:pStyle w:val="BodyText"/>
      </w:pPr>
      <w:r>
        <w:rPr>
          <w:bCs/>
          <w:b/>
        </w:rPr>
        <w:t xml:space="preserve">Direct Email:</w:t>
      </w:r>
      <w:r>
        <w:t xml:space="preserve"> </w:t>
      </w:r>
      <w:r>
        <w:t xml:space="preserve">mc.dubois@pixelcraftdesign.ca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c>
          <w:tcPr/>
          <w:p>
            <w:pPr>
              <w:pStyle w:val="Compact"/>
              <w:jc w:val="left"/>
            </w:pPr>
            <w:r>
              <w:t xml:space="preserve">Date</w:t>
            </w:r>
          </w:p>
        </w:tc>
      </w:tr>
      <w:tr>
        <w:tc>
          <w:tcPr/>
          <w:p>
            <w:pPr>
              <w:pStyle w:val="Compact"/>
              <w:jc w:val="left"/>
            </w:pPr>
            <w:r>
              <w:t xml:space="preserve">1</w:t>
            </w:r>
          </w:p>
        </w:tc>
        <w:tc>
          <w:tcPr/>
          <w:p>
            <w:pPr>
              <w:pStyle w:val="Compact"/>
              <w:jc w:val="left"/>
            </w:pPr>
            <w:r>
              <w:rPr>
                <w:bCs/>
                <w:b/>
              </w:rPr>
              <w:t xml:space="preserve">UX Research &amp; User Journey Mapping</w:t>
            </w:r>
          </w:p>
          <w:p>
            <w:pPr>
              <w:jc w:val="left"/>
            </w:pPr>
            <w:r>
              <w:t xml:space="preserve">Conducted in-depth user interviews, competitive analysis, and created comprehensive user journey maps for the NovaTech mobile application. This UX UI Designer engagement included stakeholder workshops held in our Canada Montreal office to align design strategy with business objectives.</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c>
          <w:tcPr/>
          <w:p>
            <w:pPr>
              <w:pStyle w:val="Compact"/>
              <w:jc w:val="left"/>
            </w:pPr>
            <w:r>
              <w:t xml:space="preserve">May 5 – May 16, 2025</w:t>
            </w:r>
          </w:p>
        </w:tc>
      </w:tr>
      <w:tr>
        <w:tc>
          <w:tcPr/>
          <w:p>
            <w:pPr>
              <w:pStyle w:val="Compact"/>
              <w:jc w:val="left"/>
            </w:pPr>
            <w:r>
              <w:t xml:space="preserve">2</w:t>
            </w:r>
          </w:p>
        </w:tc>
        <w:tc>
          <w:tcPr/>
          <w:p>
            <w:pPr>
              <w:pStyle w:val="Compact"/>
              <w:jc w:val="left"/>
            </w:pPr>
            <w:r>
              <w:rPr>
                <w:bCs/>
                <w:b/>
              </w:rPr>
              <w:t xml:space="preserve">UI Design System &amp; Component Library Development</w:t>
            </w:r>
          </w:p>
          <w:p>
            <w:pPr>
              <w:jc w:val="left"/>
            </w:pPr>
            <w:r>
              <w:t xml:space="preserve">Designed and documented a complete UI design system including 120+ reusable components, typography scales, color palettes, and interaction patterns. The UX UI Designer delivered Figma files with full documentation for the development team. All design assets were tailored to meet Canadian accessibility standards (WCAG 2.1 AA) as required for operations in Canada Montreal.</w:t>
            </w:r>
          </w:p>
        </w:tc>
        <w:tc>
          <w:tcPr/>
          <w:p>
            <w:pPr>
              <w:pStyle w:val="Compact"/>
              <w:jc w:val="left"/>
            </w:pPr>
            <w:r>
              <w:t xml:space="preserve">60</w:t>
            </w:r>
          </w:p>
        </w:tc>
        <w:tc>
          <w:tcPr/>
          <w:p>
            <w:pPr>
              <w:pStyle w:val="Compact"/>
              <w:jc w:val="left"/>
            </w:pPr>
            <w:r>
              <w:t xml:space="preserve">$125.00</w:t>
            </w:r>
          </w:p>
        </w:tc>
        <w:tc>
          <w:tcPr/>
          <w:p>
            <w:pPr>
              <w:pStyle w:val="Compact"/>
              <w:jc w:val="left"/>
            </w:pPr>
            <w:r>
              <w:t xml:space="preserve">$7,500.00</w:t>
            </w:r>
          </w:p>
        </w:tc>
        <w:tc>
          <w:tcPr/>
          <w:p>
            <w:pPr>
              <w:pStyle w:val="Compact"/>
              <w:jc w:val="left"/>
            </w:pPr>
            <w:r>
              <w:t xml:space="preserve">May 19 – June 2, 2025</w:t>
            </w:r>
          </w:p>
        </w:tc>
      </w:tr>
      <w:tr>
        <w:tc>
          <w:tcPr/>
          <w:p>
            <w:pPr>
              <w:pStyle w:val="Compact"/>
              <w:jc w:val="left"/>
            </w:pPr>
            <w:r>
              <w:t xml:space="preserve">3</w:t>
            </w:r>
          </w:p>
        </w:tc>
        <w:tc>
          <w:tcPr/>
          <w:p>
            <w:pPr>
              <w:pStyle w:val="Compact"/>
              <w:jc w:val="left"/>
            </w:pPr>
            <w:r>
              <w:rPr>
                <w:bCs/>
                <w:b/>
              </w:rPr>
              <w:t xml:space="preserve">Interactive Prototyping &amp; Usability Testing</w:t>
            </w:r>
          </w:p>
          <w:p>
            <w:pPr>
              <w:jc w:val="left"/>
            </w:pPr>
            <w:r>
              <w:t xml:space="preserve">Built high-fidelity interactive prototypes in Figma and conducted moderated usability testing sessions with 12 participants recruited from the Canada Montreal metropolitan area. The UX UI Designer prepared detailed test reports with actionable recommendations for iterative design improvements.</w:t>
            </w:r>
          </w:p>
        </w:tc>
        <w:tc>
          <w:tcPr/>
          <w:p>
            <w:pPr>
              <w:pStyle w:val="Compact"/>
              <w:jc w:val="left"/>
            </w:pPr>
            <w:r>
              <w:t xml:space="preserve">35</w:t>
            </w:r>
          </w:p>
        </w:tc>
        <w:tc>
          <w:tcPr/>
          <w:p>
            <w:pPr>
              <w:pStyle w:val="Compact"/>
              <w:jc w:val="left"/>
            </w:pPr>
            <w:r>
              <w:t xml:space="preserve">$125.00</w:t>
            </w:r>
          </w:p>
        </w:tc>
        <w:tc>
          <w:tcPr/>
          <w:p>
            <w:pPr>
              <w:pStyle w:val="Compact"/>
              <w:jc w:val="left"/>
            </w:pPr>
            <w:r>
              <w:t xml:space="preserve">$4,375.00</w:t>
            </w:r>
          </w:p>
        </w:tc>
        <w:tc>
          <w:tcPr/>
          <w:p>
            <w:pPr>
              <w:pStyle w:val="Compact"/>
              <w:jc w:val="left"/>
            </w:pPr>
            <w:r>
              <w:t xml:space="preserve">June 3 – June 10, 2025</w:t>
            </w:r>
          </w:p>
        </w:tc>
      </w:tr>
      <w:tr>
        <w:tc>
          <w:tcPr/>
          <w:p>
            <w:pPr>
              <w:pStyle w:val="Compact"/>
              <w:jc w:val="left"/>
            </w:pPr>
            <w:r>
              <w:t xml:space="preserve">4</w:t>
            </w:r>
          </w:p>
        </w:tc>
        <w:tc>
          <w:tcPr/>
          <w:p>
            <w:pPr>
              <w:pStyle w:val="Compact"/>
              <w:jc w:val="left"/>
            </w:pPr>
            <w:r>
              <w:rPr>
                <w:bCs/>
                <w:b/>
              </w:rPr>
              <w:t xml:space="preserve">Design Handoff &amp; Developer Support</w:t>
            </w:r>
          </w:p>
          <w:p>
            <w:pPr>
              <w:jc w:val="left"/>
            </w:pPr>
            <w:r>
              <w:t xml:space="preserve">Provided comprehensive design handoff documentation, annotated mockups, and participated in daily stand-up meetings with the NovaTech engineering team. The UX UI Designer remained available for design QA reviews and minor revisions throughout the initial development sprint.</w:t>
            </w:r>
          </w:p>
        </w:tc>
        <w:tc>
          <w:tcPr/>
          <w:p>
            <w:pPr>
              <w:pStyle w:val="Compact"/>
              <w:jc w:val="left"/>
            </w:pPr>
            <w:r>
              <w:t xml:space="preserve">25</w:t>
            </w:r>
          </w:p>
        </w:tc>
        <w:tc>
          <w:tcPr/>
          <w:p>
            <w:pPr>
              <w:pStyle w:val="Compact"/>
              <w:jc w:val="left"/>
            </w:pPr>
            <w:r>
              <w:t xml:space="preserve">$125.00</w:t>
            </w:r>
          </w:p>
        </w:tc>
        <w:tc>
          <w:tcPr/>
          <w:p>
            <w:pPr>
              <w:pStyle w:val="Compact"/>
              <w:jc w:val="left"/>
            </w:pPr>
            <w:r>
              <w:t xml:space="preserve">$3,125.00</w:t>
            </w:r>
          </w:p>
        </w:tc>
        <w:tc>
          <w:tcPr/>
          <w:p>
            <w:pPr>
              <w:pStyle w:val="Compact"/>
              <w:jc w:val="left"/>
            </w:pPr>
            <w:r>
              <w:t xml:space="preserve">June 11 – June 14,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$20,000.00</w:t>
            </w:r>
          </w:p>
        </w:tc>
      </w:tr>
      <w:tr>
        <w:tc>
          <w:tcPr/>
          <w:p>
            <w:pPr>
              <w:pStyle w:val="Compact"/>
              <w:jc w:val="left"/>
            </w:pPr>
            <w:r>
              <w:t xml:space="preserve">GST (5%)</w:t>
            </w:r>
          </w:p>
        </w:tc>
        <w:tc>
          <w:tcPr/>
          <w:p>
            <w:pPr>
              <w:pStyle w:val="Compact"/>
              <w:jc w:val="left"/>
            </w:pPr>
            <w:r>
              <w:t xml:space="preserve">$1,000.00</w:t>
            </w:r>
          </w:p>
        </w:tc>
      </w:tr>
      <w:tr>
        <w:tc>
          <w:tcPr/>
          <w:p>
            <w:pPr>
              <w:pStyle w:val="Compact"/>
              <w:jc w:val="left"/>
            </w:pPr>
            <w:r>
              <w:t xml:space="preserve">QST (9.975%)</w:t>
            </w:r>
          </w:p>
        </w:tc>
        <w:tc>
          <w:tcPr/>
          <w:p>
            <w:pPr>
              <w:pStyle w:val="Compact"/>
              <w:jc w:val="left"/>
            </w:pPr>
            <w:r>
              <w:t xml:space="preserve">$1,995.00</w:t>
            </w:r>
          </w:p>
        </w:tc>
      </w:tr>
      <w:tr>
        <w:tc>
          <w:tcPr/>
          <w:p>
            <w:pPr>
              <w:pStyle w:val="Compact"/>
              <w:jc w:val="left"/>
            </w:pPr>
            <w:r>
              <w:t xml:space="preserve">Total Due (CAD)</w:t>
            </w:r>
          </w:p>
        </w:tc>
        <w:tc>
          <w:tcPr/>
          <w:p>
            <w:pPr>
              <w:pStyle w:val="Compact"/>
              <w:jc w:val="left"/>
            </w:pPr>
            <w:r>
              <w:t xml:space="preserve">$22,995.00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Interac e-Transfer</w:t>
      </w:r>
    </w:p>
    <w:p>
      <w:pPr>
        <w:pStyle w:val="BodyText"/>
      </w:pPr>
      <w:r>
        <w:rPr>
          <w:bCs/>
          <w:b/>
        </w:rPr>
        <w:t xml:space="preserve">Bank:</w:t>
      </w:r>
      <w:r>
        <w:t xml:space="preserve"> </w:t>
      </w:r>
      <w:r>
        <w:t xml:space="preserve">Desjardins Group</w:t>
      </w:r>
    </w:p>
    <w:p>
      <w:pPr>
        <w:pStyle w:val="BodyText"/>
      </w:pPr>
      <w:r>
        <w:rPr>
          <w:bCs/>
          <w:b/>
        </w:rPr>
        <w:t xml:space="preserve">Account Name:</w:t>
      </w:r>
      <w:r>
        <w:t xml:space="preserve"> </w:t>
      </w:r>
      <w:r>
        <w:t xml:space="preserve">PixelCraft Design Studio Inc.</w:t>
      </w:r>
    </w:p>
    <w:p>
      <w:pPr>
        <w:pStyle w:val="BodyText"/>
      </w:pPr>
      <w:r>
        <w:rPr>
          <w:bCs/>
          <w:b/>
        </w:rPr>
        <w:t xml:space="preserve">Transit No.:</w:t>
      </w:r>
      <w:r>
        <w:t xml:space="preserve"> </w:t>
      </w:r>
      <w:r>
        <w:t xml:space="preserve">00012 |</w:t>
      </w:r>
      <w:r>
        <w:t xml:space="preserve"> </w:t>
      </w:r>
      <w:r>
        <w:rPr>
          <w:bCs/>
          <w:b/>
        </w:rPr>
        <w:t xml:space="preserve">Institution No.:</w:t>
      </w:r>
      <w:r>
        <w:t xml:space="preserve"> </w:t>
      </w:r>
      <w:r>
        <w:t xml:space="preserve">000 |</w:t>
      </w:r>
      <w:r>
        <w:t xml:space="preserve"> </w:t>
      </w:r>
      <w:r>
        <w:rPr>
          <w:bCs/>
          <w:b/>
        </w:rPr>
        <w:t xml:space="preserve">Account No.:</w:t>
      </w:r>
      <w:r>
        <w:t xml:space="preserve"> </w:t>
      </w:r>
      <w:r>
        <w:t xml:space="preserve">123456789</w:t>
      </w:r>
    </w:p>
    <w:p>
      <w:pPr>
        <w:pStyle w:val="BodyText"/>
      </w:pPr>
      <w:r>
        <w:rPr>
          <w:bCs/>
          <w:b/>
        </w:rPr>
        <w:t xml:space="preserve">Reference:</w:t>
      </w:r>
      <w:r>
        <w:t xml:space="preserve"> </w:t>
      </w:r>
      <w:r>
        <w:t xml:space="preserve">Please include Invoice Number PC-2025-0047 in your payment reference.</w:t>
      </w:r>
    </w:p>
    <w:p>
      <w:pPr>
        <w:pStyle w:val="BodyText"/>
      </w:pPr>
      <w:r>
        <w:rPr>
          <w:bCs/>
          <w:b/>
        </w:rPr>
        <w:t xml:space="preserve">Due Date:</w:t>
      </w:r>
      <w:r>
        <w:t xml:space="preserve"> </w:t>
      </w:r>
      <w:r>
        <w:t xml:space="preserve">This Invoice is payable within thirty (30) calendar days from the Invoice date of June 15, 2025. Late payments are subject to a 1.5% monthly interest charge as per the Commercial Code of Quebec.</w:t>
      </w:r>
    </w:p>
    <w:bookmarkEnd w:id="24"/>
    <w:bookmarkStart w:id="25" w:name="notes-terms"/>
    <w:p>
      <w:pPr>
        <w:pStyle w:val="Heading3"/>
      </w:pPr>
      <w:r>
        <w:t xml:space="preserve">Notes &amp; Terms</w:t>
      </w:r>
    </w:p>
    <w:p>
      <w:pPr>
        <w:pStyle w:val="FirstParagraph"/>
      </w:pPr>
      <w:r>
        <w:t xml:space="preserve">1. This Invoice covers all UX UI Designer services rendered by Marie-Claire Dubois of PixelCraft Design Studio for the NovaTech Solutions mobile application redesign project, conducted in Canada Montreal during the period of May 5, 2025, through June 14, 2025.</w:t>
      </w:r>
    </w:p>
    <w:p>
      <w:pPr>
        <w:pStyle w:val="BodyText"/>
      </w:pPr>
      <w:r>
        <w:t xml:space="preserve">2. All design source files (Figma, Adobe XD, and supporting assets) are the intellectual property of NovaTech Solutions Inc. upon full payment of this Invoice. PixelCraft Design Studio retains the right to display completed work in its portfolio with prior written consent from the client.</w:t>
      </w:r>
    </w:p>
    <w:p>
      <w:pPr>
        <w:pStyle w:val="BodyText"/>
      </w:pPr>
      <w:r>
        <w:t xml:space="preserve">3. Any additional revisions beyond the scope defined in the original Statement of Work will be billed at the standard UX UI Designer hourly rate of $125.00 CAD and will be issued as a separate Invoice.</w:t>
      </w:r>
    </w:p>
    <w:p>
      <w:pPr>
        <w:pStyle w:val="BodyText"/>
      </w:pPr>
      <w:r>
        <w:t xml:space="preserve">4. This Invoice is governed by the laws of the Province of Quebec and the federal laws of Canada applicable in Montreal. Any disputes arising from this Invoice shall be subject to the exclusive jurisdiction of the courts of Canada Montreal.</w:t>
      </w:r>
    </w:p>
    <w:p>
      <w:pPr>
        <w:pStyle w:val="BodyText"/>
      </w:pPr>
      <w:r>
        <w:t xml:space="preserve">5. Please direct any questions or concerns regarding this Invoice to our billing department at billing@pixelcraftdesign.ca or by phone at +1 (514) 555-0192, Monday through Friday, 9:00 AM to 5:00 PM Eastern Time.</w:t>
      </w:r>
    </w:p>
    <w:bookmarkEnd w:id="25"/>
    <w:p>
      <w:pPr>
        <w:pStyle w:val="BodyText"/>
      </w:pPr>
      <w:r>
        <w:rPr>
          <w:bCs/>
          <w:b/>
        </w:rPr>
        <w:t xml:space="preserve">PixelCraft Design Studio Inc.</w:t>
      </w:r>
      <w:r>
        <w:t xml:space="preserve"> </w:t>
      </w:r>
      <w:r>
        <w:t xml:space="preserve">| 456 Rue Sainte-Catherine Ouest, Suite 1200, Montreal, Quebec, Canada H3B 1A4</w:t>
      </w:r>
    </w:p>
    <w:p>
      <w:pPr>
        <w:pStyle w:val="BodyText"/>
      </w:pPr>
      <w:r>
        <w:t xml:space="preserve">QST: 123456789QST0001 | GST: 123456789RT0001 | Corporation No.: 1234567-8</w:t>
      </w:r>
    </w:p>
    <w:p>
      <w:pPr>
        <w:pStyle w:val="BodyText"/>
      </w:pPr>
      <w:r>
        <w:t xml:space="preserve">Thank you for your business. We appreciate the opportunity to provide our UX UI Designer expertise to your team in Canada Montreal.</w:t>
      </w:r>
    </w:p>
    <w:p>
      <w:pPr>
        <w:pStyle w:val="BodyText"/>
      </w:pPr>
      <w:r>
        <w:t xml:space="preserve">This is a computer-generated Invoice and does not require a signature. Retain this document for your tax and accounting records in accordance with the Canada Revenue Agency (CRA)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Canada Montreal</dc:title>
  <dc:creator/>
  <dc:language>en</dc:language>
  <cp:keywords/>
  <dcterms:created xsi:type="dcterms:W3CDTF">2026-10-10T08:03:24Z</dcterms:created>
  <dcterms:modified xsi:type="dcterms:W3CDTF">2026-10-10T08:03:24Z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