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INVOICE</w:t>
      </w:r>
    </w:p>
    <w:p>
      <w:pPr>
        <w:pStyle w:val="BodyText"/>
      </w:pPr>
      <w:r>
        <w:t xml:space="preserve">Professional UX UI Designer Services</w:t>
      </w:r>
    </w:p>
    <w:p>
      <w:pPr>
        <w:pStyle w:val="BodyText"/>
      </w:pPr>
      <w:r>
        <w:t xml:space="preserve">PAID</w:t>
      </w:r>
    </w:p>
    <w:bookmarkStart w:id="20" w:name="invoice-number"/>
    <w:p>
      <w:pPr>
        <w:pStyle w:val="Heading3"/>
      </w:pPr>
      <w:r>
        <w:t xml:space="preserve">Invoice Number:</w:t>
      </w:r>
    </w:p>
    <w:p>
      <w:pPr>
        <w:pStyle w:val="FirstParagraph"/>
      </w:pPr>
      <w:r>
        <w:t xml:space="preserve">INV-2025-FRLY-0047</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location"/>
    <w:p>
      <w:pPr>
        <w:pStyle w:val="Heading3"/>
      </w:pPr>
      <w:r>
        <w:t xml:space="preserve">Location:</w:t>
      </w:r>
    </w:p>
    <w:p>
      <w:pPr>
        <w:pStyle w:val="FirstParagraph"/>
      </w:pPr>
      <w:r>
        <w:t xml:space="preserve">France Lyon, 69002</w:t>
      </w:r>
    </w:p>
    <w:bookmarkEnd w:id="23"/>
    <w:bookmarkStart w:id="24" w:name="from-service-provider"/>
    <w:p>
      <w:pPr>
        <w:pStyle w:val="Heading4"/>
      </w:pPr>
      <w:r>
        <w:t xml:space="preserve">From (Service Provider)</w:t>
      </w:r>
    </w:p>
    <w:p>
      <w:pPr>
        <w:pStyle w:val="FirstParagraph"/>
      </w:pPr>
      <w:r>
        <w:rPr>
          <w:bCs/>
          <w:b/>
        </w:rPr>
        <w:t xml:space="preserve">Atelier Lumière Design Studio</w:t>
      </w:r>
    </w:p>
    <w:p>
      <w:pPr>
        <w:pStyle w:val="BodyText"/>
      </w:pPr>
      <w:r>
        <w:t xml:space="preserve">12 Rue de la République</w:t>
      </w:r>
    </w:p>
    <w:p>
      <w:pPr>
        <w:pStyle w:val="BodyText"/>
      </w:pPr>
      <w:r>
        <w:t xml:space="preserve">France Lyon, 69002</w:t>
      </w:r>
    </w:p>
    <w:p>
      <w:pPr>
        <w:pStyle w:val="BodyText"/>
      </w:pPr>
      <w:r>
        <w:t xml:space="preserve">France</w:t>
      </w:r>
    </w:p>
    <w:p>
      <w:pPr>
        <w:pStyle w:val="BodyText"/>
      </w:pPr>
      <w:r>
        <w:t xml:space="preserve">Tel: +33 4 78 12 34 56</w:t>
      </w:r>
    </w:p>
    <w:p>
      <w:pPr>
        <w:pStyle w:val="BodyText"/>
      </w:pPr>
      <w:r>
        <w:t xml:space="preserve">Email: billing@atelierlumiere.fr</w:t>
      </w:r>
    </w:p>
    <w:p>
      <w:pPr>
        <w:pStyle w:val="BodyText"/>
      </w:pPr>
      <w:r>
        <w:t xml:space="preserve">SIRET: 842 567 891 00023</w:t>
      </w:r>
    </w:p>
    <w:p>
      <w:pPr>
        <w:pStyle w:val="BodyText"/>
      </w:pPr>
      <w:r>
        <w:t xml:space="preserve">VAT ID: FR 45 842567891</w:t>
      </w:r>
    </w:p>
    <w:bookmarkEnd w:id="24"/>
    <w:bookmarkStart w:id="25" w:name="bill-to-client"/>
    <w:p>
      <w:pPr>
        <w:pStyle w:val="Heading4"/>
      </w:pPr>
      <w:r>
        <w:t xml:space="preserve">Bill To (Client)</w:t>
      </w:r>
    </w:p>
    <w:p>
      <w:pPr>
        <w:pStyle w:val="FirstParagraph"/>
      </w:pPr>
      <w:r>
        <w:rPr>
          <w:bCs/>
          <w:b/>
        </w:rPr>
        <w:t xml:space="preserve">TechnoVision SARL</w:t>
      </w:r>
    </w:p>
    <w:p>
      <w:pPr>
        <w:pStyle w:val="BodyText"/>
      </w:pPr>
      <w:r>
        <w:t xml:space="preserve">45 Avenue Jean Jaurès</w:t>
      </w:r>
    </w:p>
    <w:p>
      <w:pPr>
        <w:pStyle w:val="BodyText"/>
      </w:pPr>
      <w:r>
        <w:t xml:space="preserve">France Lyon, 69007</w:t>
      </w:r>
    </w:p>
    <w:p>
      <w:pPr>
        <w:pStyle w:val="BodyText"/>
      </w:pPr>
      <w:r>
        <w:t xml:space="preserve">France</w:t>
      </w:r>
    </w:p>
    <w:p>
      <w:pPr>
        <w:pStyle w:val="BodyText"/>
      </w:pPr>
      <w:r>
        <w:t xml:space="preserve">Attn: Mr. Laurent Dubois, CTO</w:t>
      </w:r>
    </w:p>
    <w:p>
      <w:pPr>
        <w:pStyle w:val="BodyText"/>
      </w:pPr>
      <w:r>
        <w:t xml:space="preserve">Tel: +33 4 72 98 76 54</w:t>
      </w:r>
    </w:p>
    <w:p>
      <w:pPr>
        <w:pStyle w:val="BodyText"/>
      </w:pPr>
      <w:r>
        <w:t xml:space="preserve">Email: l.dubois@technovision.fr</w:t>
      </w:r>
    </w:p>
    <w:p>
      <w:pPr>
        <w:pStyle w:val="BodyText"/>
      </w:pPr>
      <w:r>
        <w:t xml:space="preserve">SIRET: 715 234 567 00018</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UX UI Designer – User Research &amp; Discovery Phase: Conducting in-depth user interviews, persona development, and competitive analysis for the new enterprise dashboard platform. This phase was executed by our senior UX UI Designer team based in France Lyon, ensuring cultural and market-specific insights relevant to the French digital ecosystem.</w:t>
            </w:r>
          </w:p>
        </w:tc>
        <w:tc>
          <w:tcPr/>
          <w:p>
            <w:pPr>
              <w:pStyle w:val="Compact"/>
              <w:jc w:val="left"/>
            </w:pPr>
            <w:r>
              <w:t xml:space="preserve">Research Report</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UX UI Designer – Information Architecture &amp; Wireframing: Designing comprehensive site maps, user flows, and low-fidelity wireframes for all major application screens. The UX UI Designer allocated to this task worked directly from our France Lyon studio, collaborating in person with the client's product team at their office in the Presqu'île district.</w:t>
            </w:r>
          </w:p>
        </w:tc>
        <w:tc>
          <w:tcPr/>
          <w:p>
            <w:pPr>
              <w:pStyle w:val="Compact"/>
              <w:jc w:val="left"/>
            </w:pPr>
            <w:r>
              <w:t xml:space="preserve">Wireframe Pack</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03</w:t>
            </w:r>
          </w:p>
        </w:tc>
        <w:tc>
          <w:tcPr/>
          <w:p>
            <w:pPr>
              <w:pStyle w:val="Compact"/>
              <w:jc w:val="left"/>
            </w:pPr>
            <w:r>
              <w:t xml:space="preserve">UX UI Designer – High-Fidelity Visual Design &amp; Design System: Creating pixel-perfect high-fidelity mockups, establishing a comprehensive design system with component library, color palettes, typography scales, and interaction guidelines. This Invoice line item covers the full visual identity development performed by our lead UX UI Designer in France Lyon.</w:t>
            </w:r>
          </w:p>
        </w:tc>
        <w:tc>
          <w:tcPr/>
          <w:p>
            <w:pPr>
              <w:pStyle w:val="Compact"/>
              <w:jc w:val="left"/>
            </w:pPr>
            <w:r>
              <w:t xml:space="preserve">Design System v1.0</w:t>
            </w:r>
          </w:p>
        </w:tc>
        <w:tc>
          <w:tcPr/>
          <w:p>
            <w:pPr>
              <w:pStyle w:val="Compact"/>
              <w:jc w:val="left"/>
            </w:pPr>
            <w:r>
              <w:t xml:space="preserve">80</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UX UI Designer – Prototyping &amp; Usability Testing: Building interactive prototypes in Figma, conducting moderated usability testing sessions with 12 participants recruited locally in France Lyon, and delivering a detailed findings report with actionable recommendations. The UX UI Designer facilitated all sessions in both French and English to accommodate the diverse participant pool.</w:t>
            </w:r>
          </w:p>
        </w:tc>
        <w:tc>
          <w:tcPr/>
          <w:p>
            <w:pPr>
              <w:pStyle w:val="Compact"/>
              <w:jc w:val="left"/>
            </w:pPr>
            <w:r>
              <w:t xml:space="preserve">Prototype + Test Report</w:t>
            </w:r>
          </w:p>
        </w:tc>
        <w:tc>
          <w:tcPr/>
          <w:p>
            <w:pPr>
              <w:pStyle w:val="Compact"/>
              <w:jc w:val="left"/>
            </w:pPr>
            <w:r>
              <w:t xml:space="preserve">50</w:t>
            </w:r>
          </w:p>
        </w:tc>
        <w:tc>
          <w:tcPr/>
          <w:p>
            <w:pPr>
              <w:pStyle w:val="Compact"/>
              <w:jc w:val="left"/>
            </w:pPr>
            <w:r>
              <w:t xml:space="preserve">€110.00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UX UI Designer – Developer Handoff &amp; QA Support: Preparing annotated design specifications, exporting assets in all required formats, conducting design QA reviews across three development sprints, and providing ongoing support to the engineering team. This final phase of the Invoice ensures seamless transition from design to production for the France Lyon-based development team.</w:t>
            </w:r>
          </w:p>
        </w:tc>
        <w:tc>
          <w:tcPr/>
          <w:p>
            <w:pPr>
              <w:pStyle w:val="Compact"/>
              <w:jc w:val="left"/>
            </w:pPr>
            <w:r>
              <w:t xml:space="preserve">Handoff Package</w:t>
            </w:r>
          </w:p>
        </w:tc>
        <w:tc>
          <w:tcPr/>
          <w:p>
            <w:pPr>
              <w:pStyle w:val="Compact"/>
              <w:jc w:val="left"/>
            </w:pPr>
            <w:r>
              <w:t xml:space="preserve">30</w:t>
            </w:r>
          </w:p>
        </w:tc>
        <w:tc>
          <w:tcPr/>
          <w:p>
            <w:pPr>
              <w:pStyle w:val="Compact"/>
              <w:jc w:val="left"/>
            </w:pPr>
            <w:r>
              <w:t xml:space="preserve">€100.00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€26,800.00</w:t>
            </w:r>
          </w:p>
        </w:tc>
      </w:tr>
      <w:tr>
        <w:tc>
          <w:tcPr/>
          <w:p>
            <w:pPr>
              <w:pStyle w:val="Compact"/>
              <w:jc w:val="left"/>
            </w:pPr>
            <w:r>
              <w:t xml:space="preserve">VAT (TVA) – 20%</w:t>
            </w:r>
          </w:p>
        </w:tc>
        <w:tc>
          <w:tcPr/>
          <w:p>
            <w:pPr>
              <w:pStyle w:val="Compact"/>
              <w:jc w:val="left"/>
            </w:pPr>
            <w:r>
              <w:t xml:space="preserve">€5,360.00</w:t>
            </w:r>
          </w:p>
        </w:tc>
      </w:tr>
      <w:tr>
        <w:tc>
          <w:tcPr/>
          <w:p>
            <w:pPr>
              <w:pStyle w:val="Compact"/>
              <w:jc w:val="left"/>
            </w:pPr>
            <w:r>
              <w:t xml:space="preserve">Discount (Early Payment – 5%)</w:t>
            </w:r>
          </w:p>
        </w:tc>
        <w:tc>
          <w:tcPr/>
          <w:p>
            <w:pPr>
              <w:pStyle w:val="Compact"/>
              <w:jc w:val="left"/>
            </w:pPr>
            <w:r>
              <w:t xml:space="preserve">-€1,340.00</w:t>
            </w:r>
          </w:p>
        </w:tc>
      </w:tr>
      <w:tr>
        <w:tc>
          <w:tcPr/>
          <w:p>
            <w:pPr>
              <w:pStyle w:val="Compact"/>
              <w:jc w:val="left"/>
            </w:pPr>
            <w:r>
              <w:t xml:space="preserve">Total Due</w:t>
            </w:r>
          </w:p>
        </w:tc>
        <w:tc>
          <w:tcPr/>
          <w:p>
            <w:pPr>
              <w:pStyle w:val="Compact"/>
              <w:jc w:val="left"/>
            </w:pPr>
            <w:r>
              <w:t xml:space="preserve">€30,820.00</w:t>
            </w:r>
          </w:p>
        </w:tc>
      </w:tr>
    </w:tbl>
    <w:bookmarkStart w:id="26" w:name="payment-terms-invoice-notes"/>
    <w:p>
      <w:pPr>
        <w:pStyle w:val="Heading4"/>
      </w:pPr>
      <w:r>
        <w:t xml:space="preserve">Payment Terms &amp; Invoice Notes</w:t>
      </w:r>
    </w:p>
    <w:p>
      <w:pPr>
        <w:pStyle w:val="FirstParagraph"/>
      </w:pPr>
      <w:r>
        <w:rPr>
          <w:bCs/>
          <w:b/>
        </w:rPr>
        <w:t xml:space="preserve">Payment Method:</w:t>
      </w:r>
      <w:r>
        <w:t xml:space="preserve"> </w:t>
      </w:r>
      <w:r>
        <w:t xml:space="preserve">Bank Transfer (Virement Bancaire) to the account specified below. Please reference Invoice number INV-2025-FRLY-0047 in your transfer remarks.</w:t>
      </w:r>
    </w:p>
    <w:p>
      <w:pPr>
        <w:pStyle w:val="BodyText"/>
      </w:pPr>
      <w:r>
        <w:rPr>
          <w:bCs/>
          <w:b/>
        </w:rPr>
        <w:t xml:space="preserve">Bank Details:</w:t>
      </w:r>
      <w:r>
        <w:t xml:space="preserve"> </w:t>
      </w:r>
      <w:r>
        <w:t xml:space="preserve">BNP Paribas, France Lyon Branch – IBAN: FR76 3000 4000 0312 3456 7890 123 – BIC: BNPAFRPPXXX</w:t>
      </w:r>
    </w:p>
    <w:p>
      <w:pPr>
        <w:pStyle w:val="BodyText"/>
      </w:pPr>
      <w:r>
        <w:rPr>
          <w:bCs/>
          <w:b/>
        </w:rPr>
        <w:t xml:space="preserve">Payment Deadline:</w:t>
      </w:r>
      <w:r>
        <w:t xml:space="preserve"> </w:t>
      </w:r>
      <w:r>
        <w:t xml:space="preserve">This Invoice is payable within 30 days of the issue date (July 15, 2025). Late payments are subject to a penalty of 1.5% per month as per French commercial law (Article L441-10 du Code de commerce).</w:t>
      </w:r>
    </w:p>
    <w:p>
      <w:pPr>
        <w:pStyle w:val="BodyText"/>
      </w:pPr>
      <w:r>
        <w:rPr>
          <w:bCs/>
          <w:b/>
        </w:rPr>
        <w:t xml:space="preserve">Scope Confirmation:</w:t>
      </w:r>
      <w:r>
        <w:t xml:space="preserve"> </w:t>
      </w:r>
      <w:r>
        <w:t xml:space="preserve">All services described in this Invoice were delivered by our dedicated UX UI Designer team operating out of our France Lyon headquarters. The client has reviewed and approved all deliverables listed above. No additional revisions beyond the agreed scope are included in this Invoice.</w:t>
      </w:r>
    </w:p>
    <w:p>
      <w:pPr>
        <w:pStyle w:val="BodyText"/>
      </w:pPr>
      <w:r>
        <w:rPr>
          <w:bCs/>
          <w:b/>
        </w:rPr>
        <w:t xml:space="preserve">Warranty:</w:t>
      </w:r>
      <w:r>
        <w:t xml:space="preserve"> </w:t>
      </w:r>
      <w:r>
        <w:t xml:space="preserve">Atelier Lumière Design Studio guarantees the originality and intellectual property rights of all design work produced. The UX UI Designer work products are delivered free of third-party claims. This warranty is valid for 12 months from the date of final delivery.</w:t>
      </w:r>
    </w:p>
    <w:p>
      <w:pPr>
        <w:pStyle w:val="BodyText"/>
      </w:pPr>
      <w:r>
        <w:rPr>
          <w:bCs/>
          <w:b/>
        </w:rPr>
        <w:t xml:space="preserve">Confidentiality:</w:t>
      </w:r>
      <w:r>
        <w:t xml:space="preserve"> </w:t>
      </w:r>
      <w:r>
        <w:t xml:space="preserve">All project materials, user data, and proprietary information shared during the engagement in France Lyon remain strictly confidential under the terms of the Non-Disclosure Agreement signed on March 1, 2025.</w:t>
      </w:r>
    </w:p>
    <w:bookmarkEnd w:id="26"/>
    <w:p>
      <w:pPr>
        <w:pStyle w:val="BodyText"/>
      </w:pPr>
      <w:r>
        <w:rPr>
          <w:bCs/>
          <w:b/>
        </w:rPr>
        <w:t xml:space="preserve">Atelier Lumière Design Studio</w:t>
      </w:r>
      <w:r>
        <w:t xml:space="preserve"> </w:t>
      </w:r>
      <w:r>
        <w:t xml:space="preserve">– Professional UX UI Designer Services in France Lyon</w:t>
      </w:r>
    </w:p>
    <w:p>
      <w:pPr>
        <w:pStyle w:val="BodyText"/>
      </w:pPr>
      <w:r>
        <w:t xml:space="preserve">12 Rue de la République, 69002 France Lyon, France | SIRET: 842 567 891 00023 | VAT: FR 45 842567891</w:t>
      </w:r>
    </w:p>
    <w:p>
      <w:pPr>
        <w:pStyle w:val="BodyText"/>
      </w:pPr>
      <w:r>
        <w:t xml:space="preserve">This Invoice was generated electronically and is valid without a physical signature in accordance with French electronic invoicing regulations (Facturation électronique).</w:t>
      </w:r>
    </w:p>
    <w:p>
      <w:pPr>
        <w:pStyle w:val="BodyText"/>
      </w:pPr>
      <w:r>
        <w:t xml:space="preserve">Thank you for choosing our UX UI Designer services in France Lyon.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France Lyon</dc:title>
  <dc:creator/>
  <dc:language>en</dc:language>
  <cp:keywords/>
  <dcterms:created xsi:type="dcterms:W3CDTF">2026-10-10T06:56:13Z</dcterms:created>
  <dcterms:modified xsi:type="dcterms:W3CDTF">2026-10-10T06:56:13Z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