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Afghanistan</w:t>
      </w:r>
      <w:r>
        <w:t xml:space="preserve"> </w:t>
      </w:r>
      <w:r>
        <w:t xml:space="preserve">Kabul</w:t>
      </w:r>
    </w:p>
    <w:bookmarkStart w:id="20" w:name="kabul-animal-care-veterinary-clinic"/>
    <w:p>
      <w:pPr>
        <w:pStyle w:val="Heading1"/>
      </w:pPr>
      <w:r>
        <w:t xml:space="preserve">Kabul Animal Care &amp; Veterinary Clinic</w:t>
      </w:r>
    </w:p>
    <w:p>
      <w:pPr>
        <w:pStyle w:val="FirstParagraph"/>
      </w:pPr>
      <w:r>
        <w:t xml:space="preserve">Professional Veterinarian Services in Afghanistan Kabul</w:t>
      </w:r>
    </w:p>
    <w:p>
      <w:pPr>
        <w:pStyle w:val="BodyText"/>
      </w:pPr>
      <w:r>
        <w:t xml:space="preserve">Address: Darulaman District, Kabul, Afghanistan</w:t>
      </w:r>
    </w:p>
    <w:p>
      <w:pPr>
        <w:pStyle w:val="BodyText"/>
      </w:pPr>
      <w:r>
        <w:t xml:space="preserve">Phone: +93 700 123 456 | Email: info@kabulvetclinic.af</w:t>
      </w:r>
    </w:p>
    <w:p>
      <w:pPr>
        <w:pStyle w:val="BodyText"/>
      </w:pPr>
      <w:r>
        <w:t xml:space="preserve">License No: AF-VET-2024-0087 | Ministry of Agriculture, Afghanistan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KVC-2025-0347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12 June 2025</w:t>
      </w:r>
    </w:p>
    <w:bookmarkEnd w:id="21"/>
    <w:p>
      <w:pPr>
        <w:pStyle w:val="BodyText"/>
      </w:pPr>
      <w:r>
        <w:t xml:space="preserve">Client &amp; Patient Information</w:t>
      </w:r>
    </w:p>
    <w:bookmarkStart w:id="22" w:name="billed-to-client"/>
    <w:p>
      <w:pPr>
        <w:pStyle w:val="Heading3"/>
      </w:pPr>
      <w:r>
        <w:t xml:space="preserve">Billed To (Client)</w:t>
      </w:r>
    </w:p>
    <w:p>
      <w:pPr>
        <w:pStyle w:val="FirstParagraph"/>
      </w:pPr>
      <w:r>
        <w:rPr>
          <w:bCs/>
          <w:b/>
        </w:rPr>
        <w:t xml:space="preserve">Name:</w:t>
      </w:r>
      <w:r>
        <w:t xml:space="preserve"> </w:t>
      </w:r>
      <w:r>
        <w:t xml:space="preserve">Ahmadullah Karimi</w:t>
      </w:r>
    </w:p>
    <w:p>
      <w:pPr>
        <w:pStyle w:val="BodyText"/>
      </w:pPr>
      <w:r>
        <w:rPr>
          <w:bCs/>
          <w:b/>
        </w:rPr>
        <w:t xml:space="preserve">Address:</w:t>
      </w:r>
      <w:r>
        <w:t xml:space="preserve"> </w:t>
      </w:r>
      <w:r>
        <w:t xml:space="preserve">Wazir Akbar Khan District, Kabul, Afghanistan</w:t>
      </w:r>
    </w:p>
    <w:p>
      <w:pPr>
        <w:pStyle w:val="BodyText"/>
      </w:pPr>
      <w:r>
        <w:rPr>
          <w:bCs/>
          <w:b/>
        </w:rPr>
        <w:t xml:space="preserve">Phone:</w:t>
      </w:r>
      <w:r>
        <w:t xml:space="preserve"> </w:t>
      </w:r>
      <w:r>
        <w:t xml:space="preserve">+93 799 555 221</w:t>
      </w:r>
    </w:p>
    <w:p>
      <w:pPr>
        <w:pStyle w:val="BodyText"/>
      </w:pPr>
      <w:r>
        <w:rPr>
          <w:bCs/>
          <w:b/>
        </w:rPr>
        <w:t xml:space="preserve">Email:</w:t>
      </w:r>
      <w:r>
        <w:t xml:space="preserve"> </w:t>
      </w:r>
      <w:r>
        <w:t xml:space="preserve">a.karimi@email.af</w:t>
      </w:r>
    </w:p>
    <w:p>
      <w:pPr>
        <w:pStyle w:val="BodyText"/>
      </w:pPr>
      <w:r>
        <w:rPr>
          <w:bCs/>
          <w:b/>
        </w:rPr>
        <w:t xml:space="preserve">National ID:</w:t>
      </w:r>
      <w:r>
        <w:t xml:space="preserve"> </w:t>
      </w:r>
      <w:r>
        <w:t xml:space="preserve">1001-2025-4487</w:t>
      </w:r>
    </w:p>
    <w:bookmarkEnd w:id="22"/>
    <w:bookmarkStart w:id="23" w:name="patient-animal-details"/>
    <w:p>
      <w:pPr>
        <w:pStyle w:val="Heading3"/>
      </w:pPr>
      <w:r>
        <w:t xml:space="preserve">Patient (Animal) Details</w:t>
      </w:r>
    </w:p>
    <w:p>
      <w:pPr>
        <w:pStyle w:val="FirstParagraph"/>
      </w:pPr>
      <w:r>
        <w:rPr>
          <w:bCs/>
          <w:b/>
        </w:rPr>
        <w:t xml:space="preserve">Species:</w:t>
      </w:r>
      <w:r>
        <w:t xml:space="preserve"> </w:t>
      </w:r>
      <w:r>
        <w:t xml:space="preserve">Dog (Central Asian Shepherd)</w:t>
      </w:r>
    </w:p>
    <w:p>
      <w:pPr>
        <w:pStyle w:val="BodyText"/>
      </w:pPr>
      <w:r>
        <w:rPr>
          <w:bCs/>
          <w:b/>
        </w:rPr>
        <w:t xml:space="preserve">Name:</w:t>
      </w:r>
      <w:r>
        <w:t xml:space="preserve"> </w:t>
      </w:r>
      <w:r>
        <w:t xml:space="preserve">Roshan</w:t>
      </w:r>
    </w:p>
    <w:p>
      <w:pPr>
        <w:pStyle w:val="BodyText"/>
      </w:pPr>
      <w:r>
        <w:rPr>
          <w:bCs/>
          <w:b/>
        </w:rPr>
        <w:t xml:space="preserve">Breed:</w:t>
      </w:r>
      <w:r>
        <w:t xml:space="preserve"> </w:t>
      </w:r>
      <w:r>
        <w:t xml:space="preserve">Afghan Alay</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941-002-338-771</w:t>
      </w:r>
    </w:p>
    <w:bookmarkEnd w:id="23"/>
    <w:p>
      <w:pPr>
        <w:pStyle w:val="BodyText"/>
      </w:pPr>
      <w:r>
        <w:t xml:space="preserve">Veterinarian Services &amp; Procedures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Veterinarian</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Comprehensive Physical Examination &amp; Diagnostic Consultation</w:t>
            </w:r>
          </w:p>
        </w:tc>
        <w:tc>
          <w:tcPr/>
          <w:p>
            <w:pPr>
              <w:pStyle w:val="Compact"/>
              <w:jc w:val="left"/>
            </w:pPr>
            <w:r>
              <w:t xml:space="preserve">Dr. Fatima Noori, DVM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Full Blood Panel (CBC, Biochemistry, Urinalysis)</w:t>
            </w:r>
          </w:p>
        </w:tc>
        <w:tc>
          <w:tcPr/>
          <w:p>
            <w:pPr>
              <w:pStyle w:val="Compact"/>
              <w:jc w:val="left"/>
            </w:pPr>
            <w:r>
              <w:t xml:space="preserve">Lab Technician / Dr. Noori</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Digital Radiography (Chest &amp; Abdomen, 2 views)</w:t>
            </w:r>
          </w:p>
        </w:tc>
        <w:tc>
          <w:tcPr/>
          <w:p>
            <w:pPr>
              <w:pStyle w:val="Compact"/>
              <w:jc w:val="left"/>
            </w:pPr>
            <w:r>
              <w:t xml:space="preserve">Dr. Hassan Rahimi, DVM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Abdominal Ultrasound Examination</w:t>
            </w:r>
          </w:p>
        </w:tc>
        <w:tc>
          <w:tcPr/>
          <w:p>
            <w:pPr>
              <w:pStyle w:val="Compact"/>
              <w:jc w:val="left"/>
            </w:pPr>
            <w:r>
              <w:t xml:space="preserve">Dr. Hassan Rahimi, DVM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Surgical Procedure: Spay/Neuter Follow-up Wound Care &amp; Suture Removal</w:t>
            </w:r>
          </w:p>
        </w:tc>
        <w:tc>
          <w:tcPr/>
          <w:p>
            <w:pPr>
              <w:pStyle w:val="Compact"/>
              <w:jc w:val="left"/>
            </w:pPr>
            <w:r>
              <w:t xml:space="preserve">Dr. Fatima Noori, DVM</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Dental Cleaning &amp; Scaling (Ultrasonic)</w:t>
            </w:r>
          </w:p>
        </w:tc>
        <w:tc>
          <w:tcPr/>
          <w:p>
            <w:pPr>
              <w:pStyle w:val="Compact"/>
              <w:jc w:val="left"/>
            </w:pPr>
            <w:r>
              <w:t xml:space="preserve">Dr. Hassan Rahimi, DVM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Vaccination: Rabies, DHPP, Leptospirosis (Annual Booster)</w:t>
            </w:r>
          </w:p>
        </w:tc>
        <w:tc>
          <w:tcPr/>
          <w:p>
            <w:pPr>
              <w:pStyle w:val="Compact"/>
              <w:jc w:val="left"/>
            </w:pPr>
            <w:r>
              <w:t xml:space="preserve">Dr. Fatima Noori, DVM</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Parasite Treatment: Deworming (Oral) &amp; Flea/Tick Prevention (Topical)</w:t>
            </w:r>
          </w:p>
        </w:tc>
        <w:tc>
          <w:tcPr/>
          <w:p>
            <w:pPr>
              <w:pStyle w:val="Compact"/>
              <w:jc w:val="left"/>
            </w:pPr>
            <w:r>
              <w:t xml:space="preserve">Clinic Staff / Dr. Noori</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Prescribed Medications: Amoxicillin 250mg (14-day supply), Meloxicam 7.5mg (10-day supply), B-Complex Vitamins</w:t>
            </w:r>
          </w:p>
        </w:tc>
        <w:tc>
          <w:tcPr/>
          <w:p>
            <w:pPr>
              <w:pStyle w:val="Compact"/>
              <w:jc w:val="left"/>
            </w:pPr>
            <w:r>
              <w:t xml:space="preserve">Clinic Pharmacy</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Follow-up Telemedicine Consultation (Phone/Video) – Post-Procedure Check</w:t>
            </w:r>
          </w:p>
        </w:tc>
        <w:tc>
          <w:tcPr/>
          <w:p>
            <w:pPr>
              <w:pStyle w:val="Compact"/>
              <w:jc w:val="left"/>
            </w:pPr>
            <w:r>
              <w:t xml:space="preserve">Dr. Fatima Noori, DVM</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24,700.00 AFN</w:t>
            </w:r>
          </w:p>
        </w:tc>
      </w:tr>
      <w:tr>
        <w:tc>
          <w:tcPr/>
          <w:p>
            <w:pPr>
              <w:pStyle w:val="Compact"/>
              <w:jc w:val="left"/>
            </w:pPr>
            <w:r>
              <w:t xml:space="preserve">Veterinarian Service Tax (10%)</w:t>
            </w:r>
          </w:p>
        </w:tc>
        <w:tc>
          <w:tcPr/>
          <w:p>
            <w:pPr>
              <w:pStyle w:val="Compact"/>
              <w:jc w:val="right"/>
            </w:pPr>
            <w:r>
              <w:t xml:space="preserve">2,470.00 AFN</w:t>
            </w:r>
          </w:p>
        </w:tc>
      </w:tr>
      <w:tr>
        <w:tc>
          <w:tcPr/>
          <w:p>
            <w:pPr>
              <w:pStyle w:val="Compact"/>
              <w:jc w:val="left"/>
            </w:pPr>
            <w:r>
              <w:t xml:space="preserve">Emergency/After-Hours Surcharge</w:t>
            </w:r>
          </w:p>
        </w:tc>
        <w:tc>
          <w:tcPr/>
          <w:p>
            <w:pPr>
              <w:pStyle w:val="Compact"/>
              <w:jc w:val="right"/>
            </w:pPr>
            <w:r>
              <w:t xml:space="preserve">0.00 AFN</w:t>
            </w:r>
          </w:p>
        </w:tc>
      </w:tr>
      <w:tr>
        <w:tc>
          <w:tcPr/>
          <w:p>
            <w:pPr>
              <w:pStyle w:val="Compact"/>
              <w:jc w:val="left"/>
            </w:pPr>
            <w:r>
              <w:t xml:space="preserve">Discount (Loyal Client – 5%)</w:t>
            </w:r>
          </w:p>
        </w:tc>
        <w:tc>
          <w:tcPr/>
          <w:p>
            <w:pPr>
              <w:pStyle w:val="Compact"/>
              <w:jc w:val="right"/>
            </w:pPr>
            <w:r>
              <w:t xml:space="preserve">-1,235.00 AFN</w:t>
            </w:r>
          </w:p>
        </w:tc>
      </w:tr>
      <w:tr>
        <w:tc>
          <w:tcPr/>
          <w:p>
            <w:pPr>
              <w:pStyle w:val="Compact"/>
              <w:jc w:val="left"/>
            </w:pPr>
            <w:r>
              <w:t xml:space="preserve">GRAND TOTAL DUE</w:t>
            </w:r>
          </w:p>
        </w:tc>
        <w:tc>
          <w:tcPr/>
          <w:p>
            <w:pPr>
              <w:pStyle w:val="Compact"/>
              <w:jc w:val="right"/>
            </w:pPr>
            <w:r>
              <w:t xml:space="preserve">25,935.00 AFN</w:t>
            </w:r>
          </w:p>
        </w:tc>
      </w:tr>
    </w:tbl>
    <w:p>
      <w:pPr>
        <w:pStyle w:val="BodyText"/>
      </w:pPr>
      <w:r>
        <w:t xml:space="preserve">Payment Due Within 15 Days</w:t>
      </w:r>
    </w:p>
    <w:p>
      <w:pPr>
        <w:pStyle w:val="BodyText"/>
      </w:pPr>
      <w:r>
        <w:t xml:space="preserve">Payment Instructions</w:t>
      </w:r>
    </w:p>
    <w:p>
      <w:pPr>
        <w:pStyle w:val="BodyText"/>
      </w:pPr>
      <w:r>
        <w:rPr>
          <w:bCs/>
          <w:b/>
        </w:rPr>
        <w:t xml:space="preserve">Accepted Payment Methods:</w:t>
      </w:r>
      <w:r>
        <w:t xml:space="preserve"> </w:t>
      </w:r>
      <w:r>
        <w:t xml:space="preserve">Cash (Afghan Afghani – AFN), Bank Transfer, or Mobile Money (M-Paisa / Ehtiram Mobile)</w:t>
      </w:r>
    </w:p>
    <w:p>
      <w:pPr>
        <w:pStyle w:val="BodyText"/>
      </w:pPr>
      <w:r>
        <w:rPr>
          <w:bCs/>
          <w:b/>
        </w:rPr>
        <w:t xml:space="preserve">Bank:</w:t>
      </w:r>
      <w:r>
        <w:t xml:space="preserve"> </w:t>
      </w:r>
      <w:r>
        <w:t xml:space="preserve">Afghanistan International Bank (AIB)</w:t>
      </w:r>
    </w:p>
    <w:p>
      <w:pPr>
        <w:pStyle w:val="BodyText"/>
      </w:pPr>
      <w:r>
        <w:rPr>
          <w:bCs/>
          <w:b/>
        </w:rPr>
        <w:t xml:space="preserve">Account Name:</w:t>
      </w:r>
      <w:r>
        <w:t xml:space="preserve"> </w:t>
      </w:r>
      <w:r>
        <w:t xml:space="preserve">Kabul Animal Care &amp; Veterinary Clinic</w:t>
      </w:r>
    </w:p>
    <w:p>
      <w:pPr>
        <w:pStyle w:val="BodyText"/>
      </w:pPr>
      <w:r>
        <w:rPr>
          <w:bCs/>
          <w:b/>
        </w:rPr>
        <w:t xml:space="preserve">Account No:</w:t>
      </w:r>
      <w:r>
        <w:t xml:space="preserve"> </w:t>
      </w:r>
      <w:r>
        <w:t xml:space="preserve">0045-8821-3376-9912</w:t>
      </w:r>
    </w:p>
    <w:p>
      <w:pPr>
        <w:pStyle w:val="BodyText"/>
      </w:pPr>
      <w:r>
        <w:rPr>
          <w:bCs/>
          <w:b/>
        </w:rPr>
        <w:t xml:space="preserve">SWIFT Code:</w:t>
      </w:r>
      <w:r>
        <w:t xml:space="preserve"> </w:t>
      </w:r>
      <w:r>
        <w:t xml:space="preserve">AIBKAFKA</w:t>
      </w:r>
    </w:p>
    <w:p>
      <w:pPr>
        <w:pStyle w:val="BodyText"/>
      </w:pPr>
      <w:r>
        <w:rPr>
          <w:bCs/>
          <w:b/>
        </w:rPr>
        <w:t xml:space="preserve">Reference:</w:t>
      </w:r>
      <w:r>
        <w:t xml:space="preserve"> </w:t>
      </w:r>
      <w:r>
        <w:t xml:space="preserve">Please include Invoice No. KVC-2025-0347 with all payments.</w:t>
      </w:r>
    </w:p>
    <w:bookmarkStart w:id="24" w:name="important-notes-terms-of-service"/>
    <w:p>
      <w:pPr>
        <w:pStyle w:val="Heading3"/>
      </w:pPr>
      <w:r>
        <w:t xml:space="preserve">Important Notes &amp; Terms of Service</w:t>
      </w:r>
    </w:p>
    <w:p>
      <w:pPr>
        <w:pStyle w:val="FirstParagraph"/>
      </w:pPr>
      <w:r>
        <w:t xml:space="preserve">1. This Invoice is issued by the undersigned Veterinarian at Kabul Animal Care &amp; Veterinary Clinic, located in the heart of Afghanistan Kabul, and represents the full and final accounting for all veterinary services rendered to the patient listed above on the service date indicated.</w:t>
      </w:r>
    </w:p>
    <w:p>
      <w:pPr>
        <w:pStyle w:val="BodyText"/>
      </w:pPr>
      <w:r>
        <w:t xml:space="preserve">2. All medical procedures, diagnostic tests, and treatments documented in this Invoice were performed by licensed Veterinarian professionals registered with the Ministry of Agriculture, Irrigation and Livestock of Afghanistan. The attending Veterinarian has reviewed and approved all charges prior to the issuance of this document.</w:t>
      </w:r>
    </w:p>
    <w:p>
      <w:pPr>
        <w:pStyle w:val="BodyText"/>
      </w:pPr>
      <w:r>
        <w:t xml:space="preserve">3. Payment of this Invoice is due within fifteen (15) calendar days from the Invoice date. Late payments exceeding thirty (30) days may incur an additional 5% administrative surcharge as per the clinic's standard billing policy in Afghanistan Kabul.</w:t>
      </w:r>
    </w:p>
    <w:p>
      <w:pPr>
        <w:pStyle w:val="BodyText"/>
      </w:pPr>
      <w:r>
        <w:t xml:space="preserve">4. The client acknowledges that all veterinary treatments described herein were administered in accordance with the best professional judgment of the treating Veterinarian and in compliance with the Animal Welfare Regulations of the Islamic Emirate of Afghanistan.</w:t>
      </w:r>
    </w:p>
    <w:p>
      <w:pPr>
        <w:pStyle w:val="BodyText"/>
      </w:pPr>
      <w:r>
        <w:t xml:space="preserve">5. A follow-up appointment is recommended within 14 days for post-surgical wound assessment and dental re-evaluation. The client may schedule this visit by contacting the clinic office at +93 700 123 456 or by visiting our facility in Darulaman District, Kabul.</w:t>
      </w:r>
    </w:p>
    <w:p>
      <w:pPr>
        <w:pStyle w:val="BodyText"/>
      </w:pPr>
      <w:r>
        <w:t xml:space="preserve">6. This Invoice is valid for a period of ninety (90) days from the date of issue. After this period, the client is requested to contact the clinic's billing department to confirm the outstanding balance.</w:t>
      </w:r>
    </w:p>
    <w:p>
      <w:pPr>
        <w:pStyle w:val="BodyText"/>
      </w:pPr>
      <w:r>
        <w:t xml:space="preserve">7. In the event of any discrepancy or question regarding the charges listed on this Invoice, the client is encouraged to contact the clinic's administrative office within seven (7) business days. Our team in Afghanistan Kabul is committed to resolving all billing matters promptly and transparently.</w:t>
      </w:r>
    </w:p>
    <w:p>
      <w:pPr>
        <w:pStyle w:val="BodyText"/>
      </w:pPr>
      <w:r>
        <w:t xml:space="preserve">8. All medical records, diagnostic images, and laboratory results associated with this Invoice are retained in the patient's permanent file at the clinic. The client may request a copy of these records in writing at any time.</w:t>
      </w:r>
    </w:p>
    <w:bookmarkEnd w:id="24"/>
    <w:bookmarkStart w:id="25" w:name="authorized-veterinarian-signature"/>
    <w:p>
      <w:pPr>
        <w:pStyle w:val="Heading3"/>
      </w:pPr>
      <w:r>
        <w:t xml:space="preserve">Authorized Veterinarian Signature</w:t>
      </w:r>
    </w:p>
    <w:p>
      <w:pPr>
        <w:pStyle w:val="FirstParagraph"/>
      </w:pPr>
      <w:r>
        <w:t xml:space="preserve">_______________________________</w:t>
      </w:r>
    </w:p>
    <w:p>
      <w:pPr>
        <w:pStyle w:val="BodyText"/>
      </w:pPr>
      <w:r>
        <w:rPr>
          <w:bCs/>
          <w:b/>
        </w:rPr>
        <w:t xml:space="preserve">Dr. Fatima Noori, DVM</w:t>
      </w:r>
    </w:p>
    <w:p>
      <w:pPr>
        <w:pStyle w:val="BodyText"/>
      </w:pPr>
      <w:r>
        <w:t xml:space="preserve">Lead Veterinarian &amp; Clinic Director</w:t>
      </w:r>
    </w:p>
    <w:p>
      <w:pPr>
        <w:pStyle w:val="BodyText"/>
      </w:pPr>
      <w:r>
        <w:t xml:space="preserve">License No: AF-DVM-2019-0042</w:t>
      </w:r>
    </w:p>
    <w:bookmarkEnd w:id="25"/>
    <w:bookmarkStart w:id="26" w:name="client-acknowledgment"/>
    <w:p>
      <w:pPr>
        <w:pStyle w:val="Heading3"/>
      </w:pPr>
      <w:r>
        <w:t xml:space="preserve">Client Acknowledgment</w:t>
      </w:r>
    </w:p>
    <w:p>
      <w:pPr>
        <w:pStyle w:val="FirstParagraph"/>
      </w:pPr>
      <w:r>
        <w:t xml:space="preserve">_______________________________</w:t>
      </w:r>
    </w:p>
    <w:p>
      <w:pPr>
        <w:pStyle w:val="BodyText"/>
      </w:pPr>
      <w:r>
        <w:rPr>
          <w:bCs/>
          <w:b/>
        </w:rPr>
        <w:t xml:space="preserve">Ahmadullah Karimi</w:t>
      </w:r>
    </w:p>
    <w:p>
      <w:pPr>
        <w:pStyle w:val="BodyText"/>
      </w:pPr>
      <w:r>
        <w:t xml:space="preserve">Client / Pet Owner</w:t>
      </w:r>
    </w:p>
    <w:p>
      <w:pPr>
        <w:pStyle w:val="BodyText"/>
      </w:pPr>
      <w:r>
        <w:t xml:space="preserve">Date: _______________</w:t>
      </w:r>
    </w:p>
    <w:bookmarkEnd w:id="26"/>
    <w:p>
      <w:pPr>
        <w:pStyle w:val="BodyText"/>
      </w:pPr>
      <w:r>
        <w:rPr>
          <w:bCs/>
          <w:b/>
        </w:rPr>
        <w:t xml:space="preserve">Kabul Animal Care &amp; Veterinary Clinic</w:t>
      </w:r>
      <w:r>
        <w:t xml:space="preserve"> </w:t>
      </w:r>
      <w:r>
        <w:t xml:space="preserve">– Providing Trusted Veterinarian Care in Afghanistan Kabul Since 2016</w:t>
      </w:r>
    </w:p>
    <w:p>
      <w:pPr>
        <w:pStyle w:val="BodyText"/>
      </w:pPr>
      <w:r>
        <w:t xml:space="preserve">Address: Darulaman District, Kabul, Afghanistan | Phone: +93 700 123 456 | Email: info@kabulvetclinic.af</w:t>
      </w:r>
    </w:p>
    <w:p>
      <w:pPr>
        <w:pStyle w:val="BodyText"/>
      </w:pPr>
      <w:r>
        <w:t xml:space="preserve">Registered with the Ministry of Agriculture, Irrigation and Livestock – Republic of Afghanistan</w:t>
      </w:r>
    </w:p>
    <w:p>
      <w:pPr>
        <w:pStyle w:val="BodyText"/>
      </w:pPr>
      <w:r>
        <w:t xml:space="preserve">This is a computer-generated Invoice and does not require a physical stamp to be valid. Invoice No: KVC-2025-0347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Afghanistan Kabul</dc:title>
  <dc:creator/>
  <dc:language>en</dc:language>
  <cp:keywords/>
  <dcterms:created xsi:type="dcterms:W3CDTF">2026-10-10T07:33:35Z</dcterms:created>
  <dcterms:modified xsi:type="dcterms:W3CDTF">2026-10-10T07:33:35Z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