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Argentina</w:t>
      </w:r>
      <w:r>
        <w:t xml:space="preserve"> </w:t>
      </w:r>
      <w:r>
        <w:t xml:space="preserve">Córdoba</w:t>
      </w:r>
    </w:p>
    <w:bookmarkStart w:id="20" w:name="clinica-veterinaria-cordoba-central"/>
    <w:p>
      <w:pPr>
        <w:pStyle w:val="Heading1"/>
      </w:pPr>
      <w:r>
        <w:t xml:space="preserve">Clinica Veterinaria Cordoba Central</w:t>
      </w:r>
    </w:p>
    <w:p>
      <w:pPr>
        <w:pStyle w:val="FirstParagraph"/>
      </w:pPr>
      <w:r>
        <w:t xml:space="preserve">Av. Velez Sarsfield 1245, Barrio Alta Cordoba</w:t>
      </w:r>
    </w:p>
    <w:p>
      <w:pPr>
        <w:pStyle w:val="BodyText"/>
      </w:pPr>
      <w:r>
        <w:t xml:space="preserve">Ciudad de Cordoba, Provincia de Cordoba, Argentina</w:t>
      </w:r>
    </w:p>
    <w:p>
      <w:pPr>
        <w:pStyle w:val="BodyText"/>
      </w:pPr>
      <w:r>
        <w:t xml:space="preserve">C.P. 5000 | Tel: +54 (351) 422-8890 | Email: facturacion@veterinariacordoba.com.ar</w:t>
      </w:r>
    </w:p>
    <w:p>
      <w:pPr>
        <w:pStyle w:val="BodyText"/>
      </w:pPr>
      <w:r>
        <w:t xml:space="preserve">CUIT: 30-71234567-8 | Matricula Provincial: MV-CD-2019-04521</w:t>
      </w:r>
    </w:p>
    <w:p>
      <w:pPr>
        <w:pStyle w:val="BodyText"/>
      </w:pPr>
      <w:r>
        <w:t xml:space="preserve">Registered Veterinarian Practice – Province of Cordoba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INV-CD-2025-00847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Maria Elena Rodriguez Fernandez</w:t>
      </w:r>
    </w:p>
    <w:p>
      <w:pPr>
        <w:pStyle w:val="BodyText"/>
      </w:pPr>
      <w:r>
        <w:rPr>
          <w:bCs/>
          <w:b/>
        </w:rPr>
        <w:t xml:space="preserve">Address:</w:t>
      </w:r>
      <w:r>
        <w:t xml:space="preserve"> </w:t>
      </w:r>
      <w:r>
        <w:t xml:space="preserve">Calle San Juan 2340, Barrio San Vicente</w:t>
      </w:r>
    </w:p>
    <w:p>
      <w:pPr>
        <w:pStyle w:val="BodyText"/>
      </w:pPr>
      <w:r>
        <w:rPr>
          <w:bCs/>
          <w:b/>
        </w:rPr>
        <w:t xml:space="preserve">City:</w:t>
      </w:r>
      <w:r>
        <w:t xml:space="preserve"> </w:t>
      </w:r>
      <w:r>
        <w:t xml:space="preserve">Cordoba, Provincia de Cordoba, Argentina</w:t>
      </w:r>
    </w:p>
    <w:p>
      <w:pPr>
        <w:pStyle w:val="BodyText"/>
      </w:pPr>
      <w:r>
        <w:rPr>
          <w:bCs/>
          <w:b/>
        </w:rPr>
        <w:t xml:space="preserve">C.P.:</w:t>
      </w:r>
      <w:r>
        <w:t xml:space="preserve"> </w:t>
      </w:r>
      <w:r>
        <w:t xml:space="preserve">5008</w:t>
      </w:r>
    </w:p>
    <w:p>
      <w:pPr>
        <w:pStyle w:val="BodyText"/>
      </w:pPr>
      <w:r>
        <w:rPr>
          <w:bCs/>
          <w:b/>
        </w:rPr>
        <w:t xml:space="preserve">CUIL:</w:t>
      </w:r>
      <w:r>
        <w:t xml:space="preserve"> </w:t>
      </w:r>
      <w:r>
        <w:t xml:space="preserve">27-15678901-2</w:t>
      </w:r>
    </w:p>
    <w:p>
      <w:pPr>
        <w:pStyle w:val="BodyText"/>
      </w:pPr>
      <w:r>
        <w:rPr>
          <w:bCs/>
          <w:b/>
        </w:rPr>
        <w:t xml:space="preserve">Phone:</w:t>
      </w:r>
      <w:r>
        <w:t xml:space="preserve"> </w:t>
      </w:r>
      <w:r>
        <w:t xml:space="preserve">+54 (351) 555-3321</w:t>
      </w:r>
    </w:p>
    <w:p>
      <w:pPr>
        <w:pStyle w:val="BodyText"/>
      </w:pPr>
      <w:r>
        <w:rPr>
          <w:bCs/>
          <w:b/>
        </w:rPr>
        <w:t xml:space="preserve">Email:</w:t>
      </w:r>
      <w:r>
        <w:t xml:space="preserve"> </w:t>
      </w:r>
      <w:r>
        <w:t xml:space="preserve">mrodriguez@email.com.ar</w:t>
      </w:r>
    </w:p>
    <w:bookmarkEnd w:id="22"/>
    <w:bookmarkStart w:id="23" w:name="attending-veterinarian"/>
    <w:p>
      <w:pPr>
        <w:pStyle w:val="Heading3"/>
      </w:pPr>
      <w:r>
        <w:t xml:space="preserve">Attending Veterinarian</w:t>
      </w:r>
    </w:p>
    <w:p>
      <w:pPr>
        <w:pStyle w:val="FirstParagraph"/>
      </w:pPr>
      <w:r>
        <w:rPr>
          <w:bCs/>
          <w:b/>
        </w:rPr>
        <w:t xml:space="preserve">Dr.:</w:t>
      </w:r>
      <w:r>
        <w:t xml:space="preserve"> </w:t>
      </w:r>
      <w:r>
        <w:t xml:space="preserve">Lic. Carlos Alberto Mendez</w:t>
      </w:r>
    </w:p>
    <w:p>
      <w:pPr>
        <w:pStyle w:val="BodyText"/>
      </w:pPr>
      <w:r>
        <w:rPr>
          <w:bCs/>
          <w:b/>
        </w:rPr>
        <w:t xml:space="preserve">Specialty:</w:t>
      </w:r>
      <w:r>
        <w:t xml:space="preserve"> </w:t>
      </w:r>
      <w:r>
        <w:t xml:space="preserve">Small Animal Surgery &amp; Internal Medicine</w:t>
      </w:r>
    </w:p>
    <w:p>
      <w:pPr>
        <w:pStyle w:val="BodyText"/>
      </w:pPr>
      <w:r>
        <w:rPr>
          <w:bCs/>
          <w:b/>
        </w:rPr>
        <w:t xml:space="preserve">Matricula:</w:t>
      </w:r>
      <w:r>
        <w:t xml:space="preserve"> </w:t>
      </w:r>
      <w:r>
        <w:t xml:space="preserve">MV-CD-2019-04521</w:t>
      </w:r>
    </w:p>
    <w:p>
      <w:pPr>
        <w:pStyle w:val="BodyText"/>
      </w:pPr>
      <w:r>
        <w:rPr>
          <w:bCs/>
          <w:b/>
        </w:rPr>
        <w:t xml:space="preserve">Chamber:</w:t>
      </w:r>
      <w:r>
        <w:t xml:space="preserve"> </w:t>
      </w:r>
      <w:r>
        <w:t xml:space="preserve">Colegio de Veterinarios de la Provincia de Cordoba</w:t>
      </w:r>
    </w:p>
    <w:p>
      <w:pPr>
        <w:pStyle w:val="BodyText"/>
      </w:pPr>
      <w:r>
        <w:rPr>
          <w:bCs/>
          <w:b/>
        </w:rPr>
        <w:t xml:space="preserve">License No.:</w:t>
      </w:r>
      <w:r>
        <w:t xml:space="preserve"> </w:t>
      </w:r>
      <w:r>
        <w:t xml:space="preserve">4521/2019</w:t>
      </w:r>
    </w:p>
    <w:p>
      <w:pPr>
        <w:pStyle w:val="BodyText"/>
      </w:pPr>
      <w:r>
        <w:rPr>
          <w:bCs/>
          <w:b/>
        </w:rPr>
        <w:t xml:space="preserve">Practice Location:</w:t>
      </w:r>
      <w:r>
        <w:t xml:space="preserve"> </w:t>
      </w:r>
      <w:r>
        <w:t xml:space="preserve">Cordoba City, Argentina</w:t>
      </w:r>
    </w:p>
    <w:bookmarkEnd w:id="23"/>
    <w:bookmarkStart w:id="24" w:name="X3833d5ae9159e8b446a3321e84a46b657de0b54"/>
    <w:p>
      <w:pPr>
        <w:pStyle w:val="Heading3"/>
      </w:pPr>
      <w:r>
        <w:t xml:space="preserve">Services Rendered – Veterinary Care in Argentina Cordoba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veterinary consultation and physical examination of canine patient (Breed: Golden Retriever, Name: "Thor", 4 years old). Includes auscultation, palpation, and diagnostic assessment performed by the attending Veterinarian at our clinic in Cordoba.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Digital radiography (X-ray) – Lateral and ventrodorsal views of thoracic and abdominal regions. Performed at our radiology department in Cordoba, Argentina. Includes image interpretation by the Veterinarian.</w:t>
            </w:r>
          </w:p>
        </w:tc>
        <w:tc>
          <w:tcPr/>
          <w:p>
            <w:pPr>
              <w:pStyle w:val="Compact"/>
              <w:jc w:val="left"/>
            </w:pPr>
            <w:r>
              <w:t xml:space="preserve">June 10, 2025</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Complete blood count (CBC) and biochemistry panel. Laboratory analysis conducted at our in-house laboratory in Cordoba. Includes hematocrit, white blood cell differential, liver enzymes, renal values, and electrolyte panel.</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Ultrasonographic examination of abdominal cavity. Real-time ultrasound performed by the Veterinarian to evaluate hepatic, renal, and splenic structures. Includes printed report with diagnostic findings.</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Prescribed pharmaceutical treatment – Oral antibiotics (Amoxicillin-Clavulanic Acid 500mg, 21-day course) and anti-inflammatory medication (Meloxicam 1.5mg, 7-day course). Medications dispensed from our veterinary pharmacy in Cordoba, Argentina.</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6</w:t>
            </w:r>
          </w:p>
        </w:tc>
        <w:tc>
          <w:tcPr/>
          <w:p>
            <w:pPr>
              <w:pStyle w:val="Compact"/>
              <w:jc w:val="left"/>
            </w:pPr>
            <w:r>
              <w:t xml:space="preserve">Follow-up veterinary consultation – Re-evaluation of patient response to treatment. Includes weight monitoring, auscultation, and adjustment of therapeutic protocol by the Veterinarian.</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Annual preventive vaccination package (DHPP + Leptospirosis + Rabies). Administered per the veterinary health protocol established by the Municipalidad de Cordoba for pet care in Argentina Cordoba.</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8</w:t>
            </w:r>
          </w:p>
        </w:tc>
        <w:tc>
          <w:tcPr/>
          <w:p>
            <w:pPr>
              <w:pStyle w:val="Compact"/>
              <w:jc w:val="left"/>
            </w:pPr>
            <w:r>
              <w:t xml:space="preserve">Parasitological examination – Fecal flotation and direct smear for identification of intestinal parasites. Performed at our veterinary laboratory in Cordoba.</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$147,500.00</w:t>
            </w:r>
          </w:p>
        </w:tc>
      </w:tr>
      <w:tr>
        <w:tc>
          <w:tcPr/>
          <w:p>
            <w:pPr>
              <w:pStyle w:val="Compact"/>
              <w:jc w:val="left"/>
            </w:pPr>
            <w:r>
              <w:t xml:space="preserve">IVA 21% (VAT – Argentine Tax Code)</w:t>
            </w:r>
          </w:p>
        </w:tc>
        <w:tc>
          <w:tcPr/>
          <w:p>
            <w:pPr>
              <w:pStyle w:val="Compact"/>
              <w:jc w:val="right"/>
            </w:pPr>
            <w:r>
              <w:t xml:space="preserve">$30,975.00</w:t>
            </w:r>
          </w:p>
        </w:tc>
      </w:tr>
      <w:tr>
        <w:tc>
          <w:tcPr/>
          <w:p>
            <w:pPr>
              <w:pStyle w:val="Compact"/>
              <w:jc w:val="left"/>
            </w:pPr>
            <w:r>
              <w:t xml:space="preserve">Professional Fee – Veterinarian (3%)</w:t>
            </w:r>
          </w:p>
        </w:tc>
        <w:tc>
          <w:tcPr/>
          <w:p>
            <w:pPr>
              <w:pStyle w:val="Compact"/>
              <w:jc w:val="right"/>
            </w:pPr>
            <w:r>
              <w:t xml:space="preserve">$4,425.00</w:t>
            </w:r>
          </w:p>
        </w:tc>
      </w:tr>
      <w:tr>
        <w:tc>
          <w:tcPr/>
          <w:p>
            <w:pPr>
              <w:pStyle w:val="Compact"/>
              <w:jc w:val="left"/>
            </w:pPr>
            <w:r>
              <w:t xml:space="preserve">TOTAL AMOUNT DUE (ARS)</w:t>
            </w:r>
          </w:p>
        </w:tc>
        <w:tc>
          <w:tcPr/>
          <w:p>
            <w:pPr>
              <w:pStyle w:val="Compact"/>
              <w:jc w:val="right"/>
            </w:pPr>
            <w:r>
              <w:t xml:space="preserve">$182,900.00</w:t>
            </w:r>
          </w:p>
        </w:tc>
      </w:tr>
    </w:tbl>
    <w:bookmarkEnd w:id="24"/>
    <w:bookmarkStart w:id="25" w:name="X8382ee184b90d11784826636c45ab5f345524dc"/>
    <w:p>
      <w:pPr>
        <w:pStyle w:val="Heading3"/>
      </w:pPr>
      <w:r>
        <w:t xml:space="preserve">Important Notes Regarding This Invoice – Veterinarian Services in Argentina Cordoba</w:t>
      </w:r>
    </w:p>
    <w:p>
      <w:pPr>
        <w:numPr>
          <w:ilvl w:val="0"/>
          <w:numId w:val="1001"/>
        </w:numPr>
        <w:pStyle w:val="Compact"/>
      </w:pPr>
      <w:r>
        <w:t xml:space="preserve">This Invoice is issued in accordance with the Argentine Tax Code (Codigo Fiscal de la Nacion) and the provincial regulations of the Province of Cordoba governing veterinary professional services.</w:t>
      </w:r>
    </w:p>
    <w:p>
      <w:pPr>
        <w:numPr>
          <w:ilvl w:val="0"/>
          <w:numId w:val="1001"/>
        </w:numPr>
        <w:pStyle w:val="Compact"/>
      </w:pPr>
      <w:r>
        <w:t xml:space="preserve">All veterinary procedures described in this Invoice were performed by a licensed Veterinarian registered with the Colegio de Veterinarios de la Provincia de Cordoba, in full compliance with the professional standards established for the practice of veterinary medicine in Argentina Cordoba.</w:t>
      </w:r>
    </w:p>
    <w:p>
      <w:pPr>
        <w:numPr>
          <w:ilvl w:val="0"/>
          <w:numId w:val="1001"/>
        </w:numPr>
        <w:pStyle w:val="Compact"/>
      </w:pPr>
      <w:r>
        <w:t xml:space="preserve">Payment may be made via bank transfer to CBU: 0000003100012345678901 (Banco de la Nacion Argentina, Sucursal Cordoba), or by credit/debit card at our clinic located in Cordoba City, Argentina. Cash payments are accepted up to ARS 50,000.00 per Argentine Central Bank regulations.</w:t>
      </w:r>
    </w:p>
    <w:p>
      <w:pPr>
        <w:numPr>
          <w:ilvl w:val="0"/>
          <w:numId w:val="1001"/>
        </w:numPr>
        <w:pStyle w:val="Compact"/>
      </w:pPr>
      <w:r>
        <w:t xml:space="preserve">This Invoice is valid for 30 calendar days from the issue date. Late payments are subject to a monthly interest rate equivalent to the BCRA passive rate plus 2% penalty, as stipulated by Argentine commercial law.</w:t>
      </w:r>
    </w:p>
    <w:p>
      <w:pPr>
        <w:numPr>
          <w:ilvl w:val="0"/>
          <w:numId w:val="1001"/>
        </w:numPr>
        <w:pStyle w:val="Compact"/>
      </w:pPr>
      <w:r>
        <w:t xml:space="preserve">The client acknowledges that all veterinary treatments described herein were administered at the professional discretion of the attending Veterinarian and in the best interest of the animal patient. The client has reviewed and accepted the diagnostic findings and therapeutic plan prior to the commencement of treatment.</w:t>
      </w:r>
    </w:p>
    <w:p>
      <w:pPr>
        <w:numPr>
          <w:ilvl w:val="0"/>
          <w:numId w:val="1001"/>
        </w:numPr>
        <w:pStyle w:val="Compact"/>
      </w:pPr>
      <w:r>
        <w:t xml:space="preserve">For any questions regarding this Invoice or the veterinary services rendered, please contact our billing department at facturacion@veterinariacordoba.com.ar or visit our clinic at Av. Velez Sarsfield 1245, Cordoba, Argentina, Monday through Friday from 8:00 to 18:00 hours.</w:t>
      </w:r>
    </w:p>
    <w:p>
      <w:pPr>
        <w:numPr>
          <w:ilvl w:val="0"/>
          <w:numId w:val="1001"/>
        </w:numPr>
        <w:pStyle w:val="Compact"/>
      </w:pPr>
      <w:r>
        <w:t xml:space="preserve">This document constitutes a legal record of veterinary services provided in the Province of Cordoba, Argentina, and may be used for tax deduction purposes in accordance with Article 10 of the Argentine Income Tax Law (Ley de Impuesto a las Ganancias).</w:t>
      </w:r>
    </w:p>
    <w:bookmarkEnd w:id="25"/>
    <w:p>
      <w:pPr>
        <w:pStyle w:val="FirstParagraph"/>
      </w:pPr>
      <w:r>
        <w:rPr>
          <w:bCs/>
          <w:b/>
        </w:rPr>
        <w:t xml:space="preserve">Legal Notice:</w:t>
      </w:r>
      <w:r>
        <w:t xml:space="preserve"> </w:t>
      </w:r>
      <w:r>
        <w:t xml:space="preserve">This Invoice is issued by Clinica Veterinaria Cordoba Central, a registered veterinary practice operating under the jurisdiction of the Province of Cordoba, Argentina. The attending Veterinarian, Dr. Carlos Alberto Mendez, holds active professional registration No. MV-CD-2019-04521 with the Colegio de Veterinarios de la Provincia de Cordoba. All services rendered comply with the Ley de Ejercicio de la Medicina Veterinaria (Ley 11.723) and applicable municipal ordinances of the Ciudad de Cordoba.</w:t>
      </w:r>
    </w:p>
    <w:p>
      <w:pPr>
        <w:pStyle w:val="BodyText"/>
      </w:pPr>
      <w:r>
        <w:rPr>
          <w:bCs/>
          <w:b/>
        </w:rPr>
        <w:t xml:space="preserve">Confidentiality:</w:t>
      </w:r>
      <w:r>
        <w:t xml:space="preserve"> </w:t>
      </w:r>
      <w:r>
        <w:t xml:space="preserve">All medical records and information contained in this Invoice and associated veterinary documentation are protected under Argentine data protection law (Ley 25.326 – Protección de los Datos Personales). Unauthorized disclosure of patient information is strictly prohibited.</w:t>
      </w:r>
    </w:p>
    <w:p>
      <w:pPr>
        <w:pStyle w:val="BodyText"/>
      </w:pPr>
      <w:r>
        <w:rPr>
          <w:bCs/>
          <w:b/>
        </w:rPr>
        <w:t xml:space="preserve">Dispute Resolution:</w:t>
      </w:r>
      <w:r>
        <w:t xml:space="preserve"> </w:t>
      </w:r>
      <w:r>
        <w:t xml:space="preserve">Any disputes arising from this Invoice or the veterinary services described herein shall be resolved through the competent courts of the Ciudad de Cordoba, Provincia de Cordoba, Argentina, or through the mediation mechanisms established by the Colegio de Veterinarios de la Provincia de Cordoba.</w:t>
      </w:r>
    </w:p>
    <w:p>
      <w:pPr>
        <w:pStyle w:val="BodyText"/>
      </w:pPr>
      <w:r>
        <w:t xml:space="preserve">Thank you for choosing our Veterinarian services in Argentina Cordoba. We are committed to providing the highest standard of veterinary care for your beloved pets.</w:t>
      </w:r>
    </w:p>
    <w:p>
      <w:pPr>
        <w:pStyle w:val="BodyText"/>
      </w:pPr>
      <w:r>
        <w:t xml:space="preserve">Clinica Veterinaria Cordoba Central | Av. Velez Sarsfield 1245, Cordoba, Argentina | +54 (351) 422-8890</w:t>
      </w:r>
    </w:p>
    <w:p>
      <w:pPr>
        <w:pStyle w:val="BodyText"/>
      </w:pPr>
      <w:r>
        <w:t xml:space="preserve">This Invoice was generated on June 15, 2025. Document Reference: INV-CD-2025-00847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Argentina Córdoba</dc:title>
  <dc:creator/>
  <dc:language>en</dc:language>
  <cp:keywords/>
  <dcterms:created xsi:type="dcterms:W3CDTF">2026-10-10T07:01:54Z</dcterms:created>
  <dcterms:modified xsi:type="dcterms:W3CDTF">2026-10-10T07:01:54Z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