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ankara-veterinary-care-center"/>
    <w:p>
      <w:pPr>
        <w:pStyle w:val="Heading1"/>
      </w:pPr>
      <w:r>
        <w:t xml:space="preserve">Ankara Veterinary Care Center</w:t>
      </w:r>
    </w:p>
    <w:p>
      <w:pPr>
        <w:pStyle w:val="FirstParagraph"/>
      </w:pPr>
      <w:r>
        <w:rPr>
          <w:bCs/>
          <w:b/>
        </w:rPr>
        <w:t xml:space="preserve">Veterinarian Practice</w:t>
      </w:r>
      <w:r>
        <w:t xml:space="preserve"> </w:t>
      </w:r>
      <w:r>
        <w:t xml:space="preserve">| Licensed Veterinary Clinic</w:t>
      </w:r>
    </w:p>
    <w:p>
      <w:pPr>
        <w:pStyle w:val="BodyText"/>
      </w:pPr>
      <w:r>
        <w:t xml:space="preserve">123 Kızılay Avenue, Çankaya District</w:t>
      </w:r>
    </w:p>
    <w:p>
      <w:pPr>
        <w:pStyle w:val="BodyText"/>
      </w:pPr>
      <w:r>
        <w:t xml:space="preserve">06700 Ankara, Turkey</w:t>
      </w:r>
    </w:p>
    <w:p>
      <w:pPr>
        <w:pStyle w:val="BodyText"/>
      </w:pPr>
      <w:r>
        <w:t xml:space="preserve">Phone: +90 (312) 456 7890</w:t>
      </w:r>
    </w:p>
    <w:p>
      <w:pPr>
        <w:pStyle w:val="BodyText"/>
      </w:pPr>
      <w:r>
        <w:t xml:space="preserve">Email: info@ankaravetcare.com.tr</w:t>
      </w:r>
    </w:p>
    <w:p>
      <w:pPr>
        <w:pStyle w:val="BodyText"/>
      </w:pPr>
      <w:r>
        <w:t xml:space="preserve">Tax ID (VKN):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INV-2025-07842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bookmarkEnd w:id="21"/>
    <w:bookmarkStart w:id="22" w:name="billed-to-pet-owner"/>
    <w:p>
      <w:pPr>
        <w:pStyle w:val="Heading3"/>
      </w:pPr>
      <w:r>
        <w:t xml:space="preserve">Billed To (Pet Owner)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Mehmet Yılmaz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Atatürk Street, No. 12, Apt. 3B</w:t>
      </w:r>
    </w:p>
    <w:p>
      <w:pPr>
        <w:pStyle w:val="BodyText"/>
      </w:pPr>
      <w:r>
        <w:rPr>
          <w:bCs/>
          <w:b/>
        </w:rPr>
        <w:t xml:space="preserve">Çankaya, 06690 Ankara, Turkey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(532) 111 2233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9876543210</w:t>
      </w:r>
    </w:p>
    <w:p>
      <w:pPr>
        <w:pStyle w:val="BodyText"/>
      </w:pPr>
      <w:r>
        <w:rPr>
          <w:bCs/>
          <w:b/>
        </w:rPr>
        <w:t xml:space="preserve">Pet Name:</w:t>
      </w:r>
      <w:r>
        <w:t xml:space="preserve"> </w:t>
      </w:r>
      <w:r>
        <w:t xml:space="preserve">Karabaş (German Shepherd, Male, 4 years)</w:t>
      </w:r>
    </w:p>
    <w:p>
      <w:pPr>
        <w:pStyle w:val="BodyText"/>
      </w:pPr>
      <w:r>
        <w:rPr>
          <w:bCs/>
          <w:b/>
        </w:rPr>
        <w:t xml:space="preserve">Pet Registration No:</w:t>
      </w:r>
      <w:r>
        <w:t xml:space="preserve"> </w:t>
      </w:r>
      <w:r>
        <w:t xml:space="preserve">TR-ANK-2021-44821</w:t>
      </w:r>
    </w:p>
    <w:bookmarkEnd w:id="22"/>
    <w:bookmarkStart w:id="23" w:name="attending-veterinarian"/>
    <w:p>
      <w:pPr>
        <w:pStyle w:val="Heading3"/>
      </w:pPr>
      <w:r>
        <w:t xml:space="preserve">Attending Veterinarian</w:t>
      </w:r>
    </w:p>
    <w:p>
      <w:pPr>
        <w:pStyle w:val="FirstParagraph"/>
      </w:pPr>
      <w:r>
        <w:rPr>
          <w:bCs/>
          <w:b/>
        </w:rPr>
        <w:t xml:space="preserve">Dr. Ayşe Kaya, DVM</w:t>
      </w:r>
    </w:p>
    <w:p>
      <w:pPr>
        <w:pStyle w:val="BodyText"/>
      </w:pPr>
      <w:r>
        <w:rPr>
          <w:bCs/>
          <w:b/>
        </w:rPr>
        <w:t xml:space="preserve">Specialty:</w:t>
      </w:r>
      <w:r>
        <w:t xml:space="preserve"> </w:t>
      </w:r>
      <w:r>
        <w:t xml:space="preserve">Orthopedic &amp; General Surgery</w:t>
      </w:r>
    </w:p>
    <w:p>
      <w:pPr>
        <w:pStyle w:val="BodyText"/>
      </w:pPr>
      <w:r>
        <w:rPr>
          <w:bCs/>
          <w:b/>
        </w:rPr>
        <w:t xml:space="preserve">Licensed by:</w:t>
      </w:r>
      <w:r>
        <w:t xml:space="preserve"> </w:t>
      </w:r>
      <w:r>
        <w:t xml:space="preserve">Ankara Veterinary Chamber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ANK-VET-2018-0342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Surgical &amp; Diagnostic Unit</w:t>
      </w:r>
    </w:p>
    <w:p>
      <w:pPr>
        <w:pStyle w:val="BodyText"/>
      </w:pPr>
      <w:r>
        <w:rPr>
          <w:bCs/>
          <w:b/>
        </w:rPr>
        <w:t xml:space="preserve">Clinic Hours:</w:t>
      </w:r>
      <w:r>
        <w:t xml:space="preserve"> </w:t>
      </w:r>
      <w:r>
        <w:t xml:space="preserve">Mon–Sat, 09:00–20:00</w:t>
      </w:r>
    </w:p>
    <w:bookmarkEnd w:id="23"/>
    <w:bookmarkStart w:id="24" w:name="itemized-services-charges"/>
    <w:p>
      <w:pPr>
        <w:pStyle w:val="Heading3"/>
      </w:pPr>
      <w:r>
        <w:t xml:space="preserve">Itemized Services &amp; Charges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Orthopedic Examination &amp; Physical Assessment by Lead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Bilateral Hip &amp; Spinal Column, Ankara Imaging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Panel (CBC, Biochemistry, Urinalysis) – Ankara Lab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Abdominal &amp; Pelvic Imaging by Veterinary Radiologist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Anesthesia &amp; Surgical Procedure: Bilateral Total Hip Replacement (THR)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Intensive Care &amp; Monitoring (48 hours) – Ankara ICU 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Medications: Analgesics, Antibiotics, Anti-Inflammatory (30-day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&amp; Suture Removal by Attending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Rehabilitation &amp; Physiotherapy Sessions (5 sessions) – Ankara Pet Rehab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16–20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Orthopedic Support Harness &amp; Recovery Vest (Custom-Fitted, Ankara Tailoring)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40,600.00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(KDV) – 20%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8,120.00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Deduction (Ankara Pet Insurance Co.)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-12,180.00 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36,540.00 TRY</w:t>
            </w:r>
          </w:p>
        </w:tc>
      </w:tr>
    </w:tbl>
    <w:bookmarkEnd w:id="24"/>
    <w:bookmarkStart w:id="25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must be settled in full by the due date of 30 June 2025. Payment may be made via bank transfer to the Ankara Veterinary Care Center account (IBAN: TR33 0006 4000 0011 2345 6789 01, Ziraat Bankası Ankara Branch), or by credit/debit card at our clinic reception in Çankaya, Ankara. A late payment surcharge of 2% per month will be applied to any outstanding balance beyond the due date in accordance with Turkish commercial law (Türk Ticaret Kanunu, Article 30).</w:t>
      </w:r>
    </w:p>
    <w:p>
      <w:pPr>
        <w:pStyle w:val="BodyText"/>
      </w:pPr>
      <w:r>
        <w:t xml:space="preserve">Please reference Invoice Number INV-2025-07842 in all correspondence and payment transactions.</w:t>
      </w:r>
    </w:p>
    <w:bookmarkEnd w:id="25"/>
    <w:bookmarkStart w:id="26" w:name="X942c17de83ea0a8aa98707577e27b6d4af8063a"/>
    <w:p>
      <w:pPr>
        <w:pStyle w:val="Heading3"/>
      </w:pPr>
      <w:r>
        <w:t xml:space="preserve">Important Notes &amp; Veterinary Recommendations</w:t>
      </w:r>
    </w:p>
    <w:p>
      <w:pPr>
        <w:pStyle w:val="FirstParagraph"/>
      </w:pPr>
      <w:r>
        <w:t xml:space="preserve">1. The attending Veterinarian, Dr. Ayşe Kaya, recommends strict adherence to the prescribed medication schedule for the next 30 days. Do not discontinue analgesics or antibiotics without prior consultation.</w:t>
      </w:r>
    </w:p>
    <w:p>
      <w:pPr>
        <w:pStyle w:val="BodyText"/>
      </w:pPr>
      <w:r>
        <w:t xml:space="preserve">2. Karabaş must remain on restricted activity (leash walks only, no running or jumping) for a minimum of 8 weeks post-surgery. The Ankara Veterinary Care Center will conduct a mandatory re-examination at the 6-week mark.</w:t>
      </w:r>
    </w:p>
    <w:p>
      <w:pPr>
        <w:pStyle w:val="BodyText"/>
      </w:pPr>
      <w:r>
        <w:t xml:space="preserve">3. All diagnostic imaging files (X-ray and ultrasound) are stored digitally at our Ankara facility and will be available for download for 12 months. A physical copy may be requested at the front desk.</w:t>
      </w:r>
    </w:p>
    <w:p>
      <w:pPr>
        <w:pStyle w:val="BodyText"/>
      </w:pPr>
      <w:r>
        <w:t xml:space="preserve">4. This Invoice is issued in compliance with the Turkish Veterinary Services Regulation (Veteriner Hizmetleri, Teşkilat ve Faaliyetleri Yönetmeliği) and the Ankara Provincial Directorate of Agriculture and Forestry guidelines.</w:t>
      </w:r>
    </w:p>
    <w:p>
      <w:pPr>
        <w:pStyle w:val="BodyText"/>
      </w:pPr>
      <w:r>
        <w:t xml:space="preserve">5. In the event of any post-operative complications, please contact the Ankara Veterinary Care Center emergency line (+90 312 456 7891) immediately. Emergency consultations are available 24/7 at our Ankara clinic.</w:t>
      </w:r>
    </w:p>
    <w:bookmarkEnd w:id="26"/>
    <w:p>
      <w:pPr>
        <w:pStyle w:val="BodyText"/>
      </w:pPr>
      <w:r>
        <w:rPr>
          <w:bCs/>
          <w:b/>
        </w:rPr>
        <w:t xml:space="preserve">Dr. Ayşe Kaya, DVM</w:t>
      </w:r>
      <w:r>
        <w:br/>
      </w:r>
      <w:r>
        <w:t xml:space="preserve">Attending Veterinarian</w:t>
      </w:r>
      <w:r>
        <w:br/>
      </w:r>
      <w:r>
        <w:t xml:space="preserve">Ankara Veterinary Care Center</w:t>
      </w:r>
    </w:p>
    <w:p>
      <w:pPr>
        <w:pStyle w:val="BodyText"/>
      </w:pPr>
      <w:r>
        <w:rPr>
          <w:bCs/>
          <w:b/>
        </w:rPr>
        <w:t xml:space="preserve">Mehmet Yılmaz</w:t>
      </w:r>
      <w:r>
        <w:br/>
      </w:r>
      <w:r>
        <w:t xml:space="preserve">Pet Owner / 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Ankara Veterinary Care Center</w:t>
      </w:r>
      <w:r>
        <w:t xml:space="preserve"> </w:t>
      </w:r>
      <w:r>
        <w:t xml:space="preserve">| 123 Kızılay Avenue, Çankaya, 06700 Ankara, Turkey</w:t>
      </w:r>
    </w:p>
    <w:p>
      <w:pPr>
        <w:pStyle w:val="BodyText"/>
      </w:pPr>
      <w:r>
        <w:t xml:space="preserve">Registered with the Ankara Veterinary Chamber (Ankara Veteriner Hekimleri Odası) | License No: ANK-VET-CLINIC-2015-0087</w:t>
      </w:r>
    </w:p>
    <w:p>
      <w:pPr>
        <w:pStyle w:val="BodyText"/>
      </w:pPr>
      <w:r>
        <w:t xml:space="preserve">This Invoice is a legally binding document under Turkish commercial and tax law. For disputes, the Ankara Courts of Justice shall have jurisdiction.</w:t>
      </w:r>
    </w:p>
    <w:p>
      <w:pPr>
        <w:pStyle w:val="BodyText"/>
      </w:pPr>
      <w:r>
        <w:t xml:space="preserve">Thank you for choosing our Veterinarian services in Turkey Ankara. We are committed to the highest standards of animal healthcare in the region.</w:t>
      </w:r>
    </w:p>
    <w:p>
      <w:pPr>
        <w:pStyle w:val="BodyText"/>
      </w:pPr>
      <w:r>
        <w:t xml:space="preserve">Document generated on 15 June 2025 | Page 1 of 1 | Invoice INV-2025-07842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Turkey Ankara</dc:title>
  <dc:creator/>
  <dc:language>en</dc:language>
  <cp:keywords/>
  <dcterms:created xsi:type="dcterms:W3CDTF">2026-10-10T08:01:04Z</dcterms:created>
  <dcterms:modified xsi:type="dcterms:W3CDTF">2026-10-10T08:01:04Z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