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lens-frame-studios"/>
    <w:p>
      <w:pPr>
        <w:pStyle w:val="Heading1"/>
      </w:pPr>
      <w:r>
        <w:t xml:space="preserve">Lens &amp; Frame Studios</w:t>
      </w:r>
    </w:p>
    <w:p>
      <w:pPr>
        <w:pStyle w:val="FirstParagraph"/>
      </w:pPr>
      <w:r>
        <w:t xml:space="preserve">Professional Videographer Services</w:t>
      </w:r>
    </w:p>
    <w:p>
      <w:pPr>
        <w:pStyle w:val="BodyText"/>
      </w:pPr>
      <w:r>
        <w:t xml:space="preserve">Av. Corrientes 2340, Piso 5, Of. 512</w:t>
      </w:r>
    </w:p>
    <w:p>
      <w:pPr>
        <w:pStyle w:val="BodyText"/>
      </w:pPr>
      <w:r>
        <w:t xml:space="preserve">Buenos Aires, C1043AAB, Argentina</w:t>
      </w:r>
    </w:p>
    <w:p>
      <w:pPr>
        <w:pStyle w:val="BodyText"/>
      </w:pPr>
      <w:r>
        <w:t xml:space="preserve">CUIT: 30-71234567-8</w:t>
      </w:r>
    </w:p>
    <w:p>
      <w:pPr>
        <w:pStyle w:val="BodyText"/>
      </w:pPr>
      <w:r>
        <w:t xml:space="preserve">Phone: +54 11 4321-5678</w:t>
      </w:r>
    </w:p>
    <w:p>
      <w:pPr>
        <w:pStyle w:val="BodyText"/>
      </w:pPr>
      <w:r>
        <w:t xml:space="preserve">Email: billing@lensandframe.com.ar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LF-2025-00487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Argentina Buenos Aires</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Empresa Creativa S.A.</w:t>
      </w:r>
    </w:p>
    <w:p>
      <w:pPr>
        <w:pStyle w:val="BodyText"/>
      </w:pPr>
      <w:r>
        <w:t xml:space="preserve">Attn: María González, Marketing Director</w:t>
      </w:r>
    </w:p>
    <w:p>
      <w:pPr>
        <w:pStyle w:val="BodyText"/>
      </w:pPr>
      <w:r>
        <w:t xml:space="preserve">Av. Santa Fe 1890, Piso 3</w:t>
      </w:r>
    </w:p>
    <w:p>
      <w:pPr>
        <w:pStyle w:val="BodyText"/>
      </w:pPr>
      <w:r>
        <w:t xml:space="preserve">Buenos Aires, C1059AAL, Argentina</w:t>
      </w:r>
    </w:p>
    <w:p>
      <w:pPr>
        <w:pStyle w:val="BodyText"/>
      </w:pPr>
      <w:r>
        <w:t xml:space="preserve">CUIT: 30-69876543-2</w:t>
      </w:r>
    </w:p>
    <w:p>
      <w:pPr>
        <w:pStyle w:val="BodyText"/>
      </w:pPr>
      <w:r>
        <w:t xml:space="preserve">Email: m.gonzalez@empresacreativa.com.ar</w:t>
      </w:r>
    </w:p>
    <w:bookmarkEnd w:id="22"/>
    <w:bookmarkStart w:id="23" w:name="service-provider"/>
    <w:p>
      <w:pPr>
        <w:pStyle w:val="Heading3"/>
      </w:pPr>
      <w:r>
        <w:t xml:space="preserve">Service Provider</w:t>
      </w:r>
    </w:p>
    <w:p>
      <w:pPr>
        <w:pStyle w:val="FirstParagraph"/>
      </w:pPr>
      <w:r>
        <w:rPr>
          <w:bCs/>
          <w:b/>
        </w:rPr>
        <w:t xml:space="preserve">Lens &amp; Frame Studios</w:t>
      </w:r>
    </w:p>
    <w:p>
      <w:pPr>
        <w:pStyle w:val="BodyText"/>
      </w:pPr>
      <w:r>
        <w:t xml:space="preserve">Lead Videographer: Carlos Mendoza</w:t>
      </w:r>
    </w:p>
    <w:p>
      <w:pPr>
        <w:pStyle w:val="BodyText"/>
      </w:pPr>
      <w:r>
        <w:t xml:space="preserve">Av. Corrientes 2340, Piso 5, Of. 512</w:t>
      </w:r>
    </w:p>
    <w:p>
      <w:pPr>
        <w:pStyle w:val="BodyText"/>
      </w:pPr>
      <w:r>
        <w:t xml:space="preserve">Buenos Aires, C1043AAB, Argentina</w:t>
      </w:r>
    </w:p>
    <w:p>
      <w:pPr>
        <w:pStyle w:val="BodyText"/>
      </w:pPr>
      <w:r>
        <w:t xml:space="preserve">CUIT: 30-71234567-8</w:t>
      </w:r>
    </w:p>
    <w:p>
      <w:pPr>
        <w:pStyle w:val="BodyText"/>
      </w:pPr>
      <w:r>
        <w:t xml:space="preserve">Email: carlos.mendoza@lensandframe.com.ar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Videographer Services</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Corporate Brand Video Production – Full videographer coverage including pre-production planning, script development, and on-set direction for a 3-minute corporate brand film. Filming conducted at client offices in the Microcentro district.</w:t>
            </w:r>
          </w:p>
        </w:tc>
        <w:tc>
          <w:tcPr/>
          <w:p>
            <w:pPr>
              <w:pStyle w:val="Compact"/>
              <w:jc w:val="left"/>
            </w:pPr>
            <w:r>
              <w:t xml:space="preserve">Buenos Aires, Argentina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Event Videography – Live coverage of the annual company gala dinner held at the Hotel Madero, Puerto Madero. Includes two-camera setup, live switching, and same-day highlight reel delivery. The videographer team operated throughout the evening from 19:00 to 01:00.</w:t>
            </w:r>
          </w:p>
        </w:tc>
        <w:tc>
          <w:tcPr/>
          <w:p>
            <w:pPr>
              <w:pStyle w:val="Compact"/>
              <w:jc w:val="left"/>
            </w:pPr>
            <w:r>
              <w:t xml:space="preserve">Puerto Madero, Buenos Aires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Aerial Drone Videography – Cinematic aerial footage of the client's commercial real estate portfolio across multiple properties in Palermo and Belgrano neighborhoods. Videographer licensed under ANAC regulations for drone operations in Argentina Buenos Aires airspace.</w:t>
            </w:r>
          </w:p>
        </w:tc>
        <w:tc>
          <w:tcPr/>
          <w:p>
            <w:pPr>
              <w:pStyle w:val="Compact"/>
              <w:jc w:val="left"/>
            </w:pPr>
            <w:r>
              <w:t xml:space="preserve">Palermo / Belgrano, Buenos Aires</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04</w:t>
            </w:r>
          </w:p>
        </w:tc>
        <w:tc>
          <w:tcPr/>
          <w:p>
            <w:pPr>
              <w:pStyle w:val="Compact"/>
              <w:jc w:val="left"/>
            </w:pPr>
            <w:r>
              <w:t xml:space="preserve">Post-Production &amp; Editing – Professional color grading, sound mixing, motion graphics integration, and final delivery in 4K resolution for all footage captured. Includes up to three revision rounds as part of the videographer's standard editing package.</w:t>
            </w:r>
          </w:p>
        </w:tc>
        <w:tc>
          <w:tcPr/>
          <w:p>
            <w:pPr>
              <w:pStyle w:val="Compact"/>
              <w:jc w:val="left"/>
            </w:pPr>
            <w:r>
              <w:t xml:space="preserve">Studio – Buenos Aires</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05</w:t>
            </w:r>
          </w:p>
        </w:tc>
        <w:tc>
          <w:tcPr/>
          <w:p>
            <w:pPr>
              <w:pStyle w:val="Compact"/>
              <w:jc w:val="left"/>
            </w:pPr>
            <w:r>
              <w:t xml:space="preserve">Additional Videographer Assistant – Second videographer and camera operator for extended coverage during the corporate brand film shoot. Handled B-roll, interview setups, and supplementary angles to ensure comprehensive visual storytelling.</w:t>
            </w:r>
          </w:p>
        </w:tc>
        <w:tc>
          <w:tcPr/>
          <w:p>
            <w:pPr>
              <w:pStyle w:val="Compact"/>
              <w:jc w:val="left"/>
            </w:pPr>
            <w:r>
              <w:t xml:space="preserve">Microcentro, Buenos Aires</w:t>
            </w:r>
          </w:p>
        </w:tc>
        <w:tc>
          <w:tcPr/>
          <w:p>
            <w:pPr>
              <w:pStyle w:val="Compact"/>
              <w:jc w:val="left"/>
            </w:pPr>
            <w:r>
              <w:t xml:space="preserve">2</w:t>
            </w:r>
          </w:p>
        </w:tc>
        <w:tc>
          <w:tcPr/>
          <w:p>
            <w:pPr>
              <w:pStyle w:val="Compact"/>
              <w:jc w:val="left"/>
            </w:pPr>
            <w:r>
              <w:t xml:space="preserve">65,000.00</w:t>
            </w:r>
          </w:p>
        </w:tc>
        <w:tc>
          <w:tcPr/>
          <w:p>
            <w:pPr>
              <w:pStyle w:val="Compact"/>
              <w:jc w:val="left"/>
            </w:pPr>
            <w:r>
              <w:t xml:space="preserve">130,000.00</w:t>
            </w:r>
          </w:p>
        </w:tc>
      </w:tr>
      <w:tr>
        <w:tc>
          <w:tcPr/>
          <w:p>
            <w:pPr>
              <w:pStyle w:val="Compact"/>
              <w:jc w:val="left"/>
            </w:pPr>
            <w:r>
              <w:t xml:space="preserve">06</w:t>
            </w:r>
          </w:p>
        </w:tc>
        <w:tc>
          <w:tcPr/>
          <w:p>
            <w:pPr>
              <w:pStyle w:val="Compact"/>
              <w:jc w:val="left"/>
            </w:pPr>
            <w:r>
              <w:t xml:space="preserve">Equipment Rental &amp; Lighting Package – Professional cinema lighting kit, stabilizer gimbals, wireless audio systems, and backup storage drives provided by the videographer studio for all shooting days in Argentina Buenos Aires.</w:t>
            </w:r>
          </w:p>
        </w:tc>
        <w:tc>
          <w:tcPr/>
          <w:p>
            <w:pPr>
              <w:pStyle w:val="Compact"/>
              <w:jc w:val="left"/>
            </w:pPr>
            <w:r>
              <w:t xml:space="preserve">Buenos Aires, Argentina</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948,000.00</w:t>
            </w:r>
          </w:p>
        </w:tc>
      </w:tr>
      <w:tr>
        <w:tc>
          <w:tcPr/>
          <w:p>
            <w:pPr>
              <w:pStyle w:val="Compact"/>
              <w:jc w:val="left"/>
            </w:pPr>
            <w:r>
              <w:t xml:space="preserve">IVA (21% – Argentine Value Added Tax)</w:t>
            </w:r>
          </w:p>
        </w:tc>
        <w:tc>
          <w:tcPr/>
          <w:p>
            <w:pPr>
              <w:pStyle w:val="Compact"/>
              <w:jc w:val="left"/>
            </w:pPr>
            <w:r>
              <w:t xml:space="preserve">ARS 199,080.00</w:t>
            </w:r>
          </w:p>
        </w:tc>
      </w:tr>
      <w:tr>
        <w:tc>
          <w:tcPr/>
          <w:p>
            <w:pPr>
              <w:pStyle w:val="Compact"/>
              <w:jc w:val="left"/>
            </w:pPr>
            <w:r>
              <w:t xml:space="preserve">Percepción IVA (3%)</w:t>
            </w:r>
          </w:p>
        </w:tc>
        <w:tc>
          <w:tcPr/>
          <w:p>
            <w:pPr>
              <w:pStyle w:val="Compact"/>
              <w:jc w:val="left"/>
            </w:pPr>
            <w:r>
              <w:t xml:space="preserve">ARS 28,440.00</w:t>
            </w:r>
          </w:p>
        </w:tc>
      </w:tr>
      <w:tr>
        <w:tc>
          <w:tcPr/>
          <w:p>
            <w:pPr>
              <w:pStyle w:val="Compact"/>
              <w:jc w:val="left"/>
            </w:pPr>
            <w:r>
              <w:t xml:space="preserve">Percepción IIBB (1.5% – Buenos Aires City Tax)</w:t>
            </w:r>
          </w:p>
        </w:tc>
        <w:tc>
          <w:tcPr/>
          <w:p>
            <w:pPr>
              <w:pStyle w:val="Compact"/>
              <w:jc w:val="left"/>
            </w:pPr>
            <w:r>
              <w:t xml:space="preserve">ARS 14,220.00</w:t>
            </w:r>
          </w:p>
        </w:tc>
      </w:tr>
      <w:tr>
        <w:tc>
          <w:tcPr/>
          <w:p>
            <w:pPr>
              <w:pStyle w:val="Compact"/>
              <w:jc w:val="left"/>
            </w:pPr>
            <w:r>
              <w:t xml:space="preserve">TOTAL AMOUNT DUE</w:t>
            </w:r>
          </w:p>
        </w:tc>
        <w:tc>
          <w:tcPr/>
          <w:p>
            <w:pPr>
              <w:pStyle w:val="Compact"/>
              <w:jc w:val="left"/>
            </w:pPr>
            <w:r>
              <w:t xml:space="preserve">ARS 1,189,740.00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Payment is to be made via bank transfer to the following account held in Argentina Buenos Aires:</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Lens &amp; Frame Studios S.R.L.</w:t>
      </w:r>
    </w:p>
    <w:p>
      <w:pPr>
        <w:pStyle w:val="BodyText"/>
      </w:pPr>
      <w:r>
        <w:rPr>
          <w:bCs/>
          <w:b/>
        </w:rPr>
        <w:t xml:space="preserve">CBU:</w:t>
      </w:r>
      <w:r>
        <w:t xml:space="preserve"> </w:t>
      </w:r>
      <w:r>
        <w:t xml:space="preserve">0110004901000000000049</w:t>
      </w:r>
    </w:p>
    <w:p>
      <w:pPr>
        <w:pStyle w:val="BodyText"/>
      </w:pPr>
      <w:r>
        <w:rPr>
          <w:bCs/>
          <w:b/>
        </w:rPr>
        <w:t xml:space="preserve">IBAN:</w:t>
      </w:r>
      <w:r>
        <w:t xml:space="preserve"> </w:t>
      </w:r>
      <w:r>
        <w:t xml:space="preserve">AR09 0110 0049 0100 0000 0000 49</w:t>
      </w:r>
    </w:p>
    <w:p>
      <w:pPr>
        <w:pStyle w:val="BodyText"/>
      </w:pPr>
      <w:r>
        <w:rPr>
          <w:bCs/>
          <w:b/>
        </w:rPr>
        <w:t xml:space="preserve">Reference:</w:t>
      </w:r>
      <w:r>
        <w:t xml:space="preserve"> </w:t>
      </w:r>
      <w:r>
        <w:t xml:space="preserve">Invoice LF-2025-00487</w:t>
      </w:r>
    </w:p>
    <w:p>
      <w:pPr>
        <w:pStyle w:val="BodyText"/>
      </w:pPr>
      <w:r>
        <w:t xml:space="preserve">Please note that a late payment penalty of 1.5% per month will be applied to any outstanding balance after the due date, in accordance with Argentine commercial law. This invoice constitutes a formal request for payment for videographer services rendered in Argentina Buenos Aires.</w:t>
      </w:r>
    </w:p>
    <w:bookmarkEnd w:id="24"/>
    <w:bookmarkStart w:id="25" w:name="important-notes"/>
    <w:p>
      <w:pPr>
        <w:pStyle w:val="Heading3"/>
      </w:pPr>
      <w:r>
        <w:t xml:space="preserve">Important Notes</w:t>
      </w:r>
    </w:p>
    <w:p>
      <w:pPr>
        <w:pStyle w:val="FirstParagraph"/>
      </w:pPr>
      <w:r>
        <w:t xml:space="preserve">1. All videographer services described in this invoice were performed in compliance with the regulations of the City of Buenos Aires and the National Government of Argentina. The videographer and all crew members held valid professional credentials and insurance coverage for the duration of the engagements.</w:t>
      </w:r>
    </w:p>
    <w:p>
      <w:pPr>
        <w:pStyle w:val="BodyText"/>
      </w:pPr>
      <w:r>
        <w:t xml:space="preserve">2. Raw footage and project files will be retained by the videographer studio for a period of ninety (90) days from the date of final delivery. After this period, all media will be securely deleted in accordance with Argentine data protection law (Ley 25.326).</w:t>
      </w:r>
    </w:p>
    <w:p>
      <w:pPr>
        <w:pStyle w:val="BodyText"/>
      </w:pPr>
      <w:r>
        <w:t xml:space="preserve">3. This invoice is issued in accordance with the Argentine Federal Administration of Public Revenue (AFIP) electronic invoicing system (Sistema de Facturación Electrónica). The corresponding electronic invoice (Factura Electrónica) has been generated and is available for download via the AFIP portal.</w:t>
      </w:r>
    </w:p>
    <w:p>
      <w:pPr>
        <w:pStyle w:val="BodyText"/>
      </w:pPr>
      <w:r>
        <w:t xml:space="preserve">4. Any disputes regarding the services rendered or the amounts stated in this invoice should be directed to the undersigned videographer or the studio's legal representative within Buenos Aires, Argentina. All matters shall be governed by the civil and commercial laws of the Argentine Republic.</w:t>
      </w:r>
    </w:p>
    <w:p>
      <w:pPr>
        <w:pStyle w:val="BodyText"/>
      </w:pPr>
      <w:r>
        <w:t xml:space="preserve">5. This invoice does not include travel expenses for locations outside the City of Buenos Aires. Should the client require the videographer to travel to other provinces in Argentina, additional charges will be quoted separately and require prior written approval.</w:t>
      </w:r>
    </w:p>
    <w:bookmarkEnd w:id="25"/>
    <w:p>
      <w:pPr>
        <w:pStyle w:val="BodyText"/>
      </w:pPr>
      <w:r>
        <w:rPr>
          <w:bCs/>
          <w:b/>
        </w:rPr>
        <w:t xml:space="preserve">Lens &amp; Frame Studios S.R.L.</w:t>
      </w:r>
      <w:r>
        <w:t xml:space="preserve"> </w:t>
      </w:r>
      <w:r>
        <w:t xml:space="preserve">– Professional Videographer Services in Argentina Buenos Aires</w:t>
      </w:r>
    </w:p>
    <w:p>
      <w:pPr>
        <w:pStyle w:val="BodyText"/>
      </w:pPr>
      <w:r>
        <w:t xml:space="preserve">Av. Corrientes 2340, Piso 5, Of. 512 | C1043AAB Buenos Aires, Argentina | CUIT: 30-71234567-8</w:t>
      </w:r>
    </w:p>
    <w:p>
      <w:pPr>
        <w:pStyle w:val="BodyText"/>
      </w:pPr>
      <w:r>
        <w:t xml:space="preserve">This invoice was generated electronically and is valid without a physical signature. Invoice LF-2025-00487 | Issued: June 15, 2025</w:t>
      </w:r>
    </w:p>
    <w:p>
      <w:pPr>
        <w:pStyle w:val="BodyText"/>
      </w:pPr>
      <w:r>
        <w:t xml:space="preserve">Thank you for choosing our videographer services. We appreciate your business and look forward to continuing our professional relationship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Argentina Buenos Aires</dc:title>
  <dc:creator/>
  <dc:language>en</dc:language>
  <cp:keywords/>
  <dcterms:created xsi:type="dcterms:W3CDTF">2026-10-10T04:08:32Z</dcterms:created>
  <dcterms:modified xsi:type="dcterms:W3CDTF">2026-10-10T04:08:32Z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