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delhi-lens-studios"/>
    <w:p>
      <w:pPr>
        <w:pStyle w:val="Heading1"/>
      </w:pPr>
      <w:r>
        <w:t xml:space="preserve">Delhi Lens Studios</w:t>
      </w:r>
    </w:p>
    <w:p>
      <w:pPr>
        <w:pStyle w:val="FirstParagraph"/>
      </w:pPr>
      <w:r>
        <w:t xml:space="preserve">Professional Videographer &amp; Production House</w:t>
      </w:r>
    </w:p>
    <w:p>
      <w:pPr>
        <w:pStyle w:val="BodyText"/>
      </w:pPr>
      <w:r>
        <w:t xml:space="preserve">42, Connaught Place, New Delhi, India – 110001</w:t>
      </w:r>
    </w:p>
    <w:p>
      <w:pPr>
        <w:pStyle w:val="BodyText"/>
      </w:pPr>
      <w:r>
        <w:t xml:space="preserve">GSTIN: 07AABCD1234E1Z5</w:t>
      </w:r>
    </w:p>
    <w:p>
      <w:pPr>
        <w:pStyle w:val="BodyText"/>
      </w:pPr>
      <w:r>
        <w:t xml:space="preserve">Email: billing@delhilensstudios.in</w:t>
      </w:r>
    </w:p>
    <w:p>
      <w:pPr>
        <w:pStyle w:val="BodyText"/>
      </w:pPr>
      <w:r>
        <w:t xml:space="preserve">Phone: +91-98765-43210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DLS/2025/00487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Payment Due</w:t>
      </w:r>
    </w:p>
    <w:bookmarkEnd w:id="21"/>
    <w:bookmarkStart w:id="22" w:name="billed-to"/>
    <w:p>
      <w:pPr>
        <w:pStyle w:val="Heading3"/>
      </w:pPr>
      <w:r>
        <w:t xml:space="preserve">Billed To</w:t>
      </w:r>
    </w:p>
    <w:p>
      <w:pPr>
        <w:pStyle w:val="FirstParagraph"/>
      </w:pPr>
      <w:r>
        <w:rPr>
          <w:bCs/>
          <w:b/>
        </w:rPr>
        <w:t xml:space="preserve">Mr. Rajesh Kumar Sharma</w:t>
      </w:r>
    </w:p>
    <w:p>
      <w:pPr>
        <w:pStyle w:val="BodyText"/>
      </w:pPr>
      <w:r>
        <w:t xml:space="preserve">Sharma Enterprises Pvt. Ltd.</w:t>
      </w:r>
    </w:p>
    <w:p>
      <w:pPr>
        <w:pStyle w:val="BodyText"/>
      </w:pPr>
      <w:r>
        <w:t xml:space="preserve">18, Nehru Place, New Delhi, India – 110019</w:t>
      </w:r>
    </w:p>
    <w:p>
      <w:pPr>
        <w:pStyle w:val="BodyText"/>
      </w:pPr>
      <w:r>
        <w:t xml:space="preserve">GSTIN: 07AAACS5678F1Z2</w:t>
      </w:r>
    </w:p>
    <w:p>
      <w:pPr>
        <w:pStyle w:val="BodyText"/>
      </w:pPr>
      <w:r>
        <w:t xml:space="preserve">Email: rajesh.sharma@sharmaent.in</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Brand Film 2025</w:t>
      </w:r>
    </w:p>
    <w:p>
      <w:pPr>
        <w:pStyle w:val="BodyText"/>
      </w:pPr>
      <w:r>
        <w:rPr>
          <w:bCs/>
          <w:b/>
        </w:rPr>
        <w:t xml:space="preserve">Location:</w:t>
      </w:r>
      <w:r>
        <w:t xml:space="preserve"> </w:t>
      </w:r>
      <w:r>
        <w:t xml:space="preserve">India New Delhi (Multiple Sites)</w:t>
      </w:r>
    </w:p>
    <w:p>
      <w:pPr>
        <w:pStyle w:val="BodyText"/>
      </w:pPr>
      <w:r>
        <w:rPr>
          <w:bCs/>
          <w:b/>
        </w:rPr>
        <w:t xml:space="preserve">Shoot Dates:</w:t>
      </w:r>
      <w:r>
        <w:t xml:space="preserve"> </w:t>
      </w:r>
      <w:r>
        <w:t xml:space="preserve">10–14 June 2025</w:t>
      </w:r>
    </w:p>
    <w:p>
      <w:pPr>
        <w:pStyle w:val="BodyText"/>
      </w:pPr>
      <w:r>
        <w:rPr>
          <w:bCs/>
          <w:b/>
        </w:rPr>
        <w:t xml:space="preserve">Videographer Lead:</w:t>
      </w:r>
      <w:r>
        <w:t xml:space="preserve"> </w:t>
      </w:r>
      <w:r>
        <w:t xml:space="preserve">Arjun Mehta</w:t>
      </w:r>
    </w:p>
    <w:p>
      <w:pPr>
        <w:pStyle w:val="BodyText"/>
      </w:pPr>
      <w:r>
        <w:rPr>
          <w:bCs/>
          <w:b/>
        </w:rPr>
        <w:t xml:space="preserve">Reference:</w:t>
      </w:r>
      <w:r>
        <w:t xml:space="preserve"> </w:t>
      </w:r>
      <w:r>
        <w:t xml:space="preserve">PO/SE/2025/112</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Lead Videographer – On-site filming for corporate brand film (5 shooting days across India New Delhi locations including Connaught Place, Gurugram office, and Noida industrial zone)</w:t>
            </w:r>
          </w:p>
        </w:tc>
        <w:tc>
          <w:tcPr/>
          <w:p>
            <w:pPr>
              <w:pStyle w:val="Compact"/>
              <w:jc w:val="left"/>
            </w:pPr>
            <w:r>
              <w:t xml:space="preserve">5 Days</w:t>
            </w:r>
          </w:p>
        </w:tc>
        <w:tc>
          <w:tcPr/>
          <w:p>
            <w:pPr>
              <w:pStyle w:val="Compact"/>
              <w:jc w:val="left"/>
            </w:pPr>
            <w:r>
              <w:t xml:space="preserve">₹ 25,000.00</w:t>
            </w:r>
          </w:p>
        </w:tc>
        <w:tc>
          <w:tcPr/>
          <w:p>
            <w:pPr>
              <w:pStyle w:val="Compact"/>
              <w:jc w:val="left"/>
            </w:pPr>
            <w:r>
              <w:t xml:space="preserve">₹ 1,25,000.00</w:t>
            </w:r>
          </w:p>
        </w:tc>
      </w:tr>
      <w:tr>
        <w:tc>
          <w:tcPr/>
          <w:p>
            <w:pPr>
              <w:pStyle w:val="Compact"/>
              <w:jc w:val="left"/>
            </w:pPr>
            <w:r>
              <w:t xml:space="preserve">2</w:t>
            </w:r>
          </w:p>
        </w:tc>
        <w:tc>
          <w:tcPr/>
          <w:p>
            <w:pPr>
              <w:pStyle w:val="Compact"/>
              <w:jc w:val="left"/>
            </w:pPr>
            <w:r>
              <w:t xml:space="preserve">Assistant Videographer &amp; Camera Operator – B-Camera coverage, gimbal work, and drone-assisted aerial shots over India New Delhi landmarks</w:t>
            </w:r>
          </w:p>
        </w:tc>
        <w:tc>
          <w:tcPr/>
          <w:p>
            <w:pPr>
              <w:pStyle w:val="Compact"/>
              <w:jc w:val="left"/>
            </w:pPr>
            <w:r>
              <w:t xml:space="preserve">5 Days</w:t>
            </w:r>
          </w:p>
        </w:tc>
        <w:tc>
          <w:tcPr/>
          <w:p>
            <w:pPr>
              <w:pStyle w:val="Compact"/>
              <w:jc w:val="left"/>
            </w:pPr>
            <w:r>
              <w:t xml:space="preserve">₹ 12,000.00</w:t>
            </w:r>
          </w:p>
        </w:tc>
        <w:tc>
          <w:tcPr/>
          <w:p>
            <w:pPr>
              <w:pStyle w:val="Compact"/>
              <w:jc w:val="left"/>
            </w:pPr>
            <w:r>
              <w:t xml:space="preserve">₹ 60,000.00</w:t>
            </w:r>
          </w:p>
        </w:tc>
      </w:tr>
      <w:tr>
        <w:tc>
          <w:tcPr/>
          <w:p>
            <w:pPr>
              <w:pStyle w:val="Compact"/>
              <w:jc w:val="left"/>
            </w:pPr>
            <w:r>
              <w:t xml:space="preserve">3</w:t>
            </w:r>
          </w:p>
        </w:tc>
        <w:tc>
          <w:tcPr/>
          <w:p>
            <w:pPr>
              <w:pStyle w:val="Compact"/>
              <w:jc w:val="left"/>
            </w:pPr>
            <w:r>
              <w:t xml:space="preserve">Professional Camera Equipment Rental – Sony FX6, 4K lenses, stabilizers, and lighting kit deployed for the India New Delhi shoot</w:t>
            </w:r>
          </w:p>
        </w:tc>
        <w:tc>
          <w:tcPr/>
          <w:p>
            <w:pPr>
              <w:pStyle w:val="Compact"/>
              <w:jc w:val="left"/>
            </w:pPr>
            <w:r>
              <w:t xml:space="preserve">5 Days</w:t>
            </w:r>
          </w:p>
        </w:tc>
        <w:tc>
          <w:tcPr/>
          <w:p>
            <w:pPr>
              <w:pStyle w:val="Compact"/>
              <w:jc w:val="left"/>
            </w:pPr>
            <w:r>
              <w:t xml:space="preserve">₹ 8,000.00</w:t>
            </w:r>
          </w:p>
        </w:tc>
        <w:tc>
          <w:tcPr/>
          <w:p>
            <w:pPr>
              <w:pStyle w:val="Compact"/>
              <w:jc w:val="left"/>
            </w:pPr>
            <w:r>
              <w:t xml:space="preserve">₹ 40,000.00</w:t>
            </w:r>
          </w:p>
        </w:tc>
      </w:tr>
      <w:tr>
        <w:tc>
          <w:tcPr/>
          <w:p>
            <w:pPr>
              <w:pStyle w:val="Compact"/>
              <w:jc w:val="left"/>
            </w:pPr>
            <w:r>
              <w:t xml:space="preserve">4</w:t>
            </w:r>
          </w:p>
        </w:tc>
        <w:tc>
          <w:tcPr/>
          <w:p>
            <w:pPr>
              <w:pStyle w:val="Compact"/>
              <w:jc w:val="left"/>
            </w:pPr>
            <w:r>
              <w:t xml:space="preserve">Post-Production &amp; Video Editing – Color grading, sound mixing, motion graphics, and final 4K master delivery of the brand film</w:t>
            </w:r>
          </w:p>
        </w:tc>
        <w:tc>
          <w:tcPr/>
          <w:p>
            <w:pPr>
              <w:pStyle w:val="Compact"/>
              <w:jc w:val="left"/>
            </w:pPr>
            <w:r>
              <w:t xml:space="preserve">1 Lot</w:t>
            </w:r>
          </w:p>
        </w:tc>
        <w:tc>
          <w:tcPr/>
          <w:p>
            <w:pPr>
              <w:pStyle w:val="Compact"/>
              <w:jc w:val="left"/>
            </w:pPr>
            <w:r>
              <w:t xml:space="preserve">₹ 85,000.00</w:t>
            </w:r>
          </w:p>
        </w:tc>
        <w:tc>
          <w:tcPr/>
          <w:p>
            <w:pPr>
              <w:pStyle w:val="Compact"/>
              <w:jc w:val="left"/>
            </w:pPr>
            <w:r>
              <w:t xml:space="preserve">₹ 85,000.00</w:t>
            </w:r>
          </w:p>
        </w:tc>
      </w:tr>
      <w:tr>
        <w:tc>
          <w:tcPr/>
          <w:p>
            <w:pPr>
              <w:pStyle w:val="Compact"/>
              <w:jc w:val="left"/>
            </w:pPr>
            <w:r>
              <w:t xml:space="preserve">5</w:t>
            </w:r>
          </w:p>
        </w:tc>
        <w:tc>
          <w:tcPr/>
          <w:p>
            <w:pPr>
              <w:pStyle w:val="Compact"/>
              <w:jc w:val="left"/>
            </w:pPr>
            <w:r>
              <w:t xml:space="preserve">Drone Videography – Licensed aerial footage capture over India New Delhi skyline and industrial corridors (DGCA compliant)</w:t>
            </w:r>
          </w:p>
        </w:tc>
        <w:tc>
          <w:tcPr/>
          <w:p>
            <w:pPr>
              <w:pStyle w:val="Compact"/>
              <w:jc w:val="left"/>
            </w:pPr>
            <w:r>
              <w:t xml:space="preserve">2 Days</w:t>
            </w:r>
          </w:p>
        </w:tc>
        <w:tc>
          <w:tcPr/>
          <w:p>
            <w:pPr>
              <w:pStyle w:val="Compact"/>
              <w:jc w:val="left"/>
            </w:pPr>
            <w:r>
              <w:t xml:space="preserve">₹ 15,000.00</w:t>
            </w:r>
          </w:p>
        </w:tc>
        <w:tc>
          <w:tcPr/>
          <w:p>
            <w:pPr>
              <w:pStyle w:val="Compact"/>
              <w:jc w:val="left"/>
            </w:pPr>
            <w:r>
              <w:t xml:space="preserve">₹ 30,000.00</w:t>
            </w:r>
          </w:p>
        </w:tc>
      </w:tr>
      <w:tr>
        <w:tc>
          <w:tcPr/>
          <w:p>
            <w:pPr>
              <w:pStyle w:val="Compact"/>
              <w:jc w:val="left"/>
            </w:pPr>
            <w:r>
              <w:t xml:space="preserve">6</w:t>
            </w:r>
          </w:p>
        </w:tc>
        <w:tc>
          <w:tcPr/>
          <w:p>
            <w:pPr>
              <w:pStyle w:val="Compact"/>
              <w:jc w:val="left"/>
            </w:pPr>
            <w:r>
              <w:t xml:space="preserve">Travel, Accommodation &amp; Logistics – Videographer team transport across India New Delhi and surrounding NCR locations</w:t>
            </w:r>
          </w:p>
        </w:tc>
        <w:tc>
          <w:tcPr/>
          <w:p>
            <w:pPr>
              <w:pStyle w:val="Compact"/>
              <w:jc w:val="left"/>
            </w:pPr>
            <w:r>
              <w:t xml:space="preserve">1 Lot</w:t>
            </w:r>
          </w:p>
        </w:tc>
        <w:tc>
          <w:tcPr/>
          <w:p>
            <w:pPr>
              <w:pStyle w:val="Compact"/>
              <w:jc w:val="left"/>
            </w:pPr>
            <w:r>
              <w:t xml:space="preserve">₹ 18,000.00</w:t>
            </w:r>
          </w:p>
        </w:tc>
        <w:tc>
          <w:tcPr/>
          <w:p>
            <w:pPr>
              <w:pStyle w:val="Compact"/>
              <w:jc w:val="left"/>
            </w:pPr>
            <w:r>
              <w:t xml:space="preserve">₹ 18,000.00</w:t>
            </w:r>
          </w:p>
        </w:tc>
      </w:tr>
      <w:tr>
        <w:tc>
          <w:tcPr/>
          <w:p>
            <w:pPr>
              <w:pStyle w:val="Compact"/>
              <w:jc w:val="left"/>
            </w:pPr>
            <w:r>
              <w:t xml:space="preserve">7</w:t>
            </w:r>
          </w:p>
        </w:tc>
        <w:tc>
          <w:tcPr/>
          <w:p>
            <w:pPr>
              <w:pStyle w:val="Compact"/>
              <w:jc w:val="left"/>
            </w:pPr>
            <w:r>
              <w:t xml:space="preserve">Client Review &amp; Revisions – Up to three rounds of creative feedback and re-editing on the final deliverable</w:t>
            </w:r>
          </w:p>
        </w:tc>
        <w:tc>
          <w:tcPr/>
          <w:p>
            <w:pPr>
              <w:pStyle w:val="Compact"/>
              <w:jc w:val="left"/>
            </w:pPr>
            <w:r>
              <w:t xml:space="preserve">3 Rounds</w:t>
            </w:r>
          </w:p>
        </w:tc>
        <w:tc>
          <w:tcPr/>
          <w:p>
            <w:pPr>
              <w:pStyle w:val="Compact"/>
              <w:jc w:val="left"/>
            </w:pPr>
            <w:r>
              <w:t xml:space="preserve">₹ 5,000.00</w:t>
            </w:r>
          </w:p>
        </w:tc>
        <w:tc>
          <w:tcPr/>
          <w:p>
            <w:pPr>
              <w:pStyle w:val="Compact"/>
              <w:jc w:val="left"/>
            </w:pPr>
            <w:r>
              <w:t xml:space="preserve">₹ 15,000.00</w:t>
            </w:r>
          </w:p>
        </w:tc>
      </w:tr>
    </w:tbl>
    <w:p>
      <w:pPr>
        <w:pStyle w:val="BodyText"/>
      </w:pPr>
      <w:r>
        <w:t xml:space="preserve">Subtotal:</w:t>
      </w:r>
      <w:r>
        <w:t xml:space="preserve">₹ 3,73,000.00</w:t>
      </w:r>
    </w:p>
    <w:p>
      <w:pPr>
        <w:pStyle w:val="BodyText"/>
      </w:pPr>
      <w:r>
        <w:t xml:space="preserve">GST @ 18% (CGST 9% + SGST 9%):</w:t>
      </w:r>
      <w:r>
        <w:t xml:space="preserve">₹ 67,140.00</w:t>
      </w:r>
    </w:p>
    <w:p>
      <w:pPr>
        <w:pStyle w:val="BodyText"/>
      </w:pPr>
      <w:r>
        <w:t xml:space="preserve">Advance Received (50% on booking):</w:t>
      </w:r>
      <w:r>
        <w:t xml:space="preserve">− ₹ 1,86,500.00</w:t>
      </w:r>
    </w:p>
    <w:p>
      <w:pPr>
        <w:pStyle w:val="BodyText"/>
      </w:pPr>
      <w:r>
        <w:t xml:space="preserve">Balance Payable:</w:t>
      </w:r>
      <w:r>
        <w:t xml:space="preserve">₹ 2,53,640.00</w:t>
      </w:r>
    </w:p>
    <w:bookmarkStart w:id="24" w:name="invoice-notes-payment-instructions"/>
    <w:p>
      <w:pPr>
        <w:pStyle w:val="Heading3"/>
      </w:pPr>
      <w:r>
        <w:t xml:space="preserve">Invoice Notes &amp; Payment Instructions</w:t>
      </w:r>
    </w:p>
    <w:p>
      <w:pPr>
        <w:pStyle w:val="FirstParagraph"/>
      </w:pPr>
      <w:r>
        <w:t xml:space="preserve">This Invoice is issued by Delhi Lens Studios, a registered Videographer and full-service production company operating out of India New Delhi. All services rendered under this Invoice were performed in compliance with the Indian Copyright Act, 1957, and applicable GST regulations under the Central Goods and Services Tax Act, 2017.</w:t>
      </w:r>
    </w:p>
    <w:p>
      <w:pPr>
        <w:pStyle w:val="BodyText"/>
      </w:pPr>
      <w:r>
        <w:rPr>
          <w:bCs/>
          <w:b/>
        </w:rPr>
        <w:t xml:space="preserve">Payment Method:</w:t>
      </w:r>
      <w:r>
        <w:t xml:space="preserve"> </w:t>
      </w:r>
      <w:r>
        <w:t xml:space="preserve">Bank Transfer / NEFT / RTGS / UPI</w:t>
      </w:r>
    </w:p>
    <w:p>
      <w:pPr>
        <w:pStyle w:val="BodyText"/>
      </w:pPr>
      <w:r>
        <w:rPr>
          <w:bCs/>
          <w:b/>
        </w:rPr>
        <w:t xml:space="preserve">Bank:</w:t>
      </w:r>
      <w:r>
        <w:t xml:space="preserve"> </w:t>
      </w:r>
      <w:r>
        <w:t xml:space="preserve">State Bank of India, Connaught Place Branch, New Delhi</w:t>
      </w:r>
    </w:p>
    <w:p>
      <w:pPr>
        <w:pStyle w:val="BodyText"/>
      </w:pPr>
      <w:r>
        <w:rPr>
          <w:bCs/>
          <w:b/>
        </w:rPr>
        <w:t xml:space="preserve">Account Name:</w:t>
      </w:r>
      <w:r>
        <w:t xml:space="preserve"> </w:t>
      </w:r>
      <w:r>
        <w:t xml:space="preserve">Delhi Lens Studios</w:t>
      </w:r>
    </w:p>
    <w:p>
      <w:pPr>
        <w:pStyle w:val="BodyText"/>
      </w:pPr>
      <w:r>
        <w:rPr>
          <w:bCs/>
          <w:b/>
        </w:rPr>
        <w:t xml:space="preserve">Account No:</w:t>
      </w:r>
      <w:r>
        <w:t xml:space="preserve"> </w:t>
      </w:r>
      <w:r>
        <w:t xml:space="preserve">30124567890123</w:t>
      </w:r>
    </w:p>
    <w:p>
      <w:pPr>
        <w:pStyle w:val="BodyText"/>
      </w:pPr>
      <w:r>
        <w:rPr>
          <w:bCs/>
          <w:b/>
        </w:rPr>
        <w:t xml:space="preserve">IFSC Code:</w:t>
      </w:r>
      <w:r>
        <w:t xml:space="preserve"> </w:t>
      </w:r>
      <w:r>
        <w:t xml:space="preserve">SBIN0001234</w:t>
      </w:r>
    </w:p>
    <w:p>
      <w:pPr>
        <w:pStyle w:val="BodyText"/>
      </w:pPr>
      <w:r>
        <w:rPr>
          <w:bCs/>
          <w:b/>
        </w:rPr>
        <w:t xml:space="preserve">UPI ID:</w:t>
      </w:r>
      <w:r>
        <w:t xml:space="preserve"> </w:t>
      </w:r>
      <w:r>
        <w:t xml:space="preserve">delhilensstudios@okaxis</w:t>
      </w:r>
    </w:p>
    <w:p>
      <w:pPr>
        <w:pStyle w:val="BodyText"/>
      </w:pPr>
      <w:r>
        <w:t xml:space="preserve">Please quote Invoice No. DLS/2025/00487 in your payment remarks. Kindly remit the balance amount of</w:t>
      </w:r>
      <w:r>
        <w:t xml:space="preserve"> </w:t>
      </w:r>
      <w:r>
        <w:rPr>
          <w:bCs/>
          <w:b/>
        </w:rPr>
        <w:t xml:space="preserve">₹ 2,53,640.00</w:t>
      </w:r>
      <w:r>
        <w:t xml:space="preserve"> </w:t>
      </w:r>
      <w:r>
        <w:t xml:space="preserve">on or before the due date of 30 June 2025 to avoid late-payment interest at 1.5% per month as per the terms agreed upon.</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constitutes a final and binding financial document for all Videographer services, equipment rentals, post-production work, and associated logistics rendered by Delhi Lens Studios for the client's project in India New Delhi.</w:t>
      </w:r>
    </w:p>
    <w:p>
      <w:pPr>
        <w:numPr>
          <w:ilvl w:val="0"/>
          <w:numId w:val="1001"/>
        </w:numPr>
        <w:pStyle w:val="Compact"/>
      </w:pPr>
      <w:r>
        <w:t xml:space="preserve">All rates quoted in this Invoice are inclusive of the Videographer team's professional expertise and are exclusive of GST, which has been calculated and itemized separately as per the prevailing Indian tax structure.</w:t>
      </w:r>
    </w:p>
    <w:p>
      <w:pPr>
        <w:numPr>
          <w:ilvl w:val="0"/>
          <w:numId w:val="1001"/>
        </w:numPr>
        <w:pStyle w:val="Compact"/>
      </w:pPr>
      <w:r>
        <w:t xml:space="preserve">The client acknowledges that the final video deliverables, including all raw footage, edited sequences, and motion graphics, shall become the exclusive intellectual property of the client upon full and final payment of this Invoice.</w:t>
      </w:r>
    </w:p>
    <w:p>
      <w:pPr>
        <w:numPr>
          <w:ilvl w:val="0"/>
          <w:numId w:val="1001"/>
        </w:numPr>
        <w:pStyle w:val="Compact"/>
      </w:pPr>
      <w:r>
        <w:t xml:space="preserve">Any additional shooting days, location changes within India New Delhi, or scope modifications beyond the originally agreed brief will be billed separately at the Videographer's standard day-rate and will require a written change order signed by both parties.</w:t>
      </w:r>
    </w:p>
    <w:p>
      <w:pPr>
        <w:numPr>
          <w:ilvl w:val="0"/>
          <w:numId w:val="1001"/>
        </w:numPr>
        <w:pStyle w:val="Compact"/>
      </w:pPr>
      <w:r>
        <w:t xml:space="preserve">Delhi Lens Studios, as the Videographer of record, reserves the right to use anonymized behind-the-scenes stills and short clips from the India New Delhi shoot for its own portfolio and marketing purposes, subject to the client's prior written consent.</w:t>
      </w:r>
    </w:p>
    <w:p>
      <w:pPr>
        <w:numPr>
          <w:ilvl w:val="0"/>
          <w:numId w:val="1001"/>
        </w:numPr>
        <w:pStyle w:val="Compact"/>
      </w:pPr>
      <w:r>
        <w:t xml:space="preserve">In the event of a dispute arising from this Invoice, both parties agree to resolve the matter through amicable negotiation. Should negotiation fail, the dispute shall be subject to the exclusive jurisdiction of the competent courts in New Delhi, India.</w:t>
      </w:r>
    </w:p>
    <w:p>
      <w:pPr>
        <w:numPr>
          <w:ilvl w:val="0"/>
          <w:numId w:val="1001"/>
        </w:numPr>
        <w:pStyle w:val="Compact"/>
      </w:pPr>
      <w:r>
        <w:t xml:space="preserve">This Invoice is valid for 30 days from the date of issue. After the due date, a late fee of 1.5% per month will be applicable on the outstanding balance until full payment is received.</w:t>
      </w:r>
    </w:p>
    <w:bookmarkEnd w:id="25"/>
    <w:p>
      <w:pPr>
        <w:pStyle w:val="FirstParagraph"/>
      </w:pPr>
      <w:r>
        <w:rPr>
          <w:bCs/>
          <w:b/>
        </w:rPr>
        <w:t xml:space="preserve">Delhi Lens Studios</w:t>
      </w:r>
      <w:r>
        <w:t xml:space="preserve"> </w:t>
      </w:r>
      <w:r>
        <w:t xml:space="preserve">| Professional Videographer &amp; Production House | India New Delhi</w:t>
      </w:r>
    </w:p>
    <w:p>
      <w:pPr>
        <w:pStyle w:val="BodyText"/>
      </w:pPr>
      <w:r>
        <w:t xml:space="preserve">42, Connaught Place, New Delhi, India – 110001 | GSTIN: 07AABCD1234E1Z5 | CIN: U74999DL2018PTC345678</w:t>
      </w:r>
    </w:p>
    <w:p>
      <w:pPr>
        <w:pStyle w:val="BodyText"/>
      </w:pPr>
      <w:r>
        <w:t xml:space="preserve">This is a computer-generated Invoice and does not require a physical signature. For queries regarding this Invoice, please contact billing@delhilensstudios.in or call +91-98765-43210.</w:t>
      </w:r>
    </w:p>
    <w:p>
      <w:pPr>
        <w:pStyle w:val="BodyText"/>
      </w:pPr>
      <w:r>
        <w:t xml:space="preserve">Thank you for choosing Delhi Lens Studios as your Videographer partner in India New Delhi. We look forward to creating compelling visual stories for your brand.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India New Delhi</dc:title>
  <dc:creator/>
  <dc:language>en</dc:language>
  <cp:keywords/>
  <dcterms:created xsi:type="dcterms:W3CDTF">2026-10-10T04:33:38Z</dcterms:created>
  <dcterms:modified xsi:type="dcterms:W3CDTF">2026-10-10T04:33:38Z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