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lumière-visual-productions"/>
    <w:p>
      <w:pPr>
        <w:pStyle w:val="Heading1"/>
      </w:pPr>
      <w:r>
        <w:t xml:space="preserve">Lumière Visual Productions</w:t>
      </w:r>
    </w:p>
    <w:p>
      <w:pPr>
        <w:pStyle w:val="FirstParagraph"/>
      </w:pPr>
      <w:r>
        <w:t xml:space="preserve">Videographer &amp; Cinematic Content Studio</w:t>
      </w:r>
    </w:p>
    <w:p>
      <w:pPr>
        <w:pStyle w:val="BodyText"/>
      </w:pPr>
      <w:r>
        <w:t xml:space="preserve">Via Montenapoleone 42, 20121 Milan, Italy</w:t>
      </w:r>
    </w:p>
    <w:p>
      <w:pPr>
        <w:pStyle w:val="BodyText"/>
      </w:pPr>
      <w:r>
        <w:t xml:space="preserve">VAT: IT09876543210 | P.IVA: 09876543210</w:t>
      </w:r>
    </w:p>
    <w:p>
      <w:pPr>
        <w:pStyle w:val="BodyText"/>
      </w:pPr>
      <w:r>
        <w:t xml:space="preserve">Phone: +39 02 8765 4321 | Email: billing@lumierevisual.it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Professional Videographer Services</w:t>
      </w:r>
    </w:p>
    <w:bookmarkEnd w:id="21"/>
    <w:bookmarkStart w:id="22" w:name="billed-to-client"/>
    <w:p>
      <w:pPr>
        <w:pStyle w:val="Heading3"/>
      </w:pPr>
      <w:r>
        <w:t xml:space="preserve">Billed To (Client)</w:t>
      </w:r>
    </w:p>
    <w:p>
      <w:pPr>
        <w:pStyle w:val="FirstParagraph"/>
      </w:pPr>
      <w:r>
        <w:rPr>
          <w:bCs/>
          <w:b/>
        </w:rPr>
        <w:t xml:space="preserve">Moda Italiana S.r.l.</w:t>
      </w:r>
    </w:p>
    <w:p>
      <w:pPr>
        <w:pStyle w:val="BodyText"/>
      </w:pPr>
      <w:r>
        <w:t xml:space="preserve">Attn: Dr. Elena Marchetti, Marketing Director</w:t>
      </w:r>
    </w:p>
    <w:p>
      <w:pPr>
        <w:pStyle w:val="BodyText"/>
      </w:pPr>
      <w:r>
        <w:t xml:space="preserve">Via della Spiga 18, 20121 Milan, Italy</w:t>
      </w:r>
    </w:p>
    <w:p>
      <w:pPr>
        <w:pStyle w:val="BodyText"/>
      </w:pPr>
      <w:r>
        <w:t xml:space="preserve">VAT: IT01234567890</w:t>
      </w:r>
    </w:p>
    <w:p>
      <w:pPr>
        <w:pStyle w:val="BodyText"/>
      </w:pPr>
      <w:r>
        <w:t xml:space="preserve">Email: e.marchetti@modaitaliana.com</w:t>
      </w:r>
    </w:p>
    <w:bookmarkEnd w:id="22"/>
    <w:bookmarkStart w:id="23" w:name="service-provider"/>
    <w:p>
      <w:pPr>
        <w:pStyle w:val="Heading3"/>
      </w:pPr>
      <w:r>
        <w:t xml:space="preserve">Service Provider</w:t>
      </w:r>
    </w:p>
    <w:p>
      <w:pPr>
        <w:pStyle w:val="FirstParagraph"/>
      </w:pPr>
      <w:r>
        <w:rPr>
          <w:bCs/>
          <w:b/>
        </w:rPr>
        <w:t xml:space="preserve">Lumière Visual Productions</w:t>
      </w:r>
    </w:p>
    <w:p>
      <w:pPr>
        <w:pStyle w:val="BodyText"/>
      </w:pPr>
      <w:r>
        <w:t xml:space="preserve">Lead Videographer: Marco Bellini</w:t>
      </w:r>
    </w:p>
    <w:p>
      <w:pPr>
        <w:pStyle w:val="BodyText"/>
      </w:pPr>
      <w:r>
        <w:t xml:space="preserve">Via Montenapoleone 42, 20121 Milan, Italy</w:t>
      </w:r>
    </w:p>
    <w:p>
      <w:pPr>
        <w:pStyle w:val="BodyText"/>
      </w:pPr>
      <w:r>
        <w:t xml:space="preserve">VAT: IT09876543210</w:t>
      </w:r>
    </w:p>
    <w:p>
      <w:pPr>
        <w:pStyle w:val="BodyText"/>
      </w:pPr>
      <w:r>
        <w:t xml:space="preserve">Email: marco.bellini@lumierevisual.it</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Location / 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Corporate Brand Film Production</w:t>
            </w:r>
            <w:r>
              <w:t xml:space="preserve"> </w:t>
            </w:r>
            <w:r>
              <w:t xml:space="preserve">– Full-day videographer engagement for a 90-second corporate brand film. Includes pre-production planning, on-set direction, multi-camera operation (4K RED Komodo), and on-location lighting setup. The Videographer team captured cinematic sequences across the client's flagship showroom in the heart of Italy Milan, specifically in the Quadrilatero della Moda district.</w:t>
            </w:r>
          </w:p>
        </w:tc>
        <w:tc>
          <w:tcPr/>
          <w:p>
            <w:pPr>
              <w:pStyle w:val="Compact"/>
              <w:jc w:val="left"/>
            </w:pPr>
            <w:r>
              <w:t xml:space="preserve">Milan, Italy</w:t>
            </w:r>
            <w:r>
              <w:br/>
            </w:r>
            <w:r>
              <w:t xml:space="preserve">10 June 2025</w:t>
            </w:r>
          </w:p>
        </w:tc>
        <w:tc>
          <w:tcPr/>
          <w:p>
            <w:pPr>
              <w:pStyle w:val="Compact"/>
              <w:jc w:val="left"/>
            </w:pPr>
            <w:r>
              <w:t xml:space="preserve">1 day</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2</w:t>
            </w:r>
          </w:p>
        </w:tc>
        <w:tc>
          <w:tcPr/>
          <w:p>
            <w:pPr>
              <w:pStyle w:val="Compact"/>
              <w:jc w:val="left"/>
            </w:pPr>
            <w:r>
              <w:rPr>
                <w:bCs/>
                <w:b/>
              </w:rPr>
              <w:t xml:space="preserve">Product Showcase Videography</w:t>
            </w:r>
            <w:r>
              <w:t xml:space="preserve"> </w:t>
            </w:r>
            <w:r>
              <w:t xml:space="preserve">– Dedicated Videographer session for a collection of 12 luxury handbags. Macro lens cinematography, studio lighting rig, and high-speed capture at 120fps for slow-motion detail shots. Conducted at the client's private atelier in Italy Milan, Via della Spiga.</w:t>
            </w:r>
          </w:p>
        </w:tc>
        <w:tc>
          <w:tcPr/>
          <w:p>
            <w:pPr>
              <w:pStyle w:val="Compact"/>
              <w:jc w:val="left"/>
            </w:pPr>
            <w:r>
              <w:t xml:space="preserve">Milan, Italy</w:t>
            </w:r>
            <w:r>
              <w:br/>
            </w:r>
            <w:r>
              <w:t xml:space="preserve">11 June 2025</w:t>
            </w:r>
          </w:p>
        </w:tc>
        <w:tc>
          <w:tcPr/>
          <w:p>
            <w:pPr>
              <w:pStyle w:val="Compact"/>
              <w:jc w:val="left"/>
            </w:pPr>
            <w:r>
              <w:t xml:space="preserve">1 day</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rPr>
                <w:bCs/>
                <w:b/>
              </w:rPr>
              <w:t xml:space="preserve">Aerial Drone Videography</w:t>
            </w:r>
            <w:r>
              <w:t xml:space="preserve"> </w:t>
            </w:r>
            <w:r>
              <w:t xml:space="preserve">– Licensed drone operator and Videographer for aerial establishing shots of the Milan cityscape, including the Duomo di Milano, the Navigli canal district, and the client's headquarters. All footage captured in 5.4K resolution with DJI Inspire 3. Permits obtained from the local Italy Milan municipal authority and ENAC (National Civil Aviation Authority).</w:t>
            </w:r>
          </w:p>
        </w:tc>
        <w:tc>
          <w:tcPr/>
          <w:p>
            <w:pPr>
              <w:pStyle w:val="Compact"/>
              <w:jc w:val="left"/>
            </w:pPr>
            <w:r>
              <w:t xml:space="preserve">Milan, Italy</w:t>
            </w:r>
            <w:r>
              <w:br/>
            </w:r>
            <w:r>
              <w:t xml:space="preserve">12 June 2025</w:t>
            </w:r>
          </w:p>
        </w:tc>
        <w:tc>
          <w:tcPr/>
          <w:p>
            <w:pPr>
              <w:pStyle w:val="Compact"/>
              <w:jc w:val="left"/>
            </w:pPr>
            <w:r>
              <w:t xml:space="preserve">1 day</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Post-Production &amp; Color Grading</w:t>
            </w:r>
            <w:r>
              <w:t xml:space="preserve"> </w:t>
            </w:r>
            <w:r>
              <w:t xml:space="preserve">– Full editorial cut, color grading in DaVinci Resolve, sound design, music licensing (royalty-free cinematic score), and delivery in 4K UHD and 1080p formats. The Videographer post-production team completed 3 rounds of revisions as per the service agreement. Final deliverables include a master file, social media cuts (15s, 30s, 60s), and a vertical 9:16 format for Instagram Reels.</w:t>
            </w:r>
          </w:p>
        </w:tc>
        <w:tc>
          <w:tcPr/>
          <w:p>
            <w:pPr>
              <w:pStyle w:val="Compact"/>
              <w:jc w:val="left"/>
            </w:pPr>
            <w:r>
              <w:t xml:space="preserve">Remote / Studio</w:t>
            </w:r>
            <w:r>
              <w:br/>
            </w:r>
            <w:r>
              <w:t xml:space="preserve">13–20 June 2025</w:t>
            </w:r>
          </w:p>
        </w:tc>
        <w:tc>
          <w:tcPr/>
          <w:p>
            <w:pPr>
              <w:pStyle w:val="Compact"/>
              <w:jc w:val="left"/>
            </w:pPr>
            <w:r>
              <w:t xml:space="preserve">1 project</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5</w:t>
            </w:r>
          </w:p>
        </w:tc>
        <w:tc>
          <w:tcPr/>
          <w:p>
            <w:pPr>
              <w:pStyle w:val="Compact"/>
              <w:jc w:val="left"/>
            </w:pPr>
            <w:r>
              <w:rPr>
                <w:bCs/>
                <w:b/>
              </w:rPr>
              <w:t xml:space="preserve">Additional Videographer Assistant &amp; Grip Crew</w:t>
            </w:r>
            <w:r>
              <w:t xml:space="preserve"> </w:t>
            </w:r>
            <w:r>
              <w:t xml:space="preserve">– Two additional crew members (gaffer and camera assistant) to support the lead Videographer during the three-day shoot in Italy Milan. Includes equipment transport, set management, and on-site coordination with the client's production team.</w:t>
            </w:r>
          </w:p>
        </w:tc>
        <w:tc>
          <w:tcPr/>
          <w:p>
            <w:pPr>
              <w:pStyle w:val="Compact"/>
              <w:jc w:val="left"/>
            </w:pPr>
            <w:r>
              <w:t xml:space="preserve">Milan, Italy</w:t>
            </w:r>
            <w:r>
              <w:br/>
            </w:r>
            <w:r>
              <w:t xml:space="preserve">10–12 June 2025</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6</w:t>
            </w:r>
          </w:p>
        </w:tc>
        <w:tc>
          <w:tcPr/>
          <w:p>
            <w:pPr>
              <w:pStyle w:val="Compact"/>
              <w:jc w:val="left"/>
            </w:pPr>
            <w:r>
              <w:rPr>
                <w:bCs/>
                <w:b/>
              </w:rPr>
              <w:t xml:space="preserve">Travel, Accommodation &amp; Local Logistics</w:t>
            </w:r>
            <w:r>
              <w:t xml:space="preserve"> </w:t>
            </w:r>
            <w:r>
              <w:t xml:space="preserve">– Hotel accommodation (2 nights, 4-star) for the Videographer team, local transportation within Italy Milan (rental van for equipment), and meal provisions during the three-day production schedule. All costs incurred within the metropolitan area of Milan, Italy.</w:t>
            </w:r>
          </w:p>
        </w:tc>
        <w:tc>
          <w:tcPr/>
          <w:p>
            <w:pPr>
              <w:pStyle w:val="Compact"/>
              <w:jc w:val="left"/>
            </w:pPr>
            <w:r>
              <w:t xml:space="preserve">Milan, Italy</w:t>
            </w:r>
            <w:r>
              <w:br/>
            </w:r>
            <w:r>
              <w:t xml:space="preserve">10–12 June 2025</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€12,200.00</w:t>
            </w:r>
          </w:p>
        </w:tc>
      </w:tr>
      <w:tr>
        <w:tc>
          <w:tcPr/>
          <w:p>
            <w:pPr>
              <w:pStyle w:val="Compact"/>
              <w:jc w:val="left"/>
            </w:pPr>
            <w:r>
              <w:t xml:space="preserve">VAT (22% – Italian Standard Rate)</w:t>
            </w:r>
          </w:p>
        </w:tc>
        <w:tc>
          <w:tcPr/>
          <w:p>
            <w:pPr>
              <w:pStyle w:val="Compact"/>
              <w:jc w:val="right"/>
            </w:pPr>
            <w:r>
              <w:t xml:space="preserve">€2,684.00</w:t>
            </w:r>
          </w:p>
        </w:tc>
      </w:tr>
      <w:tr>
        <w:tc>
          <w:tcPr/>
          <w:p>
            <w:pPr>
              <w:pStyle w:val="Compact"/>
              <w:jc w:val="left"/>
            </w:pPr>
            <w:r>
              <w:t xml:space="preserve">TOTAL DUE</w:t>
            </w:r>
          </w:p>
        </w:tc>
        <w:tc>
          <w:tcPr/>
          <w:p>
            <w:pPr>
              <w:pStyle w:val="Compact"/>
              <w:jc w:val="right"/>
            </w:pPr>
            <w:r>
              <w:t xml:space="preserve">€14,884.00</w:t>
            </w:r>
          </w:p>
        </w:tc>
      </w:tr>
    </w:tbl>
    <w:bookmarkStart w:id="24" w:name="payment-terms-instructions"/>
    <w:p>
      <w:pPr>
        <w:pStyle w:val="Heading3"/>
      </w:pPr>
      <w:r>
        <w:t xml:space="preserve">Payment Terms &amp; Instructions</w:t>
      </w:r>
    </w:p>
    <w:p>
      <w:pPr>
        <w:pStyle w:val="FirstParagraph"/>
      </w:pPr>
      <w:r>
        <w:t xml:space="preserve">This Invoice is payable within 15 calendar days from the issue date (30 June 2025). Payment shall be made via bank transfer (bonifico bancario) to the following account:</w:t>
      </w:r>
    </w:p>
    <w:p>
      <w:pPr>
        <w:pStyle w:val="BodyText"/>
      </w:pPr>
      <w:r>
        <w:rPr>
          <w:bCs/>
          <w:b/>
        </w:rPr>
        <w:t xml:space="preserve">IBAN:</w:t>
      </w:r>
      <w:r>
        <w:t xml:space="preserve"> </w:t>
      </w:r>
      <w:r>
        <w:t xml:space="preserve">IT60 X054 2811 1000 0000 0123 456</w:t>
      </w:r>
      <w:r>
        <w:br/>
      </w:r>
      <w:r>
        <w:rPr>
          <w:bCs/>
          <w:b/>
        </w:rPr>
        <w:t xml:space="preserve">BIC/SWIFT:</w:t>
      </w:r>
      <w:r>
        <w:t xml:space="preserve"> </w:t>
      </w:r>
      <w:r>
        <w:t xml:space="preserve">BLOPIT22</w:t>
      </w:r>
      <w:r>
        <w:br/>
      </w:r>
      <w:r>
        <w:rPr>
          <w:bCs/>
          <w:b/>
        </w:rPr>
        <w:t xml:space="preserve">Bank:</w:t>
      </w:r>
      <w:r>
        <w:t xml:space="preserve"> </w:t>
      </w:r>
      <w:r>
        <w:t xml:space="preserve">Banca Intesa Sanpaolo S.p.A., Milan Branch</w:t>
      </w:r>
      <w:r>
        <w:br/>
      </w:r>
      <w:r>
        <w:rPr>
          <w:bCs/>
          <w:b/>
        </w:rPr>
        <w:t xml:space="preserve">Reference:</w:t>
      </w:r>
      <w:r>
        <w:t xml:space="preserve"> </w:t>
      </w:r>
      <w:r>
        <w:t xml:space="preserve">Invoice No. LV-2025-00487 – Videographer Services – Italy Milan</w:t>
      </w:r>
    </w:p>
    <w:p>
      <w:pPr>
        <w:pStyle w:val="BodyText"/>
      </w:pPr>
      <w:r>
        <w:t xml:space="preserve">A late payment penalty of 1.5% per month will be applied to any outstanding balance after the due date, in accordance with Italian commercial law (Codice Civile, Art. 1284). This Invoice is issued in compliance with the Italian electronic invoicing system (Fattura Elettronica) and the applicable regulations of the Agenzia delle Entrate.</w:t>
      </w:r>
    </w:p>
    <w:bookmarkEnd w:id="24"/>
    <w:bookmarkStart w:id="25" w:name="notes-additional-information"/>
    <w:p>
      <w:pPr>
        <w:pStyle w:val="Heading3"/>
      </w:pPr>
      <w:r>
        <w:t xml:space="preserve">Notes &amp; Additional Information</w:t>
      </w:r>
    </w:p>
    <w:p>
      <w:pPr>
        <w:pStyle w:val="FirstParagraph"/>
      </w:pPr>
      <w:r>
        <w:t xml:space="preserve">Lumière Visual Productions is a registered professional Videographer studio based in Italy Milan, specializing in corporate cinematography, fashion videography, and commercial content production. All footage captured during this engagement remains the exclusive intellectual property of the client upon full settlement of this Invoice. The Videographer team retains the right to include anonymized behind-the-scenes stills in their professional portfolio, subject to prior written consent from the client.</w:t>
      </w:r>
    </w:p>
    <w:p>
      <w:pPr>
        <w:pStyle w:val="BodyText"/>
      </w:pPr>
      <w:r>
        <w:t xml:space="preserve">All shooting locations in Italy Milan were secured with appropriate location permits and insurance coverage. The Videographer carried full public liability insurance (€5,000,000) and equipment insurance for the duration of the production. Drone operations were conducted in full compliance with ENAC regulations and the local Italy Milan municipal ordinance regarding aerial photography in urban zones.</w:t>
      </w:r>
    </w:p>
    <w:p>
      <w:pPr>
        <w:pStyle w:val="BodyText"/>
      </w:pPr>
      <w:r>
        <w:t xml:space="preserve">Should the client require any additional edits, format conversions, or supplementary Videographer services beyond the scope defined in this Invoice, a separate quotation will be issued. This document constitutes a valid commercial Invoice under Italian tax law and may be used for accounting and VAT deduction purposes.</w:t>
      </w:r>
    </w:p>
    <w:bookmarkEnd w:id="25"/>
    <w:p>
      <w:pPr>
        <w:pStyle w:val="BodyText"/>
      </w:pPr>
      <w:r>
        <w:rPr>
          <w:bCs/>
          <w:b/>
        </w:rPr>
        <w:t xml:space="preserve">Lumière Visual Productions S.r.l.</w:t>
      </w:r>
      <w:r>
        <w:t xml:space="preserve"> </w:t>
      </w:r>
      <w:r>
        <w:t xml:space="preserve">– P.IVA / VAT: IT09876543210 – REA: MI-2456789</w:t>
      </w:r>
    </w:p>
    <w:p>
      <w:pPr>
        <w:pStyle w:val="BodyText"/>
      </w:pPr>
      <w:r>
        <w:t xml:space="preserve">Registered Office: Via Montenapoleone 42, 20121 Milan (MI), Italy – Capital: €10,000.00 i.v.</w:t>
      </w:r>
    </w:p>
    <w:p>
      <w:pPr>
        <w:pStyle w:val="BodyText"/>
      </w:pPr>
      <w:r>
        <w:t xml:space="preserve">This Invoice was generated electronically and is valid without a physical signature. For any queries regarding this Invoice, please contact billing@lumierevisual.it or call +39 02 8765 4321.</w:t>
      </w:r>
    </w:p>
    <w:p>
      <w:pPr>
        <w:pStyle w:val="BodyText"/>
      </w:pPr>
      <w:r>
        <w:t xml:space="preserve">Thank you for choosing our Videographer services in Italy Milan. We look forward to continuing our creative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Italy Milan</dc:title>
  <dc:creator/>
  <dc:language>en</dc:language>
  <cp:keywords/>
  <dcterms:created xsi:type="dcterms:W3CDTF">2026-10-10T03:02:26Z</dcterms:created>
  <dcterms:modified xsi:type="dcterms:W3CDTF">2026-10-10T03:02:26Z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