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lens-studios"/>
    <w:p>
      <w:pPr>
        <w:pStyle w:val="Heading1"/>
      </w:pPr>
      <w:r>
        <w:t xml:space="preserve">Amsterdam Lens Studios</w:t>
      </w:r>
    </w:p>
    <w:p>
      <w:pPr>
        <w:pStyle w:val="FirstParagraph"/>
      </w:pPr>
      <w:r>
        <w:t xml:space="preserve">Professional Videographer &amp; Visual Production</w:t>
      </w:r>
    </w:p>
    <w:p>
      <w:pPr>
        <w:pStyle w:val="BodyText"/>
      </w:pPr>
      <w:r>
        <w:t xml:space="preserve">Herengracht 421, 1017 BX Amsterdam</w:t>
      </w:r>
    </w:p>
    <w:p>
      <w:pPr>
        <w:pStyle w:val="BodyText"/>
      </w:pPr>
      <w:r>
        <w:t xml:space="preserve">Netherlands Amsterdam, The Netherlands</w:t>
      </w:r>
    </w:p>
    <w:p>
      <w:pPr>
        <w:pStyle w:val="BodyText"/>
      </w:pPr>
      <w:r>
        <w:t xml:space="preserve">KvK: 87654321 | BTW: NL861234567B01</w:t>
      </w:r>
    </w:p>
    <w:p>
      <w:pPr>
        <w:pStyle w:val="BodyText"/>
      </w:pPr>
      <w:r>
        <w:t xml:space="preserve">info@amsterdamlens.nl | +31 20 123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10–12 June 2025</w:t>
      </w:r>
    </w:p>
    <w:bookmarkEnd w:id="21"/>
    <w:bookmarkStart w:id="22" w:name="billed-to-client"/>
    <w:p>
      <w:pPr>
        <w:pStyle w:val="Heading3"/>
      </w:pPr>
      <w:r>
        <w:t xml:space="preserve">Billed To (Client)</w:t>
      </w:r>
    </w:p>
    <w:p>
      <w:pPr>
        <w:pStyle w:val="FirstParagraph"/>
      </w:pPr>
      <w:r>
        <w:rPr>
          <w:bCs/>
          <w:b/>
        </w:rPr>
        <w:t xml:space="preserve">Van der Berg Marketing BV</w:t>
      </w:r>
    </w:p>
    <w:p>
      <w:pPr>
        <w:pStyle w:val="BodyText"/>
      </w:pPr>
      <w:r>
        <w:t xml:space="preserve">Attn: Mr. Pieter van der Berg</w:t>
      </w:r>
    </w:p>
    <w:p>
      <w:pPr>
        <w:pStyle w:val="BodyText"/>
      </w:pPr>
      <w:r>
        <w:t xml:space="preserve">Keizersgracht 88, 1015 CJ Amsterdam</w:t>
      </w:r>
    </w:p>
    <w:p>
      <w:pPr>
        <w:pStyle w:val="BodyText"/>
      </w:pPr>
      <w:r>
        <w:t xml:space="preserve">Netherlands Amsterdam, The Netherlands</w:t>
      </w:r>
    </w:p>
    <w:p>
      <w:pPr>
        <w:pStyle w:val="BodyText"/>
      </w:pPr>
      <w:r>
        <w:t xml:space="preserve">KvK: 76543210</w:t>
      </w:r>
    </w:p>
    <w:p>
      <w:pPr>
        <w:pStyle w:val="BodyText"/>
      </w:pPr>
      <w:r>
        <w:t xml:space="preserve">BTW: NL859876543B01</w:t>
      </w:r>
    </w:p>
    <w:p>
      <w:pPr>
        <w:pStyle w:val="BodyText"/>
      </w:pPr>
      <w:r>
        <w:t xml:space="preserve">pieter@vandenbergmarketing.nl</w:t>
      </w:r>
    </w:p>
    <w:bookmarkEnd w:id="22"/>
    <w:bookmarkStart w:id="23" w:name="billed-by-videographer"/>
    <w:p>
      <w:pPr>
        <w:pStyle w:val="Heading3"/>
      </w:pPr>
      <w:r>
        <w:t xml:space="preserve">Billed By (Videographer)</w:t>
      </w:r>
    </w:p>
    <w:p>
      <w:pPr>
        <w:pStyle w:val="FirstParagraph"/>
      </w:pPr>
      <w:r>
        <w:rPr>
          <w:bCs/>
          <w:b/>
        </w:rPr>
        <w:t xml:space="preserve">Amsterdam Lens Studios</w:t>
      </w:r>
    </w:p>
    <w:p>
      <w:pPr>
        <w:pStyle w:val="BodyText"/>
      </w:pPr>
      <w:r>
        <w:t xml:space="preserve">Attn: Ms. Sarah de Vries (Lead Videographer)</w:t>
      </w:r>
    </w:p>
    <w:p>
      <w:pPr>
        <w:pStyle w:val="BodyText"/>
      </w:pPr>
      <w:r>
        <w:t xml:space="preserve">Herengracht 421, 1017 BX Amsterdam</w:t>
      </w:r>
    </w:p>
    <w:p>
      <w:pPr>
        <w:pStyle w:val="BodyText"/>
      </w:pPr>
      <w:r>
        <w:t xml:space="preserve">Netherlands Amsterdam, The Netherlands</w:t>
      </w:r>
    </w:p>
    <w:p>
      <w:pPr>
        <w:pStyle w:val="BodyText"/>
      </w:pPr>
      <w:r>
        <w:t xml:space="preserve">KvK: 87654321</w:t>
      </w:r>
    </w:p>
    <w:p>
      <w:pPr>
        <w:pStyle w:val="BodyText"/>
      </w:pPr>
      <w:r>
        <w:t xml:space="preserve">BTW: NL861234567B01</w:t>
      </w:r>
    </w:p>
    <w:p>
      <w:pPr>
        <w:pStyle w:val="BodyText"/>
      </w:pPr>
      <w:r>
        <w:t xml:space="preserve">info@amsterdamlens.nl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Videography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Corporate brand video production – on-site videography at client office in the Jordaan district, Netherlands Amsterdam. Includes 4K camera operation, lighting setup, and audio capture for a 3-minute promotional brand film.</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€ 120.00</w:t>
            </w:r>
          </w:p>
        </w:tc>
        <w:tc>
          <w:tcPr/>
          <w:p>
            <w:pPr>
              <w:pStyle w:val="Compact"/>
              <w:jc w:val="left"/>
            </w:pPr>
            <w:r>
              <w:t xml:space="preserve">€ 960.00</w:t>
            </w:r>
          </w:p>
        </w:tc>
      </w:tr>
      <w:tr>
        <w:tc>
          <w:tcPr/>
          <w:p>
            <w:pPr>
              <w:pStyle w:val="Compact"/>
              <w:jc w:val="left"/>
            </w:pPr>
            <w:r>
              <w:t xml:space="preserve">2</w:t>
            </w:r>
          </w:p>
        </w:tc>
        <w:tc>
          <w:tcPr/>
          <w:p>
            <w:pPr>
              <w:pStyle w:val="Compact"/>
              <w:jc w:val="left"/>
            </w:pPr>
            <w:r>
              <w:t xml:space="preserve">Aerial drone videography over the Amsterdam canals and city skyline for cinematic B-roll sequences. Videographer operated DJI Inspire 3 with ND filters. Flight permit obtained from the Netherlands Aviation Authority (NLR).</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€ 250.00</w:t>
            </w:r>
          </w:p>
        </w:tc>
        <w:tc>
          <w:tcPr/>
          <w:p>
            <w:pPr>
              <w:pStyle w:val="Compact"/>
              <w:jc w:val="left"/>
            </w:pPr>
            <w:r>
              <w:t xml:space="preserve">€ 1,000.00</w:t>
            </w:r>
          </w:p>
        </w:tc>
      </w:tr>
      <w:tr>
        <w:tc>
          <w:tcPr/>
          <w:p>
            <w:pPr>
              <w:pStyle w:val="Compact"/>
              <w:jc w:val="left"/>
            </w:pPr>
            <w:r>
              <w:t xml:space="preserve">3</w:t>
            </w:r>
          </w:p>
        </w:tc>
        <w:tc>
          <w:tcPr/>
          <w:p>
            <w:pPr>
              <w:pStyle w:val="Compact"/>
              <w:jc w:val="left"/>
            </w:pPr>
            <w:r>
              <w:t xml:space="preserve">Event coverage and live videography for the annual Van der Berg Marketing BV client appreciation evening held at the Grand Hotel Krasnapolsky, Netherlands Amsterdam. Dual-camera setup with real-time switching and 4K recording.</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€ 150.00</w:t>
            </w:r>
          </w:p>
        </w:tc>
        <w:tc>
          <w:tcPr/>
          <w:p>
            <w:pPr>
              <w:pStyle w:val="Compact"/>
              <w:jc w:val="left"/>
            </w:pPr>
            <w:r>
              <w:t xml:space="preserve">€ 900.00</w:t>
            </w:r>
          </w:p>
        </w:tc>
      </w:tr>
      <w:tr>
        <w:tc>
          <w:tcPr/>
          <w:p>
            <w:pPr>
              <w:pStyle w:val="Compact"/>
              <w:jc w:val="left"/>
            </w:pPr>
            <w:r>
              <w:t xml:space="preserve">4</w:t>
            </w:r>
          </w:p>
        </w:tc>
        <w:tc>
          <w:tcPr/>
          <w:p>
            <w:pPr>
              <w:pStyle w:val="Compact"/>
              <w:jc w:val="left"/>
            </w:pPr>
            <w:r>
              <w:t xml:space="preserve">Post-production: colour grading, audio mixing, motion graphics integration, and final edit of the 3-minute corporate brand video. Includes two rounds of revisions as per the service agreement. Delivered in 4K UHD and 1080p formats.</w:t>
            </w:r>
          </w:p>
        </w:tc>
        <w:tc>
          <w:tcPr/>
          <w:p>
            <w:pPr>
              <w:pStyle w:val="Compact"/>
              <w:jc w:val="left"/>
            </w:pPr>
            <w:r>
              <w:t xml:space="preserve">13–14 Jun 2025</w:t>
            </w:r>
          </w:p>
        </w:tc>
        <w:tc>
          <w:tcPr/>
          <w:p>
            <w:pPr>
              <w:pStyle w:val="Compact"/>
              <w:jc w:val="left"/>
            </w:pPr>
            <w:r>
              <w:t xml:space="preserve">16.0</w:t>
            </w:r>
          </w:p>
        </w:tc>
        <w:tc>
          <w:tcPr/>
          <w:p>
            <w:pPr>
              <w:pStyle w:val="Compact"/>
              <w:jc w:val="left"/>
            </w:pPr>
            <w:r>
              <w:t xml:space="preserve">€ 85.00</w:t>
            </w:r>
          </w:p>
        </w:tc>
        <w:tc>
          <w:tcPr/>
          <w:p>
            <w:pPr>
              <w:pStyle w:val="Compact"/>
              <w:jc w:val="left"/>
            </w:pPr>
            <w:r>
              <w:t xml:space="preserve">€ 1,360.00</w:t>
            </w:r>
          </w:p>
        </w:tc>
      </w:tr>
      <w:tr>
        <w:tc>
          <w:tcPr/>
          <w:p>
            <w:pPr>
              <w:pStyle w:val="Compact"/>
              <w:jc w:val="left"/>
            </w:pPr>
            <w:r>
              <w:t xml:space="preserve">5</w:t>
            </w:r>
          </w:p>
        </w:tc>
        <w:tc>
          <w:tcPr/>
          <w:p>
            <w:pPr>
              <w:pStyle w:val="Compact"/>
              <w:jc w:val="left"/>
            </w:pPr>
            <w:r>
              <w:t xml:space="preserve">Post-production: event highlight reel (90 seconds) from the Grand Hotel Krasnapolsky evening. Includes select clips, music licensing, lower-third graphics, and final export for social media distribution (16:9 and 9:16).</w:t>
            </w:r>
          </w:p>
        </w:tc>
        <w:tc>
          <w:tcPr/>
          <w:p>
            <w:pPr>
              <w:pStyle w:val="Compact"/>
              <w:jc w:val="left"/>
            </w:pPr>
            <w:r>
              <w:t xml:space="preserve">15 Jun 2025</w:t>
            </w:r>
          </w:p>
        </w:tc>
        <w:tc>
          <w:tcPr/>
          <w:p>
            <w:pPr>
              <w:pStyle w:val="Compact"/>
              <w:jc w:val="left"/>
            </w:pPr>
            <w:r>
              <w:t xml:space="preserve">8.0</w:t>
            </w:r>
          </w:p>
        </w:tc>
        <w:tc>
          <w:tcPr/>
          <w:p>
            <w:pPr>
              <w:pStyle w:val="Compact"/>
              <w:jc w:val="left"/>
            </w:pPr>
            <w:r>
              <w:t xml:space="preserve">€ 85.00</w:t>
            </w:r>
          </w:p>
        </w:tc>
        <w:tc>
          <w:tcPr/>
          <w:p>
            <w:pPr>
              <w:pStyle w:val="Compact"/>
              <w:jc w:val="left"/>
            </w:pPr>
            <w:r>
              <w:t xml:space="preserve">€ 680.00</w:t>
            </w:r>
          </w:p>
        </w:tc>
      </w:tr>
      <w:tr>
        <w:tc>
          <w:tcPr/>
          <w:p>
            <w:pPr>
              <w:pStyle w:val="Compact"/>
              <w:jc w:val="left"/>
            </w:pPr>
            <w:r>
              <w:t xml:space="preserve">6</w:t>
            </w:r>
          </w:p>
        </w:tc>
        <w:tc>
          <w:tcPr/>
          <w:p>
            <w:pPr>
              <w:pStyle w:val="Compact"/>
              <w:jc w:val="left"/>
            </w:pPr>
            <w:r>
              <w:t xml:space="preserve">Travel and equipment transport within the Netherlands Amsterdam metropolitan area. Includes fuel, parking, and equipment case transport between the Jordaan studio, the canal district, and the Grand Hotel Krasnapolsky venue.</w:t>
            </w:r>
          </w:p>
        </w:tc>
        <w:tc>
          <w:tcPr/>
          <w:p>
            <w:pPr>
              <w:pStyle w:val="Compact"/>
              <w:jc w:val="left"/>
            </w:pPr>
            <w:r>
              <w:t xml:space="preserve">10–12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€ 185.00</w:t>
            </w:r>
          </w:p>
        </w:tc>
      </w:tr>
      <w:tr>
        <w:tc>
          <w:tcPr/>
          <w:p>
            <w:pPr>
              <w:pStyle w:val="Compact"/>
              <w:jc w:val="left"/>
            </w:pPr>
            <w:r>
              <w:t xml:space="preserve">7</w:t>
            </w:r>
          </w:p>
        </w:tc>
        <w:tc>
          <w:tcPr/>
          <w:p>
            <w:pPr>
              <w:pStyle w:val="Compact"/>
              <w:jc w:val="left"/>
            </w:pPr>
            <w:r>
              <w:t xml:space="preserve">Licence fee for royalty-free background music (Epidemic Sound commercial licence) used in both the brand video and the event highlight reel, as required for commercial distribution in the Netherlands and EU.</w:t>
            </w:r>
          </w:p>
        </w:tc>
        <w:tc>
          <w:tcPr/>
          <w:p>
            <w:pPr>
              <w:pStyle w:val="Compact"/>
              <w:jc w:val="left"/>
            </w:pPr>
            <w:r>
              <w:t xml:space="preserve">15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€ 95.00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€ 5,180.00</w:t>
            </w:r>
          </w:p>
        </w:tc>
      </w:tr>
      <w:tr>
        <w:tc>
          <w:tcPr/>
          <w:p>
            <w:pPr>
              <w:pStyle w:val="Compact"/>
              <w:jc w:val="left"/>
            </w:pPr>
            <w:r>
              <w:t xml:space="preserve">VAT @ 21% (Dutch VAT)</w:t>
            </w:r>
          </w:p>
        </w:tc>
        <w:tc>
          <w:tcPr/>
          <w:p>
            <w:pPr>
              <w:pStyle w:val="Compact"/>
              <w:jc w:val="left"/>
            </w:pPr>
            <w:r>
              <w:t xml:space="preserve">€ 1,087.80</w:t>
            </w:r>
          </w:p>
        </w:tc>
      </w:tr>
      <w:tr>
        <w:tc>
          <w:tcPr/>
          <w:p>
            <w:pPr>
              <w:pStyle w:val="Compact"/>
              <w:jc w:val="left"/>
            </w:pPr>
            <w:r>
              <w:t xml:space="preserve">Total Amount Due</w:t>
            </w:r>
          </w:p>
        </w:tc>
        <w:tc>
          <w:tcPr/>
          <w:p>
            <w:pPr>
              <w:pStyle w:val="Compact"/>
              <w:jc w:val="left"/>
            </w:pPr>
            <w:r>
              <w:t xml:space="preserve">€ 6,267.80</w:t>
            </w:r>
          </w:p>
        </w:tc>
      </w:tr>
    </w:tbl>
    <w:p>
      <w:pPr>
        <w:pStyle w:val="BodyText"/>
      </w:pPr>
      <w:r>
        <w:t xml:space="preserve">VAT is charged in accordance with the Dutch General Tax Act (Algemene Wet Omzetbelasting). The videographer is registered for VAT in the Netherlands under BTW number NL861234567B01.</w:t>
      </w:r>
    </w:p>
    <w:bookmarkStart w:id="24" w:name="payment-instructions"/>
    <w:p>
      <w:pPr>
        <w:pStyle w:val="Heading3"/>
      </w:pPr>
      <w:r>
        <w:t xml:space="preserve">Payment Instructions</w:t>
      </w:r>
    </w:p>
    <w:p>
      <w:pPr>
        <w:pStyle w:val="FirstParagraph"/>
      </w:pPr>
      <w:r>
        <w:t xml:space="preserve">Please settle the total amount of</w:t>
      </w:r>
      <w:r>
        <w:t xml:space="preserve"> </w:t>
      </w:r>
      <w:r>
        <w:rPr>
          <w:bCs/>
          <w:b/>
        </w:rPr>
        <w:t xml:space="preserve">€ 6,267.80</w:t>
      </w:r>
      <w:r>
        <w:t xml:space="preserve"> </w:t>
      </w:r>
      <w:r>
        <w:t xml:space="preserve">within 14 calendar days of the invoice date (i.e., no later than</w:t>
      </w:r>
      <w:r>
        <w:t xml:space="preserve"> </w:t>
      </w:r>
      <w:r>
        <w:rPr>
          <w:bCs/>
          <w:b/>
        </w:rPr>
        <w:t xml:space="preserve">30 June 2025</w:t>
      </w:r>
      <w:r>
        <w:t xml:space="preserve">) via bank transfer to the following account:</w:t>
      </w:r>
    </w:p>
    <w:p>
      <w:pPr>
        <w:pStyle w:val="BodyText"/>
      </w:pPr>
      <w:r>
        <w:rPr>
          <w:bCs/>
          <w:b/>
        </w:rPr>
        <w:t xml:space="preserve">Bank:</w:t>
      </w:r>
      <w:r>
        <w:t xml:space="preserve"> </w:t>
      </w:r>
      <w:r>
        <w:t xml:space="preserve">ING Bank N.V., Amsterdam</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INV-2025-0347 – Van der Berg Marketing BV</w:t>
      </w:r>
    </w:p>
    <w:p>
      <w:pPr>
        <w:pStyle w:val="BodyText"/>
      </w:pPr>
      <w:r>
        <w:t xml:space="preserve">Please include the invoice number as a reference to ensure correct allocation of your payment. Late payments are subject to a statutory interest rate of 8% per annum in accordance with Dutch law (Article 6:119a of the Dutch Civil Code).</w:t>
      </w:r>
    </w:p>
    <w:bookmarkEnd w:id="24"/>
    <w:bookmarkStart w:id="25" w:name="notes-terms"/>
    <w:p>
      <w:pPr>
        <w:pStyle w:val="Heading3"/>
      </w:pPr>
      <w:r>
        <w:t xml:space="preserve">Notes &amp; Terms</w:t>
      </w:r>
    </w:p>
    <w:p>
      <w:pPr>
        <w:numPr>
          <w:ilvl w:val="0"/>
          <w:numId w:val="1001"/>
        </w:numPr>
        <w:pStyle w:val="Compact"/>
      </w:pPr>
      <w:r>
        <w:t xml:space="preserve">This invoice is issued by Amsterdam Lens Studios, a registered professional videographer operating in Netherlands Amsterdam, in accordance with the service agreement dated 2 June 2025.</w:t>
      </w:r>
    </w:p>
    <w:p>
      <w:pPr>
        <w:numPr>
          <w:ilvl w:val="0"/>
          <w:numId w:val="1001"/>
        </w:numPr>
        <w:pStyle w:val="Compact"/>
      </w:pPr>
      <w:r>
        <w:t xml:space="preserve">All videography services were performed by a certified videographer with full professional liability insurance valid throughout the Netherlands.</w:t>
      </w:r>
    </w:p>
    <w:p>
      <w:pPr>
        <w:numPr>
          <w:ilvl w:val="0"/>
          <w:numId w:val="1001"/>
        </w:numPr>
        <w:pStyle w:val="Compact"/>
      </w:pPr>
      <w:r>
        <w:t xml:space="preserve">Drone footage was captured in compliance with the European Union Regulation 2019/947 and the Dutch UAV regulations. The videographer holds a valid NLR operator certificate.</w:t>
      </w:r>
    </w:p>
    <w:p>
      <w:pPr>
        <w:numPr>
          <w:ilvl w:val="0"/>
          <w:numId w:val="1001"/>
        </w:numPr>
        <w:pStyle w:val="Compact"/>
      </w:pPr>
      <w:r>
        <w:t xml:space="preserve">Raw footage and project files will be retained by the videographer for 90 days from the date of final delivery, after which they will be securely deleted unless otherwise agreed in writing.</w:t>
      </w:r>
    </w:p>
    <w:p>
      <w:pPr>
        <w:numPr>
          <w:ilvl w:val="0"/>
          <w:numId w:val="1001"/>
        </w:numPr>
        <w:pStyle w:val="Compact"/>
      </w:pPr>
      <w:r>
        <w:t xml:space="preserve">The client retains full commercial usage rights to the final delivered videos. The videographer reserves the right to include selected clips in their professional portfolio and showreel, subject to prior written approval from the client.</w:t>
      </w:r>
    </w:p>
    <w:p>
      <w:pPr>
        <w:numPr>
          <w:ilvl w:val="0"/>
          <w:numId w:val="1001"/>
        </w:numPr>
        <w:pStyle w:val="Compact"/>
      </w:pPr>
      <w:r>
        <w:t xml:space="preserve">Any additional revisions beyond the two included rounds will be billed at the standard post-production rate of € 85.00 per hour.</w:t>
      </w:r>
    </w:p>
    <w:p>
      <w:pPr>
        <w:numPr>
          <w:ilvl w:val="0"/>
          <w:numId w:val="1001"/>
        </w:numPr>
        <w:pStyle w:val="Compact"/>
      </w:pPr>
      <w:r>
        <w:t xml:space="preserve">This invoice is valid for 12 months from the date of issue. After this period, the videographer reserves the right to reissue the invoice with applicable administrative fees.</w:t>
      </w:r>
    </w:p>
    <w:bookmarkEnd w:id="25"/>
    <w:p>
      <w:pPr>
        <w:pStyle w:val="FirstParagraph"/>
      </w:pPr>
      <w:r>
        <w:rPr>
          <w:bCs/>
          <w:b/>
        </w:rPr>
        <w:t xml:space="preserve">Amsterdam Lens Studios</w:t>
      </w:r>
      <w:r>
        <w:t xml:space="preserve"> </w:t>
      </w:r>
      <w:r>
        <w:t xml:space="preserve">– Professional Videographer, Netherlands Amsterdam</w:t>
      </w:r>
    </w:p>
    <w:p>
      <w:pPr>
        <w:pStyle w:val="BodyText"/>
      </w:pPr>
      <w:r>
        <w:t xml:space="preserve">Herengracht 421, 1017 BX Amsterdam | KvK 87654321 | BTW NL861234567B01</w:t>
      </w:r>
    </w:p>
    <w:p>
      <w:pPr>
        <w:pStyle w:val="BodyText"/>
      </w:pPr>
      <w:r>
        <w:t xml:space="preserve">This invoice was generated electronically and is valid without a physical signature in accordance with Dutch electronic invoicing standards.</w:t>
      </w:r>
    </w:p>
    <w:p>
      <w:pPr>
        <w:pStyle w:val="BodyText"/>
      </w:pPr>
      <w:r>
        <w:t xml:space="preserve">Thank you for choosing Amsterdam Lens Studios for your videography needs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Netherlands Amsterdam</dc:title>
  <dc:creator/>
  <dc:language>en</dc:language>
  <cp:keywords/>
  <dcterms:created xsi:type="dcterms:W3CDTF">2026-10-10T03:36:42Z</dcterms:created>
  <dcterms:modified xsi:type="dcterms:W3CDTF">2026-10-10T03:36:42Z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