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Invoice</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framevision-studios"/>
    <w:p>
      <w:pPr>
        <w:pStyle w:val="Heading1"/>
      </w:pPr>
      <w:r>
        <w:t xml:space="preserve">FrameVision Studios</w:t>
      </w:r>
    </w:p>
    <w:p>
      <w:pPr>
        <w:pStyle w:val="FirstParagraph"/>
      </w:pPr>
      <w:r>
        <w:t xml:space="preserve">Professional Videographer Services</w:t>
      </w:r>
    </w:p>
    <w:p>
      <w:pPr>
        <w:pStyle w:val="BodyText"/>
      </w:pPr>
      <w:r>
        <w:t xml:space="preserve">142 Rivonia Road, Sandton</w:t>
      </w:r>
    </w:p>
    <w:p>
      <w:pPr>
        <w:pStyle w:val="BodyText"/>
      </w:pPr>
      <w:r>
        <w:t xml:space="preserve">Johannesburg, 2196, South Africa</w:t>
      </w:r>
    </w:p>
    <w:p>
      <w:pPr>
        <w:pStyle w:val="BodyText"/>
      </w:pPr>
      <w:r>
        <w:t xml:space="preserve">Tel: +27 (0)11 456 7890</w:t>
      </w:r>
    </w:p>
    <w:p>
      <w:pPr>
        <w:pStyle w:val="BodyText"/>
      </w:pPr>
      <w:r>
        <w:t xml:space="preserve">Email: billing@framevision.co.za</w:t>
      </w:r>
    </w:p>
    <w:p>
      <w:pPr>
        <w:pStyle w:val="BodyText"/>
      </w:pPr>
      <w:r>
        <w:t xml:space="preserve">VAT Registration No: 4930287651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FV-2025-0487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10 June 2025 – 12 June 2025</w:t>
      </w:r>
    </w:p>
    <w:bookmarkEnd w:id="21"/>
    <w:bookmarkStart w:id="22" w:name="billed-to-client"/>
    <w:p>
      <w:pPr>
        <w:pStyle w:val="Heading3"/>
      </w:pPr>
      <w:r>
        <w:t xml:space="preserve">Billed To (Client)</w:t>
      </w:r>
    </w:p>
    <w:p>
      <w:pPr>
        <w:pStyle w:val="FirstParagraph"/>
      </w:pPr>
      <w:r>
        <w:rPr>
          <w:bCs/>
          <w:b/>
        </w:rPr>
        <w:t xml:space="preserve">Thabo Mokoena</w:t>
      </w:r>
    </w:p>
    <w:p>
      <w:pPr>
        <w:pStyle w:val="BodyText"/>
      </w:pPr>
      <w:r>
        <w:t xml:space="preserve">Mokoena Events &amp; Productions (Pty) Ltd</w:t>
      </w:r>
    </w:p>
    <w:p>
      <w:pPr>
        <w:pStyle w:val="BodyText"/>
      </w:pPr>
      <w:r>
        <w:t xml:space="preserve">88 Nelson Mandela Drive</w:t>
      </w:r>
    </w:p>
    <w:p>
      <w:pPr>
        <w:pStyle w:val="BodyText"/>
      </w:pPr>
      <w:r>
        <w:t xml:space="preserve">Bramley, Johannesburg</w:t>
      </w:r>
    </w:p>
    <w:p>
      <w:pPr>
        <w:pStyle w:val="BodyText"/>
      </w:pPr>
      <w:r>
        <w:t xml:space="preserve">South Africa, 2094</w:t>
      </w:r>
    </w:p>
    <w:p>
      <w:pPr>
        <w:pStyle w:val="BodyText"/>
      </w:pPr>
      <w:r>
        <w:t xml:space="preserve">VAT No: 4930112233</w:t>
      </w:r>
    </w:p>
    <w:p>
      <w:pPr>
        <w:pStyle w:val="BodyText"/>
      </w:pPr>
      <w:r>
        <w:t xml:space="preserve">Email: thabo@mokoenaevents.co.za</w:t>
      </w:r>
    </w:p>
    <w:bookmarkEnd w:id="22"/>
    <w:bookmarkStart w:id="23" w:name="service-provider"/>
    <w:p>
      <w:pPr>
        <w:pStyle w:val="Heading3"/>
      </w:pPr>
      <w:r>
        <w:t xml:space="preserve">Service Provider</w:t>
      </w:r>
    </w:p>
    <w:p>
      <w:pPr>
        <w:pStyle w:val="FirstParagraph"/>
      </w:pPr>
      <w:r>
        <w:rPr>
          <w:bCs/>
          <w:b/>
        </w:rPr>
        <w:t xml:space="preserve">FrameVision Studios</w:t>
      </w:r>
    </w:p>
    <w:p>
      <w:pPr>
        <w:pStyle w:val="BodyText"/>
      </w:pPr>
      <w:r>
        <w:t xml:space="preserve">Lead Videographer: Sipho Dlamini</w:t>
      </w:r>
    </w:p>
    <w:p>
      <w:pPr>
        <w:pStyle w:val="BodyText"/>
      </w:pPr>
      <w:r>
        <w:t xml:space="preserve">142 Rivonia Road, Sandton</w:t>
      </w:r>
    </w:p>
    <w:p>
      <w:pPr>
        <w:pStyle w:val="BodyText"/>
      </w:pPr>
      <w:r>
        <w:t xml:space="preserve">Johannesburg, 2196</w:t>
      </w:r>
    </w:p>
    <w:p>
      <w:pPr>
        <w:pStyle w:val="BodyText"/>
      </w:pPr>
      <w:r>
        <w:t xml:space="preserve">South Africa</w:t>
      </w:r>
    </w:p>
    <w:p>
      <w:pPr>
        <w:pStyle w:val="BodyText"/>
      </w:pPr>
      <w:r>
        <w:t xml:space="preserve">Reg No: 2019/445567/07</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Videography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rPr>
                <w:bCs/>
                <w:b/>
              </w:rPr>
              <w:t xml:space="preserve">Corporate Event Videography – Full Day Coverage</w:t>
            </w:r>
            <w:r>
              <w:br/>
            </w:r>
            <w:r>
              <w:t xml:space="preserve">Professional videographer on-site for the Mokoena Events annual corporate gala held at the Radisson Blu Waterfront, Johannesburg. Includes multi-camera setup (4x Sony FX6), audio recording, and live switching. The videographer captured all keynote speeches, award presentations, and networking sessions.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rPr>
                <w:bCs/>
                <w:b/>
              </w:rPr>
              <w:t xml:space="preserve">Aerial Drone Videography – Johannesburg Skyline</w:t>
            </w:r>
            <w:r>
              <w:br/>
            </w:r>
            <w:r>
              <w:t xml:space="preserve">Drone operator and videographer captured cinematic aerial footage of the Sandton CBD skyline, the Mokoena Events venue exterior, and surrounding Johannesburg landmarks. Includes flight permit fees and insurance for South African Civil Aviation Authority compliance.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R 7,200.00</w:t>
            </w:r>
          </w:p>
        </w:tc>
        <w:tc>
          <w:tcPr/>
          <w:p>
            <w:pPr>
              <w:pStyle w:val="Compact"/>
              <w:jc w:val="left"/>
            </w:pPr>
            <w:r>
              <w:t xml:space="preserve">R 7,200.00</w:t>
            </w:r>
          </w:p>
        </w:tc>
      </w:tr>
      <w:tr>
        <w:tc>
          <w:tcPr/>
          <w:p>
            <w:pPr>
              <w:pStyle w:val="Compact"/>
              <w:jc w:val="left"/>
            </w:pPr>
            <w:r>
              <w:t xml:space="preserve">03</w:t>
            </w:r>
          </w:p>
        </w:tc>
        <w:tc>
          <w:tcPr/>
          <w:p>
            <w:pPr>
              <w:pStyle w:val="Compact"/>
              <w:jc w:val="left"/>
            </w:pPr>
            <w:r>
              <w:rPr>
                <w:bCs/>
                <w:b/>
              </w:rPr>
              <w:t xml:space="preserve">Post-Production Editing &amp; Colour Grading</w:t>
            </w:r>
            <w:r>
              <w:br/>
            </w:r>
            <w:r>
              <w:t xml:space="preserve">Professional video editing of all footage captured during the event. Includes timeline assembly, multi-cam editing, colour grading (DaVinci Resolve), sound mixing, title sequences, and delivery in 4K UHD and 1080p formats. The videographer team delivered a 12-minute highlight reel and a 45-minute full event recording.</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R 12,800.00</w:t>
            </w:r>
          </w:p>
        </w:tc>
        <w:tc>
          <w:tcPr/>
          <w:p>
            <w:pPr>
              <w:pStyle w:val="Compact"/>
              <w:jc w:val="left"/>
            </w:pPr>
            <w:r>
              <w:t xml:space="preserve">R 12,800.00</w:t>
            </w:r>
          </w:p>
        </w:tc>
      </w:tr>
      <w:tr>
        <w:tc>
          <w:tcPr/>
          <w:p>
            <w:pPr>
              <w:pStyle w:val="Compact"/>
              <w:jc w:val="left"/>
            </w:pPr>
            <w:r>
              <w:t xml:space="preserve">04</w:t>
            </w:r>
          </w:p>
        </w:tc>
        <w:tc>
          <w:tcPr/>
          <w:p>
            <w:pPr>
              <w:pStyle w:val="Compact"/>
              <w:jc w:val="left"/>
            </w:pPr>
            <w:r>
              <w:rPr>
                <w:bCs/>
                <w:b/>
              </w:rPr>
              <w:t xml:space="preserve">Same-Day Edit (SDE) – Social Media Cuts</w:t>
            </w:r>
            <w:r>
              <w:br/>
            </w:r>
            <w:r>
              <w:t xml:space="preserve">Urgent same-day editing service by the videographer to produce three (3) short-form vertical videos (9:16 aspect ratio) for the client's social media channels. Delivered within 6 hours of event conclusion. Includes basic motion graphics and branded lower thirds.</w:t>
            </w:r>
          </w:p>
        </w:tc>
        <w:tc>
          <w:tcPr/>
          <w:p>
            <w:pPr>
              <w:pStyle w:val="Compact"/>
              <w:jc w:val="left"/>
            </w:pPr>
            <w:r>
              <w:t xml:space="preserve">10 Jun 2025</w:t>
            </w:r>
          </w:p>
        </w:tc>
        <w:tc>
          <w:tcPr/>
          <w:p>
            <w:pPr>
              <w:pStyle w:val="Compact"/>
              <w:jc w:val="left"/>
            </w:pPr>
            <w:r>
              <w:t xml:space="preserve">3</w:t>
            </w:r>
          </w:p>
        </w:tc>
        <w:tc>
          <w:tcPr/>
          <w:p>
            <w:pPr>
              <w:pStyle w:val="Compact"/>
              <w:jc w:val="left"/>
            </w:pPr>
            <w:r>
              <w:t xml:space="preserve">R 2,400.00</w:t>
            </w:r>
          </w:p>
        </w:tc>
        <w:tc>
          <w:tcPr/>
          <w:p>
            <w:pPr>
              <w:pStyle w:val="Compact"/>
              <w:jc w:val="left"/>
            </w:pPr>
            <w:r>
              <w:t xml:space="preserve">R 7,200.00</w:t>
            </w:r>
          </w:p>
        </w:tc>
      </w:tr>
      <w:tr>
        <w:tc>
          <w:tcPr/>
          <w:p>
            <w:pPr>
              <w:pStyle w:val="Compact"/>
              <w:jc w:val="left"/>
            </w:pPr>
            <w:r>
              <w:t xml:space="preserve">05</w:t>
            </w:r>
          </w:p>
        </w:tc>
        <w:tc>
          <w:tcPr/>
          <w:p>
            <w:pPr>
              <w:pStyle w:val="Compact"/>
              <w:jc w:val="left"/>
            </w:pPr>
            <w:r>
              <w:rPr>
                <w:bCs/>
                <w:b/>
              </w:rPr>
              <w:t xml:space="preserve">Additional Crew – Camera Operator &amp; Gaffer</w:t>
            </w:r>
            <w:r>
              <w:br/>
            </w:r>
            <w:r>
              <w:t xml:space="preserve">Supplementary videographer crew members: one (1) additional camera operator for B-roll and close-up coverage, and one (1) gaffer for lighting setup at the Johannesburg venue. Covers 10 hours of on-site work including setup and teardown.</w:t>
            </w:r>
          </w:p>
        </w:tc>
        <w:tc>
          <w:tcPr/>
          <w:p>
            <w:pPr>
              <w:pStyle w:val="Compact"/>
              <w:jc w:val="left"/>
            </w:pPr>
            <w:r>
              <w:t xml:space="preserve">10 Jun 2025</w:t>
            </w:r>
          </w:p>
        </w:tc>
        <w:tc>
          <w:tcPr/>
          <w:p>
            <w:pPr>
              <w:pStyle w:val="Compact"/>
              <w:jc w:val="left"/>
            </w:pPr>
            <w:r>
              <w:t xml:space="preserve">2</w:t>
            </w:r>
          </w:p>
        </w:tc>
        <w:tc>
          <w:tcPr/>
          <w:p>
            <w:pPr>
              <w:pStyle w:val="Compact"/>
              <w:jc w:val="left"/>
            </w:pPr>
            <w:r>
              <w:t xml:space="preserve">R 3,500.00</w:t>
            </w:r>
          </w:p>
        </w:tc>
        <w:tc>
          <w:tcPr/>
          <w:p>
            <w:pPr>
              <w:pStyle w:val="Compact"/>
              <w:jc w:val="left"/>
            </w:pPr>
            <w:r>
              <w:t xml:space="preserve">R 7,000.00</w:t>
            </w:r>
          </w:p>
        </w:tc>
      </w:tr>
      <w:tr>
        <w:tc>
          <w:tcPr/>
          <w:p>
            <w:pPr>
              <w:pStyle w:val="Compact"/>
              <w:jc w:val="left"/>
            </w:pPr>
            <w:r>
              <w:t xml:space="preserve">06</w:t>
            </w:r>
          </w:p>
        </w:tc>
        <w:tc>
          <w:tcPr/>
          <w:p>
            <w:pPr>
              <w:pStyle w:val="Compact"/>
              <w:jc w:val="left"/>
            </w:pPr>
            <w:r>
              <w:rPr>
                <w:bCs/>
                <w:b/>
              </w:rPr>
              <w:t xml:space="preserve">Travel &amp; Accommodation – Johannesburg Metro Area</w:t>
            </w:r>
            <w:r>
              <w:br/>
            </w:r>
            <w:r>
              <w:t xml:space="preserve">Travel expenses for the videographer team from the studio in Sandton to the venue in Waterfront, Johannesburg. Includes fuel, parking, and one night accommodation for two crew members at a local hotel. All travel within the Johannesburg metropolitan area as per South African business travel standards.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R 2,350.00</w:t>
            </w:r>
          </w:p>
        </w:tc>
        <w:tc>
          <w:tcPr/>
          <w:p>
            <w:pPr>
              <w:pStyle w:val="Compact"/>
              <w:jc w:val="left"/>
            </w:pPr>
            <w:r>
              <w:t xml:space="preserve">R 2,350.00</w:t>
            </w:r>
          </w:p>
        </w:tc>
      </w:tr>
      <w:tr>
        <w:tc>
          <w:tcPr/>
          <w:p>
            <w:pPr>
              <w:pStyle w:val="Compact"/>
              <w:jc w:val="left"/>
            </w:pPr>
            <w:r>
              <w:t xml:space="preserve">07</w:t>
            </w:r>
          </w:p>
        </w:tc>
        <w:tc>
          <w:tcPr/>
          <w:p>
            <w:pPr>
              <w:pStyle w:val="Compact"/>
              <w:jc w:val="left"/>
            </w:pPr>
            <w:r>
              <w:rPr>
                <w:bCs/>
                <w:b/>
              </w:rPr>
              <w:t xml:space="preserve">Raw Footage Delivery &amp; Storage</w:t>
            </w:r>
            <w:r>
              <w:br/>
            </w:r>
            <w:r>
              <w:t xml:space="preserve">Secure delivery of all raw, unedited footage (approximately 4.2 TB) via encrypted cloud transfer. Includes 90-day cloud storage retention for the client's reference. The videographer ensures all media is backed up to two separate drives in compliance with South African data protection regulations (POPIA).</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R 3,800.00</w:t>
            </w:r>
          </w:p>
        </w:tc>
        <w:tc>
          <w:tcPr/>
          <w:p>
            <w:pPr>
              <w:pStyle w:val="Compact"/>
              <w:jc w:val="left"/>
            </w:pPr>
            <w:r>
              <w:t xml:space="preserve">R 3,800.00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60,850.00</w:t>
            </w:r>
          </w:p>
        </w:tc>
      </w:tr>
      <w:tr>
        <w:tc>
          <w:tcPr/>
          <w:p>
            <w:pPr>
              <w:pStyle w:val="Compact"/>
              <w:jc w:val="left"/>
            </w:pPr>
            <w:r>
              <w:t xml:space="preserve">VAT @ 15% (South Africa)</w:t>
            </w:r>
          </w:p>
        </w:tc>
        <w:tc>
          <w:tcPr/>
          <w:p>
            <w:pPr>
              <w:pStyle w:val="Compact"/>
              <w:jc w:val="left"/>
            </w:pPr>
            <w:r>
              <w:t xml:space="preserve">R 9,127.50</w:t>
            </w:r>
          </w:p>
        </w:tc>
      </w:tr>
      <w:tr>
        <w:tc>
          <w:tcPr/>
          <w:p>
            <w:pPr>
              <w:pStyle w:val="Compact"/>
              <w:jc w:val="left"/>
            </w:pPr>
            <w:r>
              <w:t xml:space="preserve">TOTAL AMOUNT DUE (Incl. VAT)</w:t>
            </w:r>
          </w:p>
        </w:tc>
        <w:tc>
          <w:tcPr/>
          <w:p>
            <w:pPr>
              <w:pStyle w:val="Compact"/>
              <w:jc w:val="left"/>
            </w:pPr>
            <w:r>
              <w:t xml:space="preserve">R 69,977.50</w:t>
            </w:r>
          </w:p>
        </w:tc>
      </w:tr>
    </w:tbl>
    <w:p>
      <w:pPr>
        <w:pStyle w:val="BodyText"/>
      </w:pPr>
      <w:r>
        <w:t xml:space="preserve">All amounts are in South African Rand (ZAR). VAT is calculated at the standard South African rate of 15% as prescribed by the South African Revenue Service (SARS).</w:t>
      </w:r>
    </w:p>
    <w:bookmarkStart w:id="24" w:name="payment-terms-instructions"/>
    <w:p>
      <w:pPr>
        <w:pStyle w:val="Heading3"/>
      </w:pPr>
      <w:r>
        <w:t xml:space="preserve">Payment Terms &amp; Instructions</w:t>
      </w:r>
    </w:p>
    <w:p>
      <w:pPr>
        <w:pStyle w:val="FirstParagraph"/>
      </w:pPr>
      <w:r>
        <w:t xml:space="preserve">This invoice is payable within</w:t>
      </w:r>
      <w:r>
        <w:t xml:space="preserve"> </w:t>
      </w:r>
      <w:r>
        <w:rPr>
          <w:bCs/>
          <w:b/>
        </w:rPr>
        <w:t xml:space="preserve">14 (fourteen) calendar days</w:t>
      </w:r>
      <w:r>
        <w:t xml:space="preserve"> </w:t>
      </w:r>
      <w:r>
        <w:t xml:space="preserve">from the date of issue. Payment is due no later than</w:t>
      </w:r>
      <w:r>
        <w:t xml:space="preserve"> </w:t>
      </w:r>
      <w:r>
        <w:rPr>
          <w:bCs/>
          <w:b/>
        </w:rPr>
        <w:t xml:space="preserve">30 June 2025</w:t>
      </w:r>
      <w:r>
        <w:t xml:space="preserve">. Please reference Invoice No.</w:t>
      </w:r>
      <w:r>
        <w:t xml:space="preserve"> </w:t>
      </w:r>
      <w:r>
        <w:rPr>
          <w:bCs/>
          <w:b/>
        </w:rPr>
        <w:t xml:space="preserve">FV-2025-0487</w:t>
      </w:r>
      <w:r>
        <w:t xml:space="preserve"> </w:t>
      </w:r>
      <w:r>
        <w:t xml:space="preserve">on all payments.</w:t>
      </w:r>
    </w:p>
    <w:p>
      <w:pPr>
        <w:numPr>
          <w:ilvl w:val="0"/>
          <w:numId w:val="1001"/>
        </w:numPr>
        <w:pStyle w:val="Compact"/>
      </w:pPr>
      <w:r>
        <w:rPr>
          <w:bCs/>
          <w:b/>
        </w:rPr>
        <w:t xml:space="preserve">Bank:</w:t>
      </w:r>
      <w:r>
        <w:t xml:space="preserve"> </w:t>
      </w:r>
      <w:r>
        <w:t xml:space="preserve">Standard Bank, South Africa</w:t>
      </w:r>
    </w:p>
    <w:p>
      <w:pPr>
        <w:numPr>
          <w:ilvl w:val="0"/>
          <w:numId w:val="1001"/>
        </w:numPr>
        <w:pStyle w:val="Compact"/>
      </w:pPr>
      <w:r>
        <w:rPr>
          <w:bCs/>
          <w:b/>
        </w:rPr>
        <w:t xml:space="preserve">Account Name:</w:t>
      </w:r>
      <w:r>
        <w:t xml:space="preserve"> </w:t>
      </w:r>
      <w:r>
        <w:t xml:space="preserve">FrameVision Studios (Pty) Ltd</w:t>
      </w:r>
    </w:p>
    <w:p>
      <w:pPr>
        <w:numPr>
          <w:ilvl w:val="0"/>
          <w:numId w:val="1001"/>
        </w:numPr>
        <w:pStyle w:val="Compact"/>
      </w:pPr>
      <w:r>
        <w:rPr>
          <w:bCs/>
          <w:b/>
        </w:rPr>
        <w:t xml:space="preserve">Account Number:</w:t>
      </w:r>
      <w:r>
        <w:t xml:space="preserve"> </w:t>
      </w:r>
      <w:r>
        <w:t xml:space="preserve">0123 4567 890</w:t>
      </w:r>
    </w:p>
    <w:p>
      <w:pPr>
        <w:numPr>
          <w:ilvl w:val="0"/>
          <w:numId w:val="1001"/>
        </w:numPr>
        <w:pStyle w:val="Compact"/>
      </w:pPr>
      <w:r>
        <w:rPr>
          <w:bCs/>
          <w:b/>
        </w:rPr>
        <w:t xml:space="preserve">Branch Code:</w:t>
      </w:r>
      <w:r>
        <w:t xml:space="preserve"> </w:t>
      </w:r>
      <w:r>
        <w:t xml:space="preserve">051001</w:t>
      </w:r>
    </w:p>
    <w:p>
      <w:pPr>
        <w:numPr>
          <w:ilvl w:val="0"/>
          <w:numId w:val="1001"/>
        </w:numPr>
        <w:pStyle w:val="Compact"/>
      </w:pPr>
      <w:r>
        <w:rPr>
          <w:bCs/>
          <w:b/>
        </w:rPr>
        <w:t xml:space="preserve">Branch:</w:t>
      </w:r>
      <w:r>
        <w:t xml:space="preserve"> </w:t>
      </w:r>
      <w:r>
        <w:t xml:space="preserve">Sandton, Johannesburg</w:t>
      </w:r>
    </w:p>
    <w:p>
      <w:pPr>
        <w:numPr>
          <w:ilvl w:val="0"/>
          <w:numId w:val="1001"/>
        </w:numPr>
        <w:pStyle w:val="Compact"/>
      </w:pPr>
      <w:r>
        <w:rPr>
          <w:bCs/>
          <w:b/>
        </w:rPr>
        <w:t xml:space="preserve">SWIFT Code:</w:t>
      </w:r>
      <w:r>
        <w:t xml:space="preserve"> </w:t>
      </w:r>
      <w:r>
        <w:t xml:space="preserve">SBZAZAJJ</w:t>
      </w:r>
    </w:p>
    <w:p>
      <w:pPr>
        <w:pStyle w:val="FirstParagraph"/>
      </w:pPr>
      <w:r>
        <w:t xml:space="preserve">Late payments will attract interest at the rate of 1.5% per month as per the National Credit Act of South Africa. A late payment fee of R 250.00 will be applied to any invoice settled after the due date.</w:t>
      </w:r>
    </w:p>
    <w:bookmarkEnd w:id="24"/>
    <w:bookmarkStart w:id="25" w:name="notes-terms-of-service"/>
    <w:p>
      <w:pPr>
        <w:pStyle w:val="Heading3"/>
      </w:pPr>
      <w:r>
        <w:t xml:space="preserve">Notes &amp; Terms of Service</w:t>
      </w:r>
    </w:p>
    <w:p>
      <w:pPr>
        <w:pStyle w:val="FirstParagraph"/>
      </w:pPr>
      <w:r>
        <w:t xml:space="preserve">1. This invoice covers all videography services rendered by FrameVision Studios as a professional videographer operating in Johannesburg, South Africa, for the period specified above. All work was performed in compliance with South African labour laws and industry standards.</w:t>
      </w:r>
    </w:p>
    <w:p>
      <w:pPr>
        <w:pStyle w:val="BodyText"/>
      </w:pPr>
      <w:r>
        <w:t xml:space="preserve">2. The client acknowledges that all footage, edited videos, and deliverables remain the intellectual property of FrameVision Studios until full payment of this invoice has been received. Upon settlement, full commercial usage rights are transferred to the client.</w:t>
      </w:r>
    </w:p>
    <w:p>
      <w:pPr>
        <w:pStyle w:val="BodyText"/>
      </w:pPr>
      <w:r>
        <w:t xml:space="preserve">3. The videographer and all crew members were fully insured for the duration of the shoot. All drone operations were conducted in accordance with South African Civil Aviation Authority (SACAA) regulations and the Johannesburg municipal by-laws.</w:t>
      </w:r>
    </w:p>
    <w:p>
      <w:pPr>
        <w:pStyle w:val="BodyText"/>
      </w:pPr>
      <w:r>
        <w:t xml:space="preserve">4. Any additional services requested beyond the scope outlined in this invoice will be quoted separately and require written approval from the client before commencement.</w:t>
      </w:r>
    </w:p>
    <w:p>
      <w:pPr>
        <w:pStyle w:val="BodyText"/>
      </w:pPr>
      <w:r>
        <w:t xml:space="preserve">5. This invoice constitutes a valid tax document for South African VAT purposes. The client may claim input VAT on this invoice in accordance with their SARS tax obligations.</w:t>
      </w:r>
    </w:p>
    <w:p>
      <w:pPr>
        <w:pStyle w:val="BodyText"/>
      </w:pPr>
      <w:r>
        <w:t xml:space="preserve">6. Disputes regarding this invoice or the services rendered shall be resolved in the courts of Johannesburg, South Africa, in accordance with the laws of the Republic of South Africa.</w:t>
      </w:r>
    </w:p>
    <w:bookmarkEnd w:id="25"/>
    <w:p>
      <w:pPr>
        <w:pStyle w:val="BodyText"/>
      </w:pPr>
      <w:r>
        <w:rPr>
          <w:bCs/>
          <w:b/>
        </w:rPr>
        <w:t xml:space="preserve">FrameVision Studios (Pty) Ltd</w:t>
      </w:r>
      <w:r>
        <w:t xml:space="preserve"> </w:t>
      </w:r>
      <w:r>
        <w:t xml:space="preserve">| Professional Videographer | Johannesburg, South Africa</w:t>
      </w:r>
    </w:p>
    <w:p>
      <w:pPr>
        <w:pStyle w:val="BodyText"/>
      </w:pPr>
      <w:r>
        <w:t xml:space="preserve">142 Rivonia Road, Sandton, Johannesburg, 2196, South Africa | Tel: +27 (0)11 456 7890 | billing@framevision.co.za</w:t>
      </w:r>
    </w:p>
    <w:p>
      <w:pPr>
        <w:pStyle w:val="BodyText"/>
      </w:pPr>
      <w:r>
        <w:t xml:space="preserve">Reg No: 2019/445567/07 | VAT No: 4930287651 | This is a computer-generated invoice and does not require a signature.</w:t>
      </w:r>
    </w:p>
    <w:p>
      <w:pPr>
        <w:pStyle w:val="BodyText"/>
      </w:pPr>
      <w:r>
        <w:t xml:space="preserve">Thank you for choosing FrameVision Studios as your videographer in Johannesburg, South Africa.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Invoice - South Africa Johannesburg</dc:title>
  <dc:creator/>
  <dc:language>en</dc:language>
  <cp:keywords/>
  <dcterms:created xsi:type="dcterms:W3CDTF">2026-10-10T08:52:17Z</dcterms:created>
  <dcterms:modified xsi:type="dcterms:W3CDTF">2026-10-10T08:52:17Z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