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desert-lens-productions-llc"/>
    <w:p>
      <w:pPr>
        <w:pStyle w:val="Heading1"/>
      </w:pPr>
      <w:r>
        <w:t xml:space="preserve">Desert Lens Productions LLC</w:t>
      </w:r>
    </w:p>
    <w:p>
      <w:pPr>
        <w:pStyle w:val="FirstParagraph"/>
      </w:pPr>
      <w:r>
        <w:t xml:space="preserve">Videographer &amp; Visual Media Services</w:t>
      </w:r>
    </w:p>
    <w:p>
      <w:pPr>
        <w:pStyle w:val="BodyText"/>
      </w:pPr>
      <w:r>
        <w:t xml:space="preserve">Office 412, Al Reem Island Tower 7</w:t>
      </w:r>
    </w:p>
    <w:p>
      <w:pPr>
        <w:pStyle w:val="BodyText"/>
      </w:pPr>
      <w:r>
        <w:t xml:space="preserve">United Arab Emirates Abu Dhabi</w:t>
      </w:r>
    </w:p>
    <w:p>
      <w:pPr>
        <w:pStyle w:val="BodyText"/>
      </w:pPr>
      <w:r>
        <w:t xml:space="preserve">Tel: +971 2 555 0147 | Email: billing@desertlens.ae</w:t>
      </w:r>
    </w:p>
    <w:p>
      <w:pPr>
        <w:pStyle w:val="BodyText"/>
      </w:pPr>
      <w:r>
        <w:t xml:space="preserve">TRN: 100234567800003</w:t>
      </w:r>
    </w:p>
    <w:bookmarkEnd w:id="20"/>
    <w:bookmarkStart w:id="21" w:name="invoice"/>
    <w:p>
      <w:pPr>
        <w:pStyle w:val="Heading2"/>
      </w:pPr>
      <w:r>
        <w:t xml:space="preserve">INVOICE</w:t>
      </w:r>
    </w:p>
    <w:p>
      <w:pPr>
        <w:pStyle w:val="FirstParagraph"/>
      </w:pPr>
      <w:r>
        <w:t xml:space="preserve">Invoice No: DL-2025-0487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Emirates Corporate Events FZ</w:t>
      </w:r>
    </w:p>
    <w:p>
      <w:pPr>
        <w:pStyle w:val="BodyText"/>
      </w:pPr>
      <w:r>
        <w:t xml:space="preserve">Contact:</w:t>
      </w:r>
      <w:r>
        <w:t xml:space="preserve"> </w:t>
      </w:r>
      <w:r>
        <w:t xml:space="preserve">Mr. Khalid Al Mansoori</w:t>
      </w:r>
    </w:p>
    <w:p>
      <w:pPr>
        <w:pStyle w:val="BodyText"/>
      </w:pPr>
      <w:r>
        <w:t xml:space="preserve">Address:</w:t>
      </w:r>
      <w:r>
        <w:t xml:space="preserve"> </w:t>
      </w:r>
      <w:r>
        <w:t xml:space="preserve">Level 18, Etihad Towers, Corniche Road</w:t>
      </w:r>
    </w:p>
    <w:p>
      <w:pPr>
        <w:pStyle w:val="BodyText"/>
      </w:pPr>
      <w:r>
        <w:t xml:space="preserve">City:</w:t>
      </w:r>
      <w:r>
        <w:t xml:space="preserve"> </w:t>
      </w:r>
      <w:r>
        <w:t xml:space="preserve">United Arab Emirates Abu Dhabi</w:t>
      </w:r>
    </w:p>
    <w:p>
      <w:pPr>
        <w:pStyle w:val="BodyText"/>
      </w:pPr>
      <w:r>
        <w:t xml:space="preserve">Email:</w:t>
      </w:r>
      <w:r>
        <w:t xml:space="preserve"> </w:t>
      </w:r>
      <w:r>
        <w:t xml:space="preserve">k.mansoori@emiratescorp.ae</w:t>
      </w:r>
    </w:p>
    <w:p>
      <w:pPr>
        <w:pStyle w:val="BodyText"/>
      </w:pPr>
      <w:r>
        <w:t xml:space="preserve">Phone:</w:t>
      </w:r>
      <w:r>
        <w:t xml:space="preserve"> </w:t>
      </w:r>
      <w:r>
        <w:t xml:space="preserve">+971 50 772 3391</w:t>
      </w:r>
    </w:p>
    <w:bookmarkEnd w:id="22"/>
    <w:bookmarkStart w:id="23" w:name="invoice-details"/>
    <w:p>
      <w:pPr>
        <w:pStyle w:val="Heading3"/>
      </w:pPr>
      <w:r>
        <w:t xml:space="preserve">Invoice Details</w:t>
      </w:r>
    </w:p>
    <w:p>
      <w:pPr>
        <w:pStyle w:val="FirstParagraph"/>
      </w:pPr>
      <w:r>
        <w:t xml:space="preserve">Service Location:</w:t>
      </w:r>
      <w:r>
        <w:t xml:space="preserve"> </w:t>
      </w:r>
      <w:r>
        <w:t xml:space="preserve">United Arab Emirates Abu Dhabi</w:t>
      </w:r>
    </w:p>
    <w:p>
      <w:pPr>
        <w:pStyle w:val="BodyText"/>
      </w:pPr>
      <w:r>
        <w:t xml:space="preserve">Project:</w:t>
      </w:r>
      <w:r>
        <w:t xml:space="preserve"> </w:t>
      </w:r>
      <w:r>
        <w:t xml:space="preserve">Annual Corporate Gala 2025</w:t>
      </w:r>
    </w:p>
    <w:p>
      <w:pPr>
        <w:pStyle w:val="BodyText"/>
      </w:pPr>
      <w:r>
        <w:t xml:space="preserve">Service Period:</w:t>
      </w:r>
      <w:r>
        <w:t xml:space="preserve"> </w:t>
      </w:r>
      <w:r>
        <w:t xml:space="preserve">20 June 2025 – 22 June 2025</w:t>
      </w:r>
    </w:p>
    <w:p>
      <w:pPr>
        <w:pStyle w:val="BodyText"/>
      </w:pPr>
      <w:r>
        <w:t xml:space="preserve">Currency:</w:t>
      </w:r>
      <w:r>
        <w:t xml:space="preserve"> </w:t>
      </w:r>
      <w:r>
        <w:t xml:space="preserve">AED (UAE Dirham)</w:t>
      </w:r>
    </w:p>
    <w:p>
      <w:pPr>
        <w:pStyle w:val="BodyText"/>
      </w:pPr>
      <w:r>
        <w:t xml:space="preserve">Payment Terms:</w:t>
      </w:r>
      <w:r>
        <w:t xml:space="preserve"> </w:t>
      </w:r>
      <w:r>
        <w:t xml:space="preserve">Net 15 Days</w:t>
      </w:r>
    </w:p>
    <w:p>
      <w:pPr>
        <w:pStyle w:val="BodyText"/>
      </w:pPr>
      <w:r>
        <w:t xml:space="preserve">Videographer Lead:</w:t>
      </w:r>
      <w:r>
        <w:t xml:space="preserve"> </w:t>
      </w:r>
      <w:r>
        <w:t xml:space="preserve">Ahmed Al Rashidi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Professional Videographer – Pre-Event Setup &amp; Venue Scouting at Yas Marina Circuit, United Arab Emirates Abu Dhabi</w:t>
            </w:r>
          </w:p>
        </w:tc>
        <w:tc>
          <w:tcPr/>
          <w:p>
            <w:pPr>
              <w:pStyle w:val="Compact"/>
              <w:jc w:val="left"/>
            </w:pPr>
            <w:r>
              <w:t xml:space="preserve">20 Jun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Lead Videographer – Full-Event Coverage (Ceremony, Keynote Speeches, Networking Sessions) with 4K Cinema Camera</w:t>
            </w:r>
          </w:p>
        </w:tc>
        <w:tc>
          <w:tcPr/>
          <w:p>
            <w:pPr>
              <w:pStyle w:val="Compact"/>
              <w:jc w:val="left"/>
            </w:pPr>
            <w:r>
              <w:t xml:space="preserve">21 Jun 2025</w:t>
            </w:r>
          </w:p>
        </w:tc>
        <w:tc>
          <w:tcPr/>
          <w:p>
            <w:pPr>
              <w:pStyle w:val="Compact"/>
              <w:jc w:val="left"/>
            </w:pPr>
            <w:r>
              <w:t xml:space="preserve">10 Hrs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Second Videographer – Aerial Drone Footage &amp; Wide-Angle Coverage of Guest Arrivals and Venue Exterior</w:t>
            </w:r>
          </w:p>
        </w:tc>
        <w:tc>
          <w:tcPr/>
          <w:p>
            <w:pPr>
              <w:pStyle w:val="Compact"/>
              <w:jc w:val="left"/>
            </w:pPr>
            <w:r>
              <w:t xml:space="preserve">21 Jun 2025</w:t>
            </w:r>
          </w:p>
        </w:tc>
        <w:tc>
          <w:tcPr/>
          <w:p>
            <w:pPr>
              <w:pStyle w:val="Compact"/>
              <w:jc w:val="left"/>
            </w:pPr>
            <w:r>
              <w:t xml:space="preserve">6 Hrs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Videographer – Post-Event B-Roll Capture, Interview Recordings with Executives, and Ambient Sound Recording</w:t>
            </w:r>
          </w:p>
        </w:tc>
        <w:tc>
          <w:tcPr/>
          <w:p>
            <w:pPr>
              <w:pStyle w:val="Compact"/>
              <w:jc w:val="left"/>
            </w:pPr>
            <w:r>
              <w:t xml:space="preserve">22 Jun 2025</w:t>
            </w:r>
          </w:p>
        </w:tc>
        <w:tc>
          <w:tcPr/>
          <w:p>
            <w:pPr>
              <w:pStyle w:val="Compact"/>
              <w:jc w:val="left"/>
            </w:pPr>
            <w:r>
              <w:t xml:space="preserve">4 Hrs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Post-Production: Color Grading, Audio Mixing, and Editing of 5-Minute Highlight Reel (4K Delivery)</w:t>
            </w:r>
          </w:p>
        </w:tc>
        <w:tc>
          <w:tcPr/>
          <w:p>
            <w:pPr>
              <w:pStyle w:val="Compact"/>
              <w:jc w:val="left"/>
            </w:pPr>
            <w:r>
              <w:t xml:space="preserve">28 Jun 2025</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Post-Production: Full-Length Event Documentary (25 Minutes) with Professional Voiceover and Subtitles (Arabic &amp; English)</w:t>
            </w:r>
          </w:p>
        </w:tc>
        <w:tc>
          <w:tcPr/>
          <w:p>
            <w:pPr>
              <w:pStyle w:val="Compact"/>
              <w:jc w:val="left"/>
            </w:pPr>
            <w:r>
              <w:t xml:space="preserve">05 Jul 2025</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Equipment Rental: 2x Cinema Cameras, 1x Drone (DJI Inspire 3), Lenses, Lighting Kit, and Audio Recorders</w:t>
            </w:r>
          </w:p>
        </w:tc>
        <w:tc>
          <w:tcPr/>
          <w:p>
            <w:pPr>
              <w:pStyle w:val="Compact"/>
              <w:jc w:val="left"/>
            </w:pPr>
            <w:r>
              <w:t xml:space="preserve">20–22 Jun</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Travel &amp; Logistics: Videographer Team Transport within United Arab Emirates Abu Dhabi, Fuel, and Parking</w:t>
            </w:r>
          </w:p>
        </w:tc>
        <w:tc>
          <w:tcPr/>
          <w:p>
            <w:pPr>
              <w:pStyle w:val="Compact"/>
              <w:jc w:val="left"/>
            </w:pPr>
            <w:r>
              <w:t xml:space="preserve">20–22 Jun</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36,830.00 AED</w:t>
            </w:r>
          </w:p>
        </w:tc>
      </w:tr>
      <w:tr>
        <w:tc>
          <w:tcPr/>
          <w:p>
            <w:pPr>
              <w:pStyle w:val="Compact"/>
              <w:jc w:val="left"/>
            </w:pPr>
            <w:r>
              <w:t xml:space="preserve">VAT (5%)</w:t>
            </w:r>
          </w:p>
        </w:tc>
        <w:tc>
          <w:tcPr/>
          <w:p>
            <w:pPr>
              <w:pStyle w:val="Compact"/>
              <w:jc w:val="left"/>
            </w:pPr>
            <w:r>
              <w:t xml:space="preserve">1,841.50 AED</w:t>
            </w:r>
          </w:p>
        </w:tc>
      </w:tr>
      <w:tr>
        <w:tc>
          <w:tcPr/>
          <w:p>
            <w:pPr>
              <w:pStyle w:val="Compact"/>
              <w:jc w:val="left"/>
            </w:pPr>
            <w:r>
              <w:t xml:space="preserve">Discount (Early Booking – 3%)</w:t>
            </w:r>
          </w:p>
        </w:tc>
        <w:tc>
          <w:tcPr/>
          <w:p>
            <w:pPr>
              <w:pStyle w:val="Compact"/>
              <w:jc w:val="left"/>
            </w:pPr>
            <w:r>
              <w:t xml:space="preserve">-1,104.90 AED</w:t>
            </w:r>
          </w:p>
        </w:tc>
      </w:tr>
      <w:tr>
        <w:tc>
          <w:tcPr/>
          <w:p>
            <w:pPr>
              <w:pStyle w:val="Compact"/>
              <w:jc w:val="left"/>
            </w:pPr>
            <w:r>
              <w:t xml:space="preserve">Grand Total Due</w:t>
            </w:r>
          </w:p>
        </w:tc>
        <w:tc>
          <w:tcPr/>
          <w:p>
            <w:pPr>
              <w:pStyle w:val="Compact"/>
              <w:jc w:val="left"/>
            </w:pPr>
            <w:r>
              <w:t xml:space="preserve">37,566.60 AED</w:t>
            </w:r>
          </w:p>
        </w:tc>
      </w:tr>
    </w:tbl>
    <w:p>
      <w:pPr>
        <w:pStyle w:val="BodyText"/>
      </w:pPr>
      <w:r>
        <w:rPr>
          <w:bCs/>
          <w:b/>
        </w:rPr>
        <w:t xml:space="preserve">Payment Note:</w:t>
      </w:r>
      <w:r>
        <w:t xml:space="preserve"> </w:t>
      </w:r>
      <w:r>
        <w:t xml:space="preserve">This Invoice is payable in AED (UAE Dirham) via bank transfer to Desert Lens Productions LLC, Emirates NBD, Account No. 012-3456-7890, SWIFT: EMBAEADBXXX, United Arab Emirates Abu Dhabi. Please reference Invoice No. DL-2025-0487 in your payment remittance. A late payment fee of 2% per month will apply after the due date of 30 June 2025.</w:t>
      </w:r>
    </w:p>
    <w:bookmarkStart w:id="24" w:name="X8ce4836f38c4266ca8ec084638f9fce3f1f5bc0"/>
    <w:p>
      <w:pPr>
        <w:pStyle w:val="Heading3"/>
      </w:pPr>
      <w:r>
        <w:t xml:space="preserve">Terms &amp; Conditions – Videographer Services Invoice</w:t>
      </w:r>
    </w:p>
    <w:p>
      <w:pPr>
        <w:numPr>
          <w:ilvl w:val="0"/>
          <w:numId w:val="1001"/>
        </w:numPr>
        <w:pStyle w:val="Compact"/>
      </w:pPr>
      <w:r>
        <w:t xml:space="preserve">This Invoice represents the complete and final billing for all Videographer services rendered by Desert Lens Productions LLC for the client's corporate event held in United Arab Emirates Abu Dhabi during the period specified above.</w:t>
      </w:r>
    </w:p>
    <w:p>
      <w:pPr>
        <w:numPr>
          <w:ilvl w:val="0"/>
          <w:numId w:val="1001"/>
        </w:numPr>
        <w:pStyle w:val="Compact"/>
      </w:pPr>
      <w:r>
        <w:t xml:space="preserve">All footage, raw and edited, shall become the exclusive intellectual property of the client upon full and final payment of this Invoice. No reproduction, distribution, or public screening of the Videographer's work is permitted until the Grand Total is settled in full.</w:t>
      </w:r>
    </w:p>
    <w:p>
      <w:pPr>
        <w:numPr>
          <w:ilvl w:val="0"/>
          <w:numId w:val="1001"/>
        </w:numPr>
        <w:pStyle w:val="Compact"/>
      </w:pPr>
      <w:r>
        <w:t xml:space="preserve">The Videographer team is responsible for the safekeeping of all equipment during the service period. Any damage caused by the client's personnel or third parties will be billed separately and is not covered under this Invoice.</w:t>
      </w:r>
    </w:p>
    <w:p>
      <w:pPr>
        <w:numPr>
          <w:ilvl w:val="0"/>
          <w:numId w:val="1001"/>
        </w:numPr>
        <w:pStyle w:val="Compact"/>
      </w:pPr>
      <w:r>
        <w:t xml:space="preserve">Weather-related cancellations or rescheduling of outdoor Videographer sessions (including drone operations) in United Arab Emirates Abu Dhabi must be communicated at least 48 hours in advance. Cancellations within 48 hours will incur a 50% fee of the affected line items.</w:t>
      </w:r>
    </w:p>
    <w:p>
      <w:pPr>
        <w:numPr>
          <w:ilvl w:val="0"/>
          <w:numId w:val="1001"/>
        </w:numPr>
        <w:pStyle w:val="Compact"/>
      </w:pPr>
      <w:r>
        <w:t xml:space="preserve">Delivery of the final edited highlight reel is expected within 10 business days of the event conclusion. The full-length documentary delivery is expected within 20 business days. Delays beyond these timelines due to client-requested revisions exceeding two rounds will be charged at AED 500 per additional revision cycle.</w:t>
      </w:r>
    </w:p>
    <w:p>
      <w:pPr>
        <w:numPr>
          <w:ilvl w:val="0"/>
          <w:numId w:val="1001"/>
        </w:numPr>
        <w:pStyle w:val="Compact"/>
      </w:pPr>
      <w:r>
        <w:t xml:space="preserve">This Invoice is governed by the laws of the United Arab Emirates. Any disputes arising from this Invoice or the Videographer services described herein shall be subject to the exclusive jurisdiction of the courts of Abu Dhabi, United Arab Emirates.</w:t>
      </w:r>
    </w:p>
    <w:p>
      <w:pPr>
        <w:numPr>
          <w:ilvl w:val="0"/>
          <w:numId w:val="1001"/>
        </w:numPr>
        <w:pStyle w:val="Compact"/>
      </w:pPr>
      <w:r>
        <w:t xml:space="preserve">Desert Lens Productions LLC is a registered entity in the United Arab Emirates Abu Dhabi and is fully compliant with the Federal Tax Authority (FTA) regulations regarding VAT invoicing. This Invoice has been issued in accordance with the UAE VAT Law (Federal Decree-Law No. 8 of 2017).</w:t>
      </w:r>
    </w:p>
    <w:bookmarkEnd w:id="24"/>
    <w:p>
      <w:pPr>
        <w:pStyle w:val="FirstParagraph"/>
      </w:pPr>
      <w:r>
        <w:rPr>
          <w:bCs/>
          <w:b/>
        </w:rPr>
        <w:t xml:space="preserve">Desert Lens Productions LLC</w:t>
      </w:r>
      <w:r>
        <w:t xml:space="preserve"> </w:t>
      </w:r>
      <w:r>
        <w:t xml:space="preserve">– Professional Videographer Services | United Arab Emirates Abu Dhabi</w:t>
      </w:r>
    </w:p>
    <w:p>
      <w:pPr>
        <w:pStyle w:val="BodyText"/>
      </w:pPr>
      <w:r>
        <w:t xml:space="preserve">License No: AD-2019-78452 | CR: 10452378 | TRN: 100234567800003</w:t>
      </w:r>
    </w:p>
    <w:p>
      <w:pPr>
        <w:pStyle w:val="BodyText"/>
      </w:pPr>
      <w:r>
        <w:t xml:space="preserve">This is a computer-generated Invoice and does not require a physical signature. For queries regarding this Invoice, please contact billing@desertlens.ae or call +971 2 555 0147.</w:t>
      </w:r>
    </w:p>
    <w:p>
      <w:pPr>
        <w:pStyle w:val="BodyText"/>
      </w:pPr>
      <w:r>
        <w:t xml:space="preserve">Thank you for choosing Desert Lens Productions as your Videographer partner in United Arab Emirates Abu Dhabi. We look forward to capturing your next event.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Arab Emirates Abu Dhabi</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