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visual-productions-c.a."/>
    <w:p>
      <w:pPr>
        <w:pStyle w:val="Heading1"/>
      </w:pPr>
      <w:r>
        <w:t xml:space="preserve">Caracas Visual Productions C.A.</w:t>
      </w:r>
    </w:p>
    <w:p>
      <w:pPr>
        <w:pStyle w:val="FirstParagraph"/>
      </w:pPr>
      <w:r>
        <w:t xml:space="preserve">Professional Videographer Services</w:t>
      </w:r>
    </w:p>
    <w:p>
      <w:pPr>
        <w:pStyle w:val="BodyText"/>
      </w:pPr>
      <w:r>
        <w:t xml:space="preserve">Av. Francisco de Miranda, Torre Empresarial, Piso 12</w:t>
      </w:r>
    </w:p>
    <w:p>
      <w:pPr>
        <w:pStyle w:val="BodyText"/>
      </w:pPr>
      <w:r>
        <w:t xml:space="preserve">Chacao, Venezuela Caracas, 1060</w:t>
      </w:r>
    </w:p>
    <w:p>
      <w:pPr>
        <w:pStyle w:val="BodyText"/>
      </w:pPr>
      <w:r>
        <w:t xml:space="preserve">RIF: J-45872319-K | Tel: +58 212-555-0147</w:t>
      </w:r>
    </w:p>
    <w:p>
      <w:pPr>
        <w:pStyle w:val="BodyText"/>
      </w:pPr>
      <w:r>
        <w:t xml:space="preserve">email: billing@caracasvisual.com.ve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CV-2025-0487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Venezuela Caracas</w:t>
      </w:r>
    </w:p>
    <w:bookmarkEnd w:id="21"/>
    <w:bookmarkStart w:id="22" w:name="billed-by-videographer"/>
    <w:p>
      <w:pPr>
        <w:pStyle w:val="Heading3"/>
      </w:pPr>
      <w:r>
        <w:t xml:space="preserve">Billed By (Videographer)</w:t>
      </w:r>
    </w:p>
    <w:p>
      <w:pPr>
        <w:pStyle w:val="FirstParagraph"/>
      </w:pPr>
      <w:r>
        <w:rPr>
          <w:bCs/>
          <w:b/>
        </w:rPr>
        <w:t xml:space="preserve">Caracas Visual Productions C.A.</w:t>
      </w:r>
    </w:p>
    <w:p>
      <w:pPr>
        <w:pStyle w:val="BodyText"/>
      </w:pPr>
      <w:r>
        <w:t xml:space="preserve">Lead Videographer: Ricardo Mendoza</w:t>
      </w:r>
    </w:p>
    <w:p>
      <w:pPr>
        <w:pStyle w:val="BodyText"/>
      </w:pPr>
      <w:r>
        <w:t xml:space="preserve">Av. Francisco de Miranda, Torre Empresarial</w:t>
      </w:r>
    </w:p>
    <w:p>
      <w:pPr>
        <w:pStyle w:val="BodyText"/>
      </w:pPr>
      <w:r>
        <w:t xml:space="preserve">Piso 12, Chacao, Venezuela Caracas</w:t>
      </w:r>
    </w:p>
    <w:p>
      <w:pPr>
        <w:pStyle w:val="BodyText"/>
      </w:pPr>
      <w:r>
        <w:t xml:space="preserve">RIF: J-45872319-K</w:t>
      </w:r>
    </w:p>
    <w:bookmarkEnd w:id="22"/>
    <w:bookmarkStart w:id="23" w:name="billed-to-client"/>
    <w:p>
      <w:pPr>
        <w:pStyle w:val="Heading3"/>
      </w:pPr>
      <w:r>
        <w:t xml:space="preserve">Billed To (Client)</w:t>
      </w:r>
    </w:p>
    <w:p>
      <w:pPr>
        <w:pStyle w:val="FirstParagraph"/>
      </w:pPr>
      <w:r>
        <w:rPr>
          <w:bCs/>
          <w:b/>
        </w:rPr>
        <w:t xml:space="preserve">Grupo Empresarial Andino S.A.</w:t>
      </w:r>
    </w:p>
    <w:p>
      <w:pPr>
        <w:pStyle w:val="BodyText"/>
      </w:pPr>
      <w:r>
        <w:t xml:space="preserve">Attn: Maria Fernanda Rojas, Marketing Director</w:t>
      </w:r>
    </w:p>
    <w:p>
      <w:pPr>
        <w:pStyle w:val="BodyText"/>
      </w:pPr>
      <w:r>
        <w:t xml:space="preserve">Calle 68, Torre Banco, Piso 8, Ofic. 804</w:t>
      </w:r>
    </w:p>
    <w:p>
      <w:pPr>
        <w:pStyle w:val="BodyText"/>
      </w:pPr>
      <w:r>
        <w:t xml:space="preserve">El Rosal, Venezuela Caracas, 1080</w:t>
      </w:r>
    </w:p>
    <w:p>
      <w:pPr>
        <w:pStyle w:val="BodyText"/>
      </w:pPr>
      <w:r>
        <w:t xml:space="preserve">RIF: J-28945671-M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Corporate promotional video production. The Videographer team will capture 4K footage of the client's annual product launch event held at the Centro de Convenciones, Venezuela Caracas. Includes pre-production planning, on-site direction, and multi-camera setup.</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Aerial videography and drone cinematography over the Miraflores district and the coastal areas of Venezuela Caracas. The Videographer will operate a DJI Inspire 3 drone to capture sweeping establishing shots for the promotional campaign.</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Post-production editing, color grading, and sound design. The Videographer will deliver a final 90-second master video in 4K resolution, along with three 30-second social media cuts optimized for Instagram, YouTube, and LinkedIn platforms.</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On-location interviews and B-roll capture at the client's manufacturing facility in the industrial zone of Venezuela Caracas. The Videographer will conduct structured interviews with three executives and capture supplementary footage of production lines.</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Travel, accommodation, and equipment transport within the Venezuela Caracas metropolitan area. This covers the Videographer's team of four (lead Videographer, camera operator, sound technician, and production assistant) for the full duration of the project.</w:t>
            </w:r>
          </w:p>
        </w:tc>
        <w:tc>
          <w:tcPr/>
          <w:p>
            <w:pPr>
              <w:pStyle w:val="Compact"/>
              <w:jc w:val="left"/>
            </w:pPr>
            <w:r>
              <w:t xml:space="preserve">7 days</w:t>
            </w:r>
          </w:p>
        </w:tc>
        <w:tc>
          <w:tcPr/>
          <w:p>
            <w:pPr>
              <w:pStyle w:val="Compact"/>
              <w:jc w:val="left"/>
            </w:pPr>
            <w:r>
              <w:t xml:space="preserve">$350.00</w:t>
            </w:r>
          </w:p>
        </w:tc>
        <w:tc>
          <w:tcPr/>
          <w:p>
            <w:pPr>
              <w:pStyle w:val="Compact"/>
              <w:jc w:val="left"/>
            </w:pPr>
            <w:r>
              <w:t xml:space="preserve">$2,450.00</w:t>
            </w:r>
          </w:p>
        </w:tc>
      </w:tr>
      <w:tr>
        <w:tc>
          <w:tcPr/>
          <w:p>
            <w:pPr>
              <w:pStyle w:val="Compact"/>
              <w:jc w:val="left"/>
            </w:pPr>
            <w:r>
              <w:t xml:space="preserve">6</w:t>
            </w:r>
          </w:p>
        </w:tc>
        <w:tc>
          <w:tcPr/>
          <w:p>
            <w:pPr>
              <w:pStyle w:val="Compact"/>
              <w:jc w:val="left"/>
            </w:pPr>
            <w:r>
              <w:t xml:space="preserve">Music licensing and stock footage integration. The Videographer will source royalty-free background music and supplementary stock clips to enhance the final narrative of the promotional video produced in Venezuela Caracas.</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$18,900.00</w:t>
            </w:r>
          </w:p>
        </w:tc>
      </w:tr>
      <w:tr>
        <w:tc>
          <w:tcPr/>
          <w:p>
            <w:pPr>
              <w:pStyle w:val="Compact"/>
              <w:jc w:val="left"/>
            </w:pPr>
            <w:r>
              <w:t xml:space="preserve">Applicable Tax (IVA 16%)</w:t>
            </w:r>
          </w:p>
        </w:tc>
        <w:tc>
          <w:tcPr/>
          <w:p>
            <w:pPr>
              <w:pStyle w:val="Compact"/>
              <w:jc w:val="left"/>
            </w:pPr>
            <w:r>
              <w:t xml:space="preserve">$3,024.00</w:t>
            </w:r>
          </w:p>
        </w:tc>
      </w:tr>
      <w:tr>
        <w:tc>
          <w:tcPr/>
          <w:p>
            <w:pPr>
              <w:pStyle w:val="Compact"/>
              <w:jc w:val="left"/>
            </w:pPr>
            <w:r>
              <w:t xml:space="preserve">Discount (Early Payment 5%)</w:t>
            </w:r>
          </w:p>
        </w:tc>
        <w:tc>
          <w:tcPr/>
          <w:p>
            <w:pPr>
              <w:pStyle w:val="Compact"/>
              <w:jc w:val="left"/>
            </w:pPr>
            <w:r>
              <w:t xml:space="preserve">-$945.00</w:t>
            </w:r>
          </w:p>
        </w:tc>
      </w:tr>
      <w:tr>
        <w:tc>
          <w:tcPr/>
          <w:p>
            <w:pPr>
              <w:pStyle w:val="Compact"/>
              <w:jc w:val="left"/>
            </w:pPr>
            <w:r>
              <w:t xml:space="preserve">Grand Total Due</w:t>
            </w:r>
          </w:p>
        </w:tc>
        <w:tc>
          <w:tcPr/>
          <w:p>
            <w:pPr>
              <w:pStyle w:val="Compact"/>
              <w:jc w:val="left"/>
            </w:pPr>
            <w:r>
              <w:t xml:space="preserve">$20,979.00</w:t>
            </w:r>
          </w:p>
        </w:tc>
      </w:tr>
    </w:tbl>
    <w:bookmarkStart w:id="24" w:name="invoice-notes"/>
    <w:p>
      <w:pPr>
        <w:pStyle w:val="Heading3"/>
      </w:pPr>
      <w:r>
        <w:t xml:space="preserve">Invoice Notes</w:t>
      </w:r>
    </w:p>
    <w:p>
      <w:pPr>
        <w:pStyle w:val="FirstParagraph"/>
      </w:pPr>
      <w:r>
        <w:t xml:space="preserve">This Invoice is issued by Caracas Visual Productions C.A., a registered Videographer services company operating in Venezuela Caracas. All services described in this Invoice were contracted for the production of a corporate promotional video for Grupo Empresarial Andino S.A.</w:t>
      </w:r>
    </w:p>
    <w:p>
      <w:pPr>
        <w:pStyle w:val="BodyText"/>
      </w:pPr>
      <w:r>
        <w:t xml:space="preserve">The Videographer team will be on-site in Venezuela Caracas from June 20, 2025, through June 26, 2025. All deliverables, including the final edited video and raw footage archive, will be provided to the client within 15 business days following the completion of on-site shooting in Venezuela Caracas.</w:t>
      </w:r>
    </w:p>
    <w:p>
      <w:pPr>
        <w:pStyle w:val="BodyText"/>
      </w:pPr>
      <w:r>
        <w:t xml:space="preserve">Please note that this Invoice is valid for 30 days from the date of issue. Payment must be received by the due date indicated above to avoid late fees of 2% per month applied to the outstanding balance.</w:t>
      </w:r>
    </w:p>
    <w:bookmarkEnd w:id="24"/>
    <w:bookmarkStart w:id="25" w:name="terms-and-conditions"/>
    <w:p>
      <w:pPr>
        <w:pStyle w:val="Heading3"/>
      </w:pPr>
      <w:r>
        <w:t xml:space="preserve">Terms and Conditions</w:t>
      </w:r>
    </w:p>
    <w:p>
      <w:pPr>
        <w:numPr>
          <w:ilvl w:val="0"/>
          <w:numId w:val="1001"/>
        </w:numPr>
        <w:pStyle w:val="Compact"/>
      </w:pPr>
      <w:r>
        <w:t xml:space="preserve">This Invoice represents a binding agreement between the Videographer (Caracas Visual Productions C.A.) and the Client (Grupo Empresarial Andino S.A.) for the services rendered in Venezuela Caracas.</w:t>
      </w:r>
    </w:p>
    <w:p>
      <w:pPr>
        <w:numPr>
          <w:ilvl w:val="0"/>
          <w:numId w:val="1001"/>
        </w:numPr>
        <w:pStyle w:val="Compact"/>
      </w:pPr>
      <w:r>
        <w:t xml:space="preserve">Payment is due within 30 days of the Invoice date. The Videographer reserves the right to suspend post-production work if payment is not received by the due date.</w:t>
      </w:r>
    </w:p>
    <w:p>
      <w:pPr>
        <w:numPr>
          <w:ilvl w:val="0"/>
          <w:numId w:val="1001"/>
        </w:numPr>
        <w:pStyle w:val="Compact"/>
      </w:pPr>
      <w:r>
        <w:t xml:space="preserve">All raw footage, project files, and intermediate deliverables remain the property of the Videographer until full payment of this Invoice is confirmed.</w:t>
      </w:r>
    </w:p>
    <w:p>
      <w:pPr>
        <w:numPr>
          <w:ilvl w:val="0"/>
          <w:numId w:val="1001"/>
        </w:numPr>
        <w:pStyle w:val="Compact"/>
      </w:pPr>
      <w:r>
        <w:t xml:space="preserve">The client grants the Videographer permission to use the final video in their professional portfolio and showreel, subject to a mutual non-disclosure agreement regarding sensitive corporate information.</w:t>
      </w:r>
    </w:p>
    <w:p>
      <w:pPr>
        <w:numPr>
          <w:ilvl w:val="0"/>
          <w:numId w:val="1001"/>
        </w:numPr>
        <w:pStyle w:val="Compact"/>
      </w:pPr>
      <w:r>
        <w:t xml:space="preserve">Any changes to the scope of work in Venezuela Caracas beyond the originally agreed deliverables will be subject to a revised Invoice and additional charges at the Videographer's standard hourly rate of $150 USD per hour.</w:t>
      </w:r>
    </w:p>
    <w:p>
      <w:pPr>
        <w:numPr>
          <w:ilvl w:val="0"/>
          <w:numId w:val="1001"/>
        </w:numPr>
        <w:pStyle w:val="Compact"/>
      </w:pPr>
      <w:r>
        <w:t xml:space="preserve">This Invoice is governed by the commercial laws of the Bolivarian Republic of Venezuela. Any disputes arising from this Invoice shall be resolved through arbitration in Venezuela Caracas.</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Banco Mercantil, Venezuela Caracas</w:t>
      </w:r>
    </w:p>
    <w:p>
      <w:pPr>
        <w:pStyle w:val="BodyText"/>
      </w:pPr>
      <w:r>
        <w:rPr>
          <w:bCs/>
          <w:b/>
        </w:rPr>
        <w:t xml:space="preserve">Account Name:</w:t>
      </w:r>
      <w:r>
        <w:t xml:space="preserve"> </w:t>
      </w:r>
      <w:r>
        <w:t xml:space="preserve">Caracas Visual Productions C.A.</w:t>
      </w:r>
    </w:p>
    <w:p>
      <w:pPr>
        <w:pStyle w:val="BodyText"/>
      </w:pPr>
      <w:r>
        <w:rPr>
          <w:bCs/>
          <w:b/>
        </w:rPr>
        <w:t xml:space="preserve">Account Number:</w:t>
      </w:r>
      <w:r>
        <w:t xml:space="preserve"> </w:t>
      </w:r>
      <w:r>
        <w:t xml:space="preserve">0105-0456-78-9012345678</w:t>
      </w:r>
    </w:p>
    <w:p>
      <w:pPr>
        <w:pStyle w:val="BodyText"/>
      </w:pPr>
      <w:r>
        <w:rPr>
          <w:bCs/>
          <w:b/>
        </w:rPr>
        <w:t xml:space="preserve">IBAN:</w:t>
      </w:r>
      <w:r>
        <w:t xml:space="preserve"> </w:t>
      </w:r>
      <w:r>
        <w:t xml:space="preserve">VE010105000456789012345678</w:t>
      </w:r>
    </w:p>
    <w:p>
      <w:pPr>
        <w:pStyle w:val="BodyText"/>
      </w:pPr>
      <w:r>
        <w:rPr>
          <w:bCs/>
          <w:b/>
        </w:rPr>
        <w:t xml:space="preserve">SWIFT Code:</w:t>
      </w:r>
      <w:r>
        <w:t xml:space="preserve"> </w:t>
      </w:r>
      <w:r>
        <w:t xml:space="preserve">BCMCVESACAR</w:t>
      </w:r>
    </w:p>
    <w:p>
      <w:pPr>
        <w:pStyle w:val="BodyText"/>
      </w:pPr>
      <w:r>
        <w:rPr>
          <w:bCs/>
          <w:b/>
        </w:rPr>
        <w:t xml:space="preserve">Reference:</w:t>
      </w:r>
      <w:r>
        <w:t xml:space="preserve"> </w:t>
      </w:r>
      <w:r>
        <w:t xml:space="preserve">Please include Invoice No. CV-2025-0487 in the payment reference field.</w:t>
      </w:r>
    </w:p>
    <w:p>
      <w:pPr>
        <w:pStyle w:val="BodyText"/>
      </w:pPr>
      <w:r>
        <w:rPr>
          <w:bCs/>
          <w:b/>
        </w:rPr>
        <w:t xml:space="preserve">Alternative:</w:t>
      </w:r>
      <w:r>
        <w:t xml:space="preserve"> </w:t>
      </w:r>
      <w:r>
        <w:t xml:space="preserve">Wire transfer in USD to the above account. For payments in Venezuelan Bolívares (VES), the exchange rate shall be the BCV official rate on the date of payment.</w:t>
      </w:r>
    </w:p>
    <w:bookmarkEnd w:id="26"/>
    <w:p>
      <w:pPr>
        <w:pStyle w:val="BodyText"/>
      </w:pPr>
      <w:r>
        <w:t xml:space="preserve">Authorized Signature – Videographer</w:t>
      </w:r>
    </w:p>
    <w:p>
      <w:pPr>
        <w:pStyle w:val="BodyText"/>
      </w:pPr>
      <w:r>
        <w:t xml:space="preserve">Ricardo Mendoza, Lead Videographer</w:t>
      </w:r>
    </w:p>
    <w:p>
      <w:pPr>
        <w:pStyle w:val="BodyText"/>
      </w:pPr>
      <w:r>
        <w:t xml:space="preserve">Caracas Visual Productions C.A.</w:t>
      </w:r>
    </w:p>
    <w:p>
      <w:pPr>
        <w:pStyle w:val="BodyText"/>
      </w:pPr>
      <w:r>
        <w:t xml:space="preserve">Client Acknowledgment</w:t>
      </w:r>
    </w:p>
    <w:p>
      <w:pPr>
        <w:pStyle w:val="BodyText"/>
      </w:pPr>
      <w:r>
        <w:t xml:space="preserve">Maria Fernanda Rojas</w:t>
      </w:r>
    </w:p>
    <w:p>
      <w:pPr>
        <w:pStyle w:val="BodyText"/>
      </w:pPr>
      <w:r>
        <w:t xml:space="preserve">Grupo Empresarial Andino S.A.</w:t>
      </w:r>
    </w:p>
    <w:p>
      <w:pPr>
        <w:pStyle w:val="BodyText"/>
      </w:pPr>
      <w:r>
        <w:t xml:space="preserve">Thank you for choosing Caracas Visual Productions C.A. as your Videographer partner in Venezuela Caracas.</w:t>
      </w:r>
    </w:p>
    <w:p>
      <w:pPr>
        <w:pStyle w:val="BodyText"/>
      </w:pPr>
      <w:r>
        <w:t xml:space="preserve">This Invoice was generated electronically and is valid without a physical signature. For inquiries regarding this Invoice, please contact billing@caracasvisual.com.ve or call +58 212-555-0147.</w:t>
      </w:r>
    </w:p>
    <w:p>
      <w:pPr>
        <w:pStyle w:val="BodyText"/>
      </w:pPr>
      <w:r>
        <w:t xml:space="preserve">Caracas Visual Productions C.A. | Venezuela Caracas | RIF: J-45872319-K | Invoice CV-2025-0487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Venezuela Caracas</dc:title>
  <dc:creator/>
  <dc:language>en</dc:language>
  <cp:keywords/>
  <dcterms:created xsi:type="dcterms:W3CDTF">2026-10-10T01:22:13Z</dcterms:created>
  <dcterms:modified xsi:type="dcterms:W3CDTF">2026-10-10T01:22:13Z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