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pixelcraft-digital-studio"/>
    <w:p>
      <w:pPr>
        <w:pStyle w:val="Heading1"/>
      </w:pPr>
      <w:r>
        <w:t xml:space="preserve">PixelCraft Digital Studio</w:t>
      </w:r>
    </w:p>
    <w:p>
      <w:pPr>
        <w:pStyle w:val="FirstParagraph"/>
      </w:pPr>
      <w:r>
        <w:t xml:space="preserve">Web Designer &amp; Digital Solutions</w:t>
      </w:r>
    </w:p>
    <w:p>
      <w:pPr>
        <w:pStyle w:val="BodyText"/>
      </w:pPr>
      <w:r>
        <w:t xml:space="preserve">Rua da Assembleia, 1200 - Sala 804</w:t>
      </w:r>
    </w:p>
    <w:p>
      <w:pPr>
        <w:pStyle w:val="BodyText"/>
      </w:pPr>
      <w:r>
        <w:t xml:space="preserve">Centro, Rio de Janeiro, RJ - CEP 20011-003</w:t>
      </w:r>
    </w:p>
    <w:p>
      <w:pPr>
        <w:pStyle w:val="BodyText"/>
      </w:pPr>
      <w:r>
        <w:t xml:space="preserve">Brazil</w:t>
      </w:r>
    </w:p>
    <w:p>
      <w:pPr>
        <w:pStyle w:val="BodyText"/>
      </w:pPr>
      <w:r>
        <w:t xml:space="preserve">CNPJ: 12.345.678/0001-90</w:t>
      </w:r>
    </w:p>
    <w:p>
      <w:pPr>
        <w:pStyle w:val="BodyText"/>
      </w:pPr>
      <w:r>
        <w:t xml:space="preserve">contato@pixelcraftdigital.com.br</w:t>
      </w:r>
    </w:p>
    <w:p>
      <w:pPr>
        <w:pStyle w:val="BodyText"/>
      </w:pPr>
      <w:r>
        <w:t xml:space="preserve">+55 (21) 3456-7890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INV-2025-0047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June 14, 2025</w:t>
      </w:r>
    </w:p>
    <w:bookmarkEnd w:id="21"/>
    <w:bookmarkStart w:id="22" w:name="bill-from-web-designer"/>
    <w:p>
      <w:pPr>
        <w:pStyle w:val="Heading3"/>
      </w:pPr>
      <w:r>
        <w:t xml:space="preserve">Bill From (Web Designer)</w:t>
      </w:r>
    </w:p>
    <w:p>
      <w:pPr>
        <w:pStyle w:val="FirstParagraph"/>
      </w:pPr>
      <w:r>
        <w:rPr>
          <w:bCs/>
          <w:b/>
        </w:rPr>
        <w:t xml:space="preserve">PixelCraft Digital Studio</w:t>
      </w:r>
    </w:p>
    <w:p>
      <w:pPr>
        <w:pStyle w:val="BodyText"/>
      </w:pPr>
      <w:r>
        <w:t xml:space="preserve">Web Designer &amp; Creative Agency</w:t>
      </w:r>
    </w:p>
    <w:p>
      <w:pPr>
        <w:pStyle w:val="BodyText"/>
      </w:pPr>
      <w:r>
        <w:t xml:space="preserve">Rua da Assembleia, 1200 - Sala 804</w:t>
      </w:r>
    </w:p>
    <w:p>
      <w:pPr>
        <w:pStyle w:val="BodyText"/>
      </w:pPr>
      <w:r>
        <w:t xml:space="preserve">Centro, Rio de Janeiro, RJ</w:t>
      </w:r>
    </w:p>
    <w:p>
      <w:pPr>
        <w:pStyle w:val="BodyText"/>
      </w:pPr>
      <w:r>
        <w:t xml:space="preserve">Brazil - CEP 20011-003</w:t>
      </w:r>
    </w:p>
    <w:p>
      <w:pPr>
        <w:pStyle w:val="BodyText"/>
      </w:pPr>
      <w:r>
        <w:t xml:space="preserve">CNPJ: 12.345.678/0001-90</w:t>
      </w:r>
    </w:p>
    <w:bookmarkEnd w:id="22"/>
    <w:bookmarkStart w:id="23" w:name="bill-to-client"/>
    <w:p>
      <w:pPr>
        <w:pStyle w:val="Heading3"/>
      </w:pPr>
      <w:r>
        <w:t xml:space="preserve">Bill To (Client)</w:t>
      </w:r>
    </w:p>
    <w:p>
      <w:pPr>
        <w:pStyle w:val="FirstParagraph"/>
      </w:pPr>
      <w:r>
        <w:rPr>
          <w:bCs/>
          <w:b/>
        </w:rPr>
        <w:t xml:space="preserve">Marina Costa Enterprises Ltda.</w:t>
      </w:r>
    </w:p>
    <w:p>
      <w:pPr>
        <w:pStyle w:val="BodyText"/>
      </w:pPr>
      <w:r>
        <w:t xml:space="preserve">Av. Atlântica, 3500 - 12º Andar</w:t>
      </w:r>
    </w:p>
    <w:p>
      <w:pPr>
        <w:pStyle w:val="BodyText"/>
      </w:pPr>
      <w:r>
        <w:t xml:space="preserve">Leblon, Rio de Janeiro, RJ</w:t>
      </w:r>
    </w:p>
    <w:p>
      <w:pPr>
        <w:pStyle w:val="BodyText"/>
      </w:pPr>
      <w:r>
        <w:t xml:space="preserve">Brazil - CEP 22430-900</w:t>
      </w:r>
    </w:p>
    <w:p>
      <w:pPr>
        <w:pStyle w:val="BodyText"/>
      </w:pPr>
      <w:r>
        <w:t xml:space="preserve">CNPJ: 98.765.432/0001-10</w:t>
      </w:r>
    </w:p>
    <w:p>
      <w:pPr>
        <w:pStyle w:val="BodyText"/>
      </w:pPr>
      <w:r>
        <w:t xml:space="preserve">financeiro@marinacosta.com.br</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Web Designer Services</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Custom website design and development for corporate portal. Includes responsive layout, UI/UX wireframes, and interactive elements tailored to the client's brand identity in Rio de Janeiro's competitive market.</w:t>
            </w:r>
          </w:p>
        </w:tc>
        <w:tc>
          <w:tcPr/>
          <w:p>
            <w:pPr>
              <w:pStyle w:val="Compact"/>
              <w:jc w:val="left"/>
            </w:pPr>
            <w:r>
              <w:t xml:space="preserve">1 project</w:t>
            </w:r>
          </w:p>
        </w:tc>
        <w:tc>
          <w:tcPr/>
          <w:p>
            <w:pPr>
              <w:pStyle w:val="Compact"/>
              <w:jc w:val="left"/>
            </w:pPr>
            <w:r>
              <w:t xml:space="preserve">R$ 18,500.00</w:t>
            </w:r>
          </w:p>
        </w:tc>
        <w:tc>
          <w:tcPr/>
          <w:p>
            <w:pPr>
              <w:pStyle w:val="Compact"/>
              <w:jc w:val="left"/>
            </w:pPr>
            <w:r>
              <w:t xml:space="preserve">R$ 18,500.00</w:t>
            </w:r>
          </w:p>
        </w:tc>
      </w:tr>
      <w:tr>
        <w:tc>
          <w:tcPr/>
          <w:p>
            <w:pPr>
              <w:pStyle w:val="Compact"/>
              <w:jc w:val="left"/>
            </w:pPr>
            <w:r>
              <w:t xml:space="preserve">02</w:t>
            </w:r>
          </w:p>
        </w:tc>
        <w:tc>
          <w:tcPr/>
          <w:p>
            <w:pPr>
              <w:pStyle w:val="Compact"/>
              <w:jc w:val="left"/>
            </w:pPr>
            <w:r>
              <w:t xml:space="preserve">E-commerce platform integration and customization. Web Designer configured product catalog, shopping cart, payment gateway (Pix, credit cards), and order management system for the client's online store.</w:t>
            </w:r>
          </w:p>
        </w:tc>
        <w:tc>
          <w:tcPr/>
          <w:p>
            <w:pPr>
              <w:pStyle w:val="Compact"/>
              <w:jc w:val="left"/>
            </w:pPr>
            <w:r>
              <w:t xml:space="preserve">1 project</w:t>
            </w:r>
          </w:p>
        </w:tc>
        <w:tc>
          <w:tcPr/>
          <w:p>
            <w:pPr>
              <w:pStyle w:val="Compact"/>
              <w:jc w:val="left"/>
            </w:pPr>
            <w:r>
              <w:t xml:space="preserve">R$ 12,300.00</w:t>
            </w:r>
          </w:p>
        </w:tc>
        <w:tc>
          <w:tcPr/>
          <w:p>
            <w:pPr>
              <w:pStyle w:val="Compact"/>
              <w:jc w:val="left"/>
            </w:pPr>
            <w:r>
              <w:t xml:space="preserve">R$ 12,300.00</w:t>
            </w:r>
          </w:p>
        </w:tc>
      </w:tr>
      <w:tr>
        <w:tc>
          <w:tcPr/>
          <w:p>
            <w:pPr>
              <w:pStyle w:val="Compact"/>
              <w:jc w:val="left"/>
            </w:pPr>
            <w:r>
              <w:t xml:space="preserve">03</w:t>
            </w:r>
          </w:p>
        </w:tc>
        <w:tc>
          <w:tcPr/>
          <w:p>
            <w:pPr>
              <w:pStyle w:val="Compact"/>
              <w:jc w:val="left"/>
            </w:pPr>
            <w:r>
              <w:t xml:space="preserve">Brand identity and visual design package. The Web Designer created a complete visual identity system including logo refinement, color palette, typography selection, and brand guidelines document for consistent digital presence.</w:t>
            </w:r>
          </w:p>
        </w:tc>
        <w:tc>
          <w:tcPr/>
          <w:p>
            <w:pPr>
              <w:pStyle w:val="Compact"/>
              <w:jc w:val="left"/>
            </w:pPr>
            <w:r>
              <w:t xml:space="preserve">1 package</w:t>
            </w:r>
          </w:p>
        </w:tc>
        <w:tc>
          <w:tcPr/>
          <w:p>
            <w:pPr>
              <w:pStyle w:val="Compact"/>
              <w:jc w:val="left"/>
            </w:pPr>
            <w:r>
              <w:t xml:space="preserve">R$ 4,800.00</w:t>
            </w:r>
          </w:p>
        </w:tc>
        <w:tc>
          <w:tcPr/>
          <w:p>
            <w:pPr>
              <w:pStyle w:val="Compact"/>
              <w:jc w:val="left"/>
            </w:pPr>
            <w:r>
              <w:t xml:space="preserve">R$ 4,800.00</w:t>
            </w:r>
          </w:p>
        </w:tc>
      </w:tr>
      <w:tr>
        <w:tc>
          <w:tcPr/>
          <w:p>
            <w:pPr>
              <w:pStyle w:val="Compact"/>
              <w:jc w:val="left"/>
            </w:pPr>
            <w:r>
              <w:t xml:space="preserve">04</w:t>
            </w:r>
          </w:p>
        </w:tc>
        <w:tc>
          <w:tcPr/>
          <w:p>
            <w:pPr>
              <w:pStyle w:val="Compact"/>
              <w:jc w:val="left"/>
            </w:pPr>
            <w:r>
              <w:t xml:space="preserve">SEO optimization and performance tuning. Web Designer implemented on-page SEO strategies, optimized image assets, configured meta tags, and ensured page load times under 2 seconds for improved search visibility in Brazil.</w:t>
            </w:r>
          </w:p>
        </w:tc>
        <w:tc>
          <w:tcPr/>
          <w:p>
            <w:pPr>
              <w:pStyle w:val="Compact"/>
              <w:jc w:val="left"/>
            </w:pPr>
            <w:r>
              <w:t xml:space="preserve">1 service</w:t>
            </w:r>
          </w:p>
        </w:tc>
        <w:tc>
          <w:tcPr/>
          <w:p>
            <w:pPr>
              <w:pStyle w:val="Compact"/>
              <w:jc w:val="left"/>
            </w:pPr>
            <w:r>
              <w:t xml:space="preserve">R$ 3,200.00</w:t>
            </w:r>
          </w:p>
        </w:tc>
        <w:tc>
          <w:tcPr/>
          <w:p>
            <w:pPr>
              <w:pStyle w:val="Compact"/>
              <w:jc w:val="left"/>
            </w:pPr>
            <w:r>
              <w:t xml:space="preserve">R$ 3,200.00</w:t>
            </w:r>
          </w:p>
        </w:tc>
      </w:tr>
      <w:tr>
        <w:tc>
          <w:tcPr/>
          <w:p>
            <w:pPr>
              <w:pStyle w:val="Compact"/>
              <w:jc w:val="left"/>
            </w:pPr>
            <w:r>
              <w:t xml:space="preserve">05</w:t>
            </w:r>
          </w:p>
        </w:tc>
        <w:tc>
          <w:tcPr/>
          <w:p>
            <w:pPr>
              <w:pStyle w:val="Compact"/>
              <w:jc w:val="left"/>
            </w:pPr>
            <w:r>
              <w:t xml:space="preserve">Content management system (CMS) training and documentation. Web Designer conducted two on-site training sessions in Rio de Janeiro for the client's marketing team, covering content editing, media uploads, and basic troubleshooting.</w:t>
            </w:r>
          </w:p>
        </w:tc>
        <w:tc>
          <w:tcPr/>
          <w:p>
            <w:pPr>
              <w:pStyle w:val="Compact"/>
              <w:jc w:val="left"/>
            </w:pPr>
            <w:r>
              <w:t xml:space="preserve">2 sessions</w:t>
            </w:r>
          </w:p>
        </w:tc>
        <w:tc>
          <w:tcPr/>
          <w:p>
            <w:pPr>
              <w:pStyle w:val="Compact"/>
              <w:jc w:val="left"/>
            </w:pPr>
            <w:r>
              <w:t xml:space="preserve">R$ 1,500.00</w:t>
            </w:r>
          </w:p>
        </w:tc>
        <w:tc>
          <w:tcPr/>
          <w:p>
            <w:pPr>
              <w:pStyle w:val="Compact"/>
              <w:jc w:val="left"/>
            </w:pPr>
            <w:r>
              <w:t xml:space="preserve">R$ 3,000.00</w:t>
            </w:r>
          </w:p>
        </w:tc>
      </w:tr>
      <w:tr>
        <w:tc>
          <w:tcPr/>
          <w:p>
            <w:pPr>
              <w:pStyle w:val="Compact"/>
              <w:jc w:val="left"/>
            </w:pPr>
            <w:r>
              <w:t xml:space="preserve">06</w:t>
            </w:r>
          </w:p>
        </w:tc>
        <w:tc>
          <w:tcPr/>
          <w:p>
            <w:pPr>
              <w:pStyle w:val="Compact"/>
              <w:jc w:val="left"/>
            </w:pPr>
            <w:r>
              <w:t xml:space="preserve">Monthly maintenance and support plan (3 months). Ongoing Web Designer support including security updates, plugin patches, minor design adjustments, and priority email support during business hours in Rio de Janeiro.</w:t>
            </w:r>
          </w:p>
        </w:tc>
        <w:tc>
          <w:tcPr/>
          <w:p>
            <w:pPr>
              <w:pStyle w:val="Compact"/>
              <w:jc w:val="left"/>
            </w:pPr>
            <w:r>
              <w:t xml:space="preserve">3 months</w:t>
            </w:r>
          </w:p>
        </w:tc>
        <w:tc>
          <w:tcPr/>
          <w:p>
            <w:pPr>
              <w:pStyle w:val="Compact"/>
              <w:jc w:val="left"/>
            </w:pPr>
            <w:r>
              <w:t xml:space="preserve">R$ 1,200.00</w:t>
            </w:r>
          </w:p>
        </w:tc>
        <w:tc>
          <w:tcPr/>
          <w:p>
            <w:pPr>
              <w:pStyle w:val="Compact"/>
              <w:jc w:val="left"/>
            </w:pPr>
            <w:r>
              <w:t xml:space="preserve">R$ 3,600.00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R$ 45,400.00</w:t>
            </w:r>
          </w:p>
        </w:tc>
      </w:tr>
      <w:tr>
        <w:tc>
          <w:tcPr/>
          <w:p>
            <w:pPr>
              <w:pStyle w:val="Compact"/>
              <w:jc w:val="left"/>
            </w:pPr>
            <w:r>
              <w:t xml:space="preserve">ISS (Imposto Sobre Serviços) – Rio de Janeiro</w:t>
            </w:r>
          </w:p>
        </w:tc>
        <w:tc>
          <w:tcPr/>
          <w:p>
            <w:pPr>
              <w:pStyle w:val="Compact"/>
              <w:jc w:val="left"/>
            </w:pPr>
            <w:r>
              <w:t xml:space="preserve">R$ 2,724.00</w:t>
            </w:r>
          </w:p>
        </w:tc>
      </w:tr>
      <w:tr>
        <w:tc>
          <w:tcPr/>
          <w:p>
            <w:pPr>
              <w:pStyle w:val="Compact"/>
              <w:jc w:val="left"/>
            </w:pPr>
            <w:r>
              <w:t xml:space="preserve">ICMS (where applicable on digital goods)</w:t>
            </w:r>
          </w:p>
        </w:tc>
        <w:tc>
          <w:tcPr/>
          <w:p>
            <w:pPr>
              <w:pStyle w:val="Compact"/>
              <w:jc w:val="left"/>
            </w:pPr>
            <w:r>
              <w:t xml:space="preserve">R$ 0.00</w:t>
            </w:r>
          </w:p>
        </w:tc>
      </w:tr>
      <w:tr>
        <w:tc>
          <w:tcPr/>
          <w:p>
            <w:pPr>
              <w:pStyle w:val="Compact"/>
              <w:jc w:val="left"/>
            </w:pPr>
            <w:r>
              <w:t xml:space="preserve">Discount (Early Payment – 5%)</w:t>
            </w:r>
          </w:p>
        </w:tc>
        <w:tc>
          <w:tcPr/>
          <w:p>
            <w:pPr>
              <w:pStyle w:val="Compact"/>
              <w:jc w:val="left"/>
            </w:pPr>
            <w:r>
              <w:t xml:space="preserve">- R$ 2,270.00</w:t>
            </w:r>
          </w:p>
        </w:tc>
      </w:tr>
      <w:tr>
        <w:tc>
          <w:tcPr/>
          <w:p>
            <w:pPr>
              <w:pStyle w:val="Compact"/>
              <w:jc w:val="left"/>
            </w:pPr>
            <w:r>
              <w:t xml:space="preserve">Grand Total</w:t>
            </w:r>
          </w:p>
        </w:tc>
        <w:tc>
          <w:tcPr/>
          <w:p>
            <w:pPr>
              <w:pStyle w:val="Compact"/>
              <w:jc w:val="left"/>
            </w:pPr>
            <w:r>
              <w:t xml:space="preserve">R$ 45,854.00</w:t>
            </w:r>
          </w:p>
        </w:tc>
      </w:tr>
    </w:tbl>
    <w:bookmarkStart w:id="24" w:name="payment-terms-instructions"/>
    <w:p>
      <w:pPr>
        <w:pStyle w:val="Heading3"/>
      </w:pPr>
      <w:r>
        <w:t xml:space="preserve">Payment Terms &amp; Instructions</w:t>
      </w:r>
    </w:p>
    <w:p>
      <w:pPr>
        <w:pStyle w:val="FirstParagraph"/>
      </w:pPr>
      <w:r>
        <w:t xml:space="preserve">This Invoice is payable within 30 (thirty) calendar days from the issue date, no later than July 15, 2025. Payment may be made via bank transfer (TED/PIX) to the account below. The Web Designer, PixelCraft Digital Studio, operates under the commercial legislation of the State of Rio de Janeiro, Brazil, and all services rendered are subject to local tax obligations including ISS (Imposto Sobre Serviços) as regulated by the Municipal Tax Code of Rio de Janeiro.</w:t>
      </w:r>
    </w:p>
    <w:p>
      <w:pPr>
        <w:pStyle w:val="BodyText"/>
      </w:pPr>
      <w:r>
        <w:rPr>
          <w:bCs/>
          <w:b/>
        </w:rPr>
        <w:t xml:space="preserve">Bank:</w:t>
      </w:r>
      <w:r>
        <w:t xml:space="preserve"> </w:t>
      </w:r>
      <w:r>
        <w:t xml:space="preserve">Banco do Brasil S.A.</w:t>
      </w:r>
    </w:p>
    <w:p>
      <w:pPr>
        <w:pStyle w:val="BodyText"/>
      </w:pPr>
      <w:r>
        <w:rPr>
          <w:bCs/>
          <w:b/>
        </w:rPr>
        <w:t xml:space="preserve">Account:</w:t>
      </w:r>
      <w:r>
        <w:t xml:space="preserve"> </w:t>
      </w:r>
      <w:r>
        <w:t xml:space="preserve">12345-6 |</w:t>
      </w:r>
      <w:r>
        <w:t xml:space="preserve"> </w:t>
      </w:r>
      <w:r>
        <w:rPr>
          <w:bCs/>
          <w:b/>
        </w:rPr>
        <w:t xml:space="preserve">Branch:</w:t>
      </w:r>
      <w:r>
        <w:t xml:space="preserve"> </w:t>
      </w:r>
      <w:r>
        <w:t xml:space="preserve">0001 |</w:t>
      </w:r>
      <w:r>
        <w:t xml:space="preserve"> </w:t>
      </w:r>
      <w:r>
        <w:rPr>
          <w:bCs/>
          <w:b/>
        </w:rPr>
        <w:t xml:space="preserve">Account Holder:</w:t>
      </w:r>
      <w:r>
        <w:t xml:space="preserve"> </w:t>
      </w:r>
      <w:r>
        <w:t xml:space="preserve">PixelCraft Digital Studio</w:t>
      </w:r>
    </w:p>
    <w:p>
      <w:pPr>
        <w:pStyle w:val="BodyText"/>
      </w:pPr>
      <w:r>
        <w:rPr>
          <w:bCs/>
          <w:b/>
        </w:rPr>
        <w:t xml:space="preserve">PIX Key (CNPJ):</w:t>
      </w:r>
      <w:r>
        <w:t xml:space="preserve"> </w:t>
      </w:r>
      <w:r>
        <w:t xml:space="preserve">12.345.678/0001-90</w:t>
      </w:r>
    </w:p>
    <w:p>
      <w:pPr>
        <w:pStyle w:val="BodyText"/>
      </w:pPr>
      <w:r>
        <w:rPr>
          <w:bCs/>
          <w:b/>
        </w:rPr>
        <w:t xml:space="preserve">Reference:</w:t>
      </w:r>
      <w:r>
        <w:t xml:space="preserve"> </w:t>
      </w:r>
      <w:r>
        <w:t xml:space="preserve">INV-2025-0047</w:t>
      </w:r>
    </w:p>
    <w:p>
      <w:pPr>
        <w:pStyle w:val="BodyText"/>
      </w:pPr>
      <w:r>
        <w:t xml:space="preserve">Late payments are subject to a 2% penalty plus interest of 1% per month, in accordance with Brazilian commercial law (Código Civil, Art. 412).</w:t>
      </w:r>
    </w:p>
    <w:bookmarkEnd w:id="24"/>
    <w:bookmarkStart w:id="25" w:name="notes-important-information"/>
    <w:p>
      <w:pPr>
        <w:pStyle w:val="Heading3"/>
      </w:pPr>
      <w:r>
        <w:t xml:space="preserve">Notes &amp; Important Information</w:t>
      </w:r>
    </w:p>
    <w:p>
      <w:pPr>
        <w:pStyle w:val="FirstParagraph"/>
      </w:pPr>
      <w:r>
        <w:t xml:space="preserve">This Invoice documents the professional Web Designer services rendered by PixelCraft Digital Studio to Marina Costa Enterprises Ltda. All work was performed in compliance with the Brazilian Consumer Protection Code (Código de Defesa do Consumidor – Lei 8.078/1990) and applicable intellectual property regulations.</w:t>
      </w:r>
    </w:p>
    <w:p>
      <w:pPr>
        <w:numPr>
          <w:ilvl w:val="0"/>
          <w:numId w:val="1001"/>
        </w:numPr>
        <w:pStyle w:val="Compact"/>
      </w:pPr>
      <w:r>
        <w:t xml:space="preserve">All source files, design assets, and code deliverables are the exclusive property of the client upon full payment of this Invoice.</w:t>
      </w:r>
    </w:p>
    <w:p>
      <w:pPr>
        <w:numPr>
          <w:ilvl w:val="0"/>
          <w:numId w:val="1001"/>
        </w:numPr>
        <w:pStyle w:val="Compact"/>
      </w:pPr>
      <w:r>
        <w:t xml:space="preserve">The Web Designer retains the right to display completed work in their professional portfolio unless otherwise agreed in writing.</w:t>
      </w:r>
    </w:p>
    <w:p>
      <w:pPr>
        <w:numPr>
          <w:ilvl w:val="0"/>
          <w:numId w:val="1001"/>
        </w:numPr>
        <w:pStyle w:val="Compact"/>
      </w:pPr>
      <w:r>
        <w:t xml:space="preserve">Any additional services beyond the scope defined in this Invoice will be quoted separately and require written approval before commencement.</w:t>
      </w:r>
    </w:p>
    <w:p>
      <w:pPr>
        <w:numPr>
          <w:ilvl w:val="0"/>
          <w:numId w:val="1001"/>
        </w:numPr>
        <w:pStyle w:val="Compact"/>
      </w:pPr>
      <w:r>
        <w:t xml:space="preserve">This Invoice is valid for 90 days from the issue date. After this period, a revised Invoice reflecting current tax rates in Rio de Janeiro, Brazil, will be issued.</w:t>
      </w:r>
    </w:p>
    <w:p>
      <w:pPr>
        <w:numPr>
          <w:ilvl w:val="0"/>
          <w:numId w:val="1001"/>
        </w:numPr>
        <w:pStyle w:val="Compact"/>
      </w:pPr>
      <w:r>
        <w:t xml:space="preserve">All communications regarding this Invoice should be directed to the billing department at financeiro@pixelcraftdigital.com.br.</w:t>
      </w:r>
    </w:p>
    <w:bookmarkEnd w:id="25"/>
    <w:p>
      <w:pPr>
        <w:pStyle w:val="FirstParagraph"/>
      </w:pPr>
      <w:r>
        <w:rPr>
          <w:bCs/>
          <w:b/>
        </w:rPr>
        <w:t xml:space="preserve">PixelCraft Digital Studio</w:t>
      </w:r>
      <w:r>
        <w:t xml:space="preserve"> </w:t>
      </w:r>
      <w:r>
        <w:t xml:space="preserve">– Web Designer &amp; Digital Solutions</w:t>
      </w:r>
    </w:p>
    <w:p>
      <w:pPr>
        <w:pStyle w:val="BodyText"/>
      </w:pPr>
      <w:r>
        <w:t xml:space="preserve">Rua da Assembleia, 1200 - Sala 804, Centro, Rio de Janeiro, RJ – Brazil</w:t>
      </w:r>
    </w:p>
    <w:p>
      <w:pPr>
        <w:pStyle w:val="BodyText"/>
      </w:pPr>
      <w:r>
        <w:t xml:space="preserve">CNPJ: 12.345.678/0001-90 | Insc. Municipal: 35.000.123.456</w:t>
      </w:r>
    </w:p>
    <w:p>
      <w:pPr>
        <w:pStyle w:val="BodyText"/>
      </w:pPr>
      <w:r>
        <w:t xml:space="preserve">This Invoice was generated electronically in accordance with Brazilian tax regulations (Lei 11.196/2005 and IN SRF 554/2005).</w:t>
      </w:r>
    </w:p>
    <w:p>
      <w:pPr>
        <w:pStyle w:val="BodyText"/>
      </w:pPr>
      <w:r>
        <w:t xml:space="preserve">This document serves as a valid Invoice for tax and accounting purposes in the State of Rio de Janeiro, Brazil. For any disputes, the competent jurisdiction is the courts of Rio de Janeiro, RJ, Brazil, in accordance with the terms of the service agreement dated April 20,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Rio de Janeiro, Brazil</dc:title>
  <dc:creator/>
  <dc:language>en</dc:language>
  <cp:keywords/>
  <dcterms:created xsi:type="dcterms:W3CDTF">2026-10-10T04:08:09Z</dcterms:created>
  <dcterms:modified xsi:type="dcterms:W3CDTF">2026-10-10T04:08:09Z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