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Web</w:t>
      </w:r>
      <w:r>
        <w:t xml:space="preserve"> </w:t>
      </w:r>
      <w:r>
        <w:t xml:space="preserve">Designer</w:t>
      </w:r>
      <w:r>
        <w:t xml:space="preserve"> </w:t>
      </w:r>
      <w:r>
        <w:t xml:space="preserve">Services</w:t>
      </w:r>
      <w:r>
        <w:t xml:space="preserve"> </w:t>
      </w:r>
      <w:r>
        <w:t xml:space="preserve">-</w:t>
      </w:r>
      <w:r>
        <w:t xml:space="preserve"> </w:t>
      </w:r>
      <w:r>
        <w:t xml:space="preserve">Turkey</w:t>
      </w:r>
      <w:r>
        <w:t xml:space="preserve"> </w:t>
      </w:r>
      <w:r>
        <w:t xml:space="preserve">Ankara</w:t>
      </w:r>
    </w:p>
    <w:bookmarkStart w:id="20" w:name="invoice"/>
    <w:p>
      <w:pPr>
        <w:pStyle w:val="Heading1"/>
      </w:pPr>
      <w:r>
        <w:t xml:space="preserve">INVOICE</w:t>
      </w:r>
    </w:p>
    <w:p>
      <w:pPr>
        <w:pStyle w:val="FirstParagraph"/>
      </w:pPr>
      <w:r>
        <w:t xml:space="preserve">Invoice No: INV-2025-ANK-00472</w:t>
      </w:r>
    </w:p>
    <w:p>
      <w:pPr>
        <w:pStyle w:val="BodyText"/>
      </w:pPr>
      <w:r>
        <w:t xml:space="preserve">Web Designer Services</w:t>
      </w:r>
    </w:p>
    <w:bookmarkEnd w:id="20"/>
    <w:bookmarkStart w:id="21" w:name="pixelcraft-digital-studio"/>
    <w:p>
      <w:pPr>
        <w:pStyle w:val="Heading3"/>
      </w:pPr>
      <w:r>
        <w:t xml:space="preserve">PixelCraft Digital Studio</w:t>
      </w:r>
    </w:p>
    <w:p>
      <w:pPr>
        <w:pStyle w:val="FirstParagraph"/>
      </w:pPr>
      <w:r>
        <w:t xml:space="preserve">Web Designer &amp; Digital Solutions</w:t>
      </w:r>
    </w:p>
    <w:p>
      <w:pPr>
        <w:pStyle w:val="BodyText"/>
      </w:pPr>
      <w:r>
        <w:t xml:space="preserve">Kızılay Mah. Atakule Binası No: 12, Kat 8</w:t>
      </w:r>
    </w:p>
    <w:p>
      <w:pPr>
        <w:pStyle w:val="BodyText"/>
      </w:pPr>
      <w:r>
        <w:t xml:space="preserve">Çankaya, Ankara 06500</w:t>
      </w:r>
    </w:p>
    <w:p>
      <w:pPr>
        <w:pStyle w:val="BodyText"/>
      </w:pPr>
      <w:r>
        <w:t xml:space="preserve">Turkey Ankara</w:t>
      </w:r>
    </w:p>
    <w:p>
      <w:pPr>
        <w:pStyle w:val="BodyText"/>
      </w:pPr>
      <w:r>
        <w:t xml:space="preserve">Tel: +90 (312) 456 7890</w:t>
      </w:r>
    </w:p>
    <w:p>
      <w:pPr>
        <w:pStyle w:val="BodyText"/>
      </w:pPr>
      <w:r>
        <w:t xml:space="preserve">Email: billing@pixelcraft-ankara.com</w:t>
      </w:r>
    </w:p>
    <w:p>
      <w:pPr>
        <w:pStyle w:val="BodyText"/>
      </w:pPr>
      <w:r>
        <w:t xml:space="preserve">VAT No (VKN): 1234567890</w:t>
      </w:r>
    </w:p>
    <w:bookmarkEnd w:id="21"/>
    <w:bookmarkStart w:id="22" w:name="bill-to-client"/>
    <w:p>
      <w:pPr>
        <w:pStyle w:val="Heading4"/>
      </w:pPr>
      <w:r>
        <w:t xml:space="preserve">Bill To (Client)</w:t>
      </w:r>
    </w:p>
    <w:p>
      <w:pPr>
        <w:pStyle w:val="FirstParagraph"/>
      </w:pPr>
      <w:r>
        <w:rPr>
          <w:bCs/>
          <w:b/>
        </w:rPr>
        <w:t xml:space="preserve">Ankara E-Commerce Solutions A.Ş.</w:t>
      </w:r>
    </w:p>
    <w:p>
      <w:pPr>
        <w:pStyle w:val="BodyText"/>
      </w:pPr>
      <w:r>
        <w:t xml:space="preserve">Atatürk Bulvarı No: 45, Kat 3</w:t>
      </w:r>
    </w:p>
    <w:p>
      <w:pPr>
        <w:pStyle w:val="BodyText"/>
      </w:pPr>
      <w:r>
        <w:t xml:space="preserve">Kızılay, Çankaya</w:t>
      </w:r>
    </w:p>
    <w:p>
      <w:pPr>
        <w:pStyle w:val="BodyText"/>
      </w:pPr>
      <w:r>
        <w:t xml:space="preserve">Ankara 06420, Turkey</w:t>
      </w:r>
    </w:p>
    <w:p>
      <w:pPr>
        <w:pStyle w:val="BodyText"/>
      </w:pPr>
      <w:r>
        <w:t xml:space="preserve">Tel: +90 (312) 987 6543</w:t>
      </w:r>
    </w:p>
    <w:p>
      <w:pPr>
        <w:pStyle w:val="BodyText"/>
      </w:pPr>
      <w:r>
        <w:t xml:space="preserve">Email: accounts@ankaraecommerce.com</w:t>
      </w:r>
    </w:p>
    <w:p>
      <w:pPr>
        <w:pStyle w:val="BodyText"/>
      </w:pPr>
      <w:r>
        <w:t xml:space="preserve">VAT No (VKN): 9876543210</w:t>
      </w:r>
    </w:p>
    <w:bookmarkEnd w:id="22"/>
    <w:bookmarkStart w:id="23" w:name="invoice-details"/>
    <w:p>
      <w:pPr>
        <w:pStyle w:val="Heading4"/>
      </w:pPr>
      <w:r>
        <w:t xml:space="preserve">Invoice Details</w:t>
      </w:r>
    </w:p>
    <w:p>
      <w:pPr>
        <w:pStyle w:val="FirstParagraph"/>
      </w:pPr>
      <w:r>
        <w:t xml:space="preserve">Invoice Date:</w:t>
      </w:r>
      <w:r>
        <w:t xml:space="preserve"> </w:t>
      </w:r>
      <w:r>
        <w:t xml:space="preserve">15 June 2025</w:t>
      </w:r>
    </w:p>
    <w:p>
      <w:pPr>
        <w:pStyle w:val="BodyText"/>
      </w:pPr>
      <w:r>
        <w:t xml:space="preserve">Due Date:</w:t>
      </w:r>
      <w:r>
        <w:t xml:space="preserve"> </w:t>
      </w:r>
      <w:r>
        <w:t xml:space="preserve">30 June 2025</w:t>
      </w:r>
    </w:p>
    <w:p>
      <w:pPr>
        <w:pStyle w:val="BodyText"/>
      </w:pPr>
      <w:r>
        <w:t xml:space="preserve">Payment Terms:</w:t>
      </w:r>
      <w:r>
        <w:t xml:space="preserve"> </w:t>
      </w:r>
      <w:r>
        <w:t xml:space="preserve">Net 15 Days</w:t>
      </w:r>
    </w:p>
    <w:p>
      <w:pPr>
        <w:pStyle w:val="BodyText"/>
      </w:pPr>
      <w:r>
        <w:t xml:space="preserve">Service Location:</w:t>
      </w:r>
      <w:r>
        <w:t xml:space="preserve"> </w:t>
      </w:r>
      <w:r>
        <w:t xml:space="preserve">Turkey Ankara</w:t>
      </w:r>
    </w:p>
    <w:p>
      <w:pPr>
        <w:pStyle w:val="BodyText"/>
      </w:pPr>
      <w:r>
        <w:t xml:space="preserve">Currency:</w:t>
      </w:r>
      <w:r>
        <w:t xml:space="preserve"> </w:t>
      </w:r>
      <w:r>
        <w:t xml:space="preserve">Turkish Lira (TRY)</w:t>
      </w:r>
    </w:p>
    <w:p>
      <w:pPr>
        <w:pStyle w:val="BodyText"/>
      </w:pPr>
      <w:r>
        <w:t xml:space="preserve">Project Ref:</w:t>
      </w:r>
      <w:r>
        <w:t xml:space="preserve"> </w:t>
      </w:r>
      <w:r>
        <w:t xml:space="preserve">WDS-ANK-2025-089</w:t>
      </w:r>
    </w:p>
    <w:bookmarkEnd w:id="23"/>
    <w:p>
      <w:pPr>
        <w:pStyle w:val="BodyText"/>
      </w:pPr>
      <w:r>
        <w:t xml:space="preserve">Service Category:</w:t>
      </w:r>
      <w:r>
        <w:t xml:space="preserve"> </w:t>
      </w:r>
      <w:r>
        <w:t xml:space="preserve">Web Designer Professional Services</w:t>
      </w:r>
    </w:p>
    <w:p>
      <w:pPr>
        <w:pStyle w:val="BodyText"/>
      </w:pPr>
      <w:r>
        <w:t xml:space="preserve">Region:</w:t>
      </w:r>
      <w:r>
        <w:t xml:space="preserve"> </w:t>
      </w:r>
      <w:r>
        <w:t xml:space="preserve">Turkey Ankara – Çankaya District</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Web Designer Services</w:t>
            </w:r>
          </w:p>
        </w:tc>
        <w:tc>
          <w:tcPr/>
          <w:p>
            <w:pPr>
              <w:pStyle w:val="Compact"/>
              <w:jc w:val="left"/>
            </w:pPr>
            <w:r>
              <w:t xml:space="preserve">Quantity</w:t>
            </w:r>
          </w:p>
        </w:tc>
        <w:tc>
          <w:tcPr/>
          <w:p>
            <w:pPr>
              <w:pStyle w:val="Compact"/>
              <w:jc w:val="left"/>
            </w:pPr>
            <w:r>
              <w:t xml:space="preserve">Unit Price (TRY)</w:t>
            </w:r>
          </w:p>
        </w:tc>
        <w:tc>
          <w:tcPr/>
          <w:p>
            <w:pPr>
              <w:pStyle w:val="Compact"/>
              <w:jc w:val="left"/>
            </w:pPr>
            <w:r>
              <w:t xml:space="preserve">Amount (TRY)</w:t>
            </w:r>
          </w:p>
        </w:tc>
      </w:tr>
      <w:tr>
        <w:tc>
          <w:tcPr/>
          <w:p>
            <w:pPr>
              <w:pStyle w:val="Compact"/>
              <w:jc w:val="left"/>
            </w:pPr>
            <w:r>
              <w:t xml:space="preserve">1</w:t>
            </w:r>
          </w:p>
        </w:tc>
        <w:tc>
          <w:tcPr/>
          <w:p>
            <w:pPr>
              <w:pStyle w:val="Compact"/>
              <w:jc w:val="left"/>
            </w:pPr>
            <w:r>
              <w:t xml:space="preserve">Custom Website Design &amp; Development – Full responsive web design for corporate e-commerce platform. Includes UI/UX wireframing, visual design, and front-end development. Delivered by certified Web Designer team in Turkey Ankara.</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2</w:t>
            </w:r>
          </w:p>
        </w:tc>
        <w:tc>
          <w:tcPr/>
          <w:p>
            <w:pPr>
              <w:pStyle w:val="Compact"/>
              <w:jc w:val="left"/>
            </w:pPr>
            <w:r>
              <w:t xml:space="preserve">Web Designer Consultation &amp; Brand Identity Integration – Strategic consultation sessions with the lead Web Designer to align the website design with the client's brand identity, target audience in Turkey Ankara, and market positioning. Includes three (3) in-person meetings at the Ankara office.</w:t>
            </w:r>
          </w:p>
        </w:tc>
        <w:tc>
          <w:tcPr/>
          <w:p>
            <w:pPr>
              <w:pStyle w:val="Compact"/>
              <w:jc w:val="left"/>
            </w:pPr>
            <w:r>
              <w:t xml:space="preserve">3</w:t>
            </w:r>
          </w:p>
        </w:tc>
        <w:tc>
          <w:tcPr/>
          <w:p>
            <w:pPr>
              <w:pStyle w:val="Compact"/>
              <w:jc w:val="left"/>
            </w:pPr>
            <w:r>
              <w:t xml:space="preserve">2,500.00</w:t>
            </w:r>
          </w:p>
        </w:tc>
        <w:tc>
          <w:tcPr/>
          <w:p>
            <w:pPr>
              <w:pStyle w:val="Compact"/>
              <w:jc w:val="left"/>
            </w:pPr>
            <w:r>
              <w:t xml:space="preserve">7,500.00</w:t>
            </w:r>
          </w:p>
        </w:tc>
      </w:tr>
      <w:tr>
        <w:tc>
          <w:tcPr/>
          <w:p>
            <w:pPr>
              <w:pStyle w:val="Compact"/>
              <w:jc w:val="left"/>
            </w:pPr>
            <w:r>
              <w:t xml:space="preserve">3</w:t>
            </w:r>
          </w:p>
        </w:tc>
        <w:tc>
          <w:tcPr/>
          <w:p>
            <w:pPr>
              <w:pStyle w:val="Compact"/>
              <w:jc w:val="left"/>
            </w:pPr>
            <w:r>
              <w:t xml:space="preserve">Responsive Web Design Optimization – Mobile-first responsive design adaptation ensuring the website functions flawlessly across all devices. Performed by the Web Designer team specializing in Turkey Ankara digital market standards.</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4</w:t>
            </w:r>
          </w:p>
        </w:tc>
        <w:tc>
          <w:tcPr/>
          <w:p>
            <w:pPr>
              <w:pStyle w:val="Compact"/>
              <w:jc w:val="left"/>
            </w:pPr>
            <w:r>
              <w:t xml:space="preserve">Content Management System (CMS) Setup &amp; Training – Installation and configuration of WordPress CMS with custom theme development. Includes two (2) training sessions for the client's internal team conducted in Turkey Ankara.</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5</w:t>
            </w:r>
          </w:p>
        </w:tc>
        <w:tc>
          <w:tcPr/>
          <w:p>
            <w:pPr>
              <w:pStyle w:val="Compact"/>
              <w:jc w:val="left"/>
            </w:pPr>
            <w:r>
              <w:t xml:space="preserve">SEO-Optimized Web Design Implementation – On-page SEO integration during the web design phase, including meta tags, structured data, image optimization, and performance tuning. Executed by the Web Designer in compliance with Turkey Ankara local SEO best practices.</w:t>
            </w:r>
          </w:p>
        </w:tc>
        <w:tc>
          <w:tcPr/>
          <w:p>
            <w:pPr>
              <w:pStyle w:val="Compact"/>
              <w:jc w:val="left"/>
            </w:pPr>
            <w:r>
              <w:t xml:space="preserve">1</w:t>
            </w:r>
          </w:p>
        </w:tc>
        <w:tc>
          <w:tcPr/>
          <w:p>
            <w:pPr>
              <w:pStyle w:val="Compact"/>
              <w:jc w:val="left"/>
            </w:pPr>
            <w:r>
              <w:t xml:space="preserve">6,000.00</w:t>
            </w:r>
          </w:p>
        </w:tc>
        <w:tc>
          <w:tcPr/>
          <w:p>
            <w:pPr>
              <w:pStyle w:val="Compact"/>
              <w:jc w:val="left"/>
            </w:pPr>
            <w:r>
              <w:t xml:space="preserve">6,000.00</w:t>
            </w:r>
          </w:p>
        </w:tc>
      </w:tr>
      <w:tr>
        <w:tc>
          <w:tcPr/>
          <w:p>
            <w:pPr>
              <w:pStyle w:val="Compact"/>
              <w:jc w:val="left"/>
            </w:pPr>
            <w:r>
              <w:t xml:space="preserve">6</w:t>
            </w:r>
          </w:p>
        </w:tc>
        <w:tc>
          <w:tcPr/>
          <w:p>
            <w:pPr>
              <w:pStyle w:val="Compact"/>
              <w:jc w:val="left"/>
            </w:pPr>
            <w:r>
              <w:t xml:space="preserve">Post-Launch Web Designer Support &amp; Maintenance (3 Months) – Ongoing technical support, bug fixes, security updates, and minor design adjustments for a period of three (3) months following the website launch in Turkey Ankara.</w:t>
            </w:r>
          </w:p>
        </w:tc>
        <w:tc>
          <w:tcPr/>
          <w:p>
            <w:pPr>
              <w:pStyle w:val="Compact"/>
              <w:jc w:val="left"/>
            </w:pPr>
            <w:r>
              <w:t xml:space="preserve">3</w:t>
            </w:r>
          </w:p>
        </w:tc>
        <w:tc>
          <w:tcPr/>
          <w:p>
            <w:pPr>
              <w:pStyle w:val="Compact"/>
              <w:jc w:val="left"/>
            </w:pPr>
            <w:r>
              <w:t xml:space="preserve">3,000.00</w:t>
            </w:r>
          </w:p>
        </w:tc>
        <w:tc>
          <w:tcPr/>
          <w:p>
            <w:pPr>
              <w:pStyle w:val="Compact"/>
              <w:jc w:val="left"/>
            </w:pPr>
            <w:r>
              <w:t xml:space="preserve">9,000.00</w:t>
            </w:r>
          </w:p>
        </w:tc>
      </w:tr>
      <w:tr>
        <w:tc>
          <w:tcPr/>
          <w:p>
            <w:pPr>
              <w:pStyle w:val="Compact"/>
              <w:jc w:val="left"/>
            </w:pPr>
            <w:r>
              <w:t xml:space="preserve">7</w:t>
            </w:r>
          </w:p>
        </w:tc>
        <w:tc>
          <w:tcPr/>
          <w:p>
            <w:pPr>
              <w:pStyle w:val="Compact"/>
              <w:jc w:val="left"/>
            </w:pPr>
            <w:r>
              <w:t xml:space="preserve">Web Designer Portfolio &amp; Case Study Documentation – Professional documentation of the completed web design project, including before/after comparisons, technical specifications, and a detailed case study suitable for the client's marketing materials in Turkey Ankara.</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91,500.00 TRY</w:t>
            </w:r>
          </w:p>
        </w:tc>
      </w:tr>
      <w:tr>
        <w:tc>
          <w:tcPr/>
          <w:p>
            <w:pPr>
              <w:pStyle w:val="Compact"/>
              <w:jc w:val="left"/>
            </w:pPr>
            <w:r>
              <w:t xml:space="preserve">VAT (KDV) – 20%</w:t>
            </w:r>
          </w:p>
        </w:tc>
        <w:tc>
          <w:tcPr/>
          <w:p>
            <w:pPr>
              <w:pStyle w:val="Compact"/>
              <w:jc w:val="left"/>
            </w:pPr>
            <w:r>
              <w:t xml:space="preserve">18,300.00 TRY</w:t>
            </w:r>
          </w:p>
        </w:tc>
      </w:tr>
      <w:tr>
        <w:tc>
          <w:tcPr/>
          <w:p>
            <w:pPr>
              <w:pStyle w:val="Compact"/>
              <w:jc w:val="left"/>
            </w:pPr>
            <w:r>
              <w:t xml:space="preserve">Discount (Early Payment – 5%)</w:t>
            </w:r>
          </w:p>
        </w:tc>
        <w:tc>
          <w:tcPr/>
          <w:p>
            <w:pPr>
              <w:pStyle w:val="Compact"/>
              <w:jc w:val="left"/>
            </w:pPr>
            <w:r>
              <w:t xml:space="preserve">-4,575.00 TRY</w:t>
            </w:r>
          </w:p>
        </w:tc>
      </w:tr>
      <w:tr>
        <w:tc>
          <w:tcPr/>
          <w:p>
            <w:pPr>
              <w:pStyle w:val="Compact"/>
              <w:jc w:val="left"/>
            </w:pPr>
            <w:r>
              <w:t xml:space="preserve">Grand Total (Invoice Amount)</w:t>
            </w:r>
          </w:p>
        </w:tc>
        <w:tc>
          <w:tcPr/>
          <w:p>
            <w:pPr>
              <w:pStyle w:val="Compact"/>
              <w:jc w:val="left"/>
            </w:pPr>
            <w:r>
              <w:t xml:space="preserve">105,225.00 TRY</w:t>
            </w:r>
          </w:p>
        </w:tc>
      </w:tr>
    </w:tbl>
    <w:bookmarkStart w:id="24" w:name="X42b3d872a8c50219b77ba98b3d01e44011fce46"/>
    <w:p>
      <w:pPr>
        <w:pStyle w:val="Heading3"/>
      </w:pPr>
      <w:r>
        <w:t xml:space="preserve">Terms &amp; Conditions – Invoice for Web Designer Services in Turkey Ankara</w:t>
      </w:r>
    </w:p>
    <w:p>
      <w:pPr>
        <w:pStyle w:val="FirstParagraph"/>
      </w:pPr>
      <w:r>
        <w:t xml:space="preserve">This Invoice is issued by PixelCraft Digital Studio, a registered Web Designer firm operating in Turkey Ankara, in accordance with the Turkish Commercial Code and applicable tax regulations. The following terms govern this Invoice and the associated Web Designer services:</w:t>
      </w:r>
    </w:p>
    <w:p>
      <w:pPr>
        <w:numPr>
          <w:ilvl w:val="0"/>
          <w:numId w:val="1001"/>
        </w:numPr>
        <w:pStyle w:val="Compact"/>
      </w:pPr>
      <w:r>
        <w:rPr>
          <w:bCs/>
          <w:b/>
        </w:rPr>
        <w:t xml:space="preserve">Payment:</w:t>
      </w:r>
      <w:r>
        <w:t xml:space="preserve"> </w:t>
      </w:r>
      <w:r>
        <w:t xml:space="preserve">The total Invoice amount of 105,225.00 TRY is due within fifteen (15) calendar days from the Invoice date. Payment shall be made via bank transfer to the account specified below. Late payments are subject to a penalty of 1.5% per month as per Turkish commercial law.</w:t>
      </w:r>
    </w:p>
    <w:p>
      <w:pPr>
        <w:numPr>
          <w:ilvl w:val="0"/>
          <w:numId w:val="1001"/>
        </w:numPr>
        <w:pStyle w:val="Compact"/>
      </w:pPr>
      <w:r>
        <w:rPr>
          <w:bCs/>
          <w:b/>
        </w:rPr>
        <w:t xml:space="preserve">Scope of Work:</w:t>
      </w:r>
      <w:r>
        <w:t xml:space="preserve"> </w:t>
      </w:r>
      <w:r>
        <w:t xml:space="preserve">All Web Designer services described in this Invoice are subject to the signed Service Agreement (Ref: WDS-ANK-2025-089) dated 1 June 2025. Any additional Web Designer work beyond the agreed scope will be billed separately via a supplementary Invoice.</w:t>
      </w:r>
    </w:p>
    <w:p>
      <w:pPr>
        <w:numPr>
          <w:ilvl w:val="0"/>
          <w:numId w:val="1001"/>
        </w:numPr>
        <w:pStyle w:val="Compact"/>
      </w:pPr>
      <w:r>
        <w:rPr>
          <w:bCs/>
          <w:b/>
        </w:rPr>
        <w:t xml:space="preserve">Deliverables:</w:t>
      </w:r>
      <w:r>
        <w:t xml:space="preserve"> </w:t>
      </w:r>
      <w:r>
        <w:t xml:space="preserve">The Web Designer team in Turkey Ankara shall deliver all project assets, source files, and documentation within the timelines specified in the Service Agreement. Final acceptance of the web design deliverables is required within ten (10) business days of the initial delivery.</w:t>
      </w:r>
    </w:p>
    <w:p>
      <w:pPr>
        <w:numPr>
          <w:ilvl w:val="0"/>
          <w:numId w:val="1001"/>
        </w:numPr>
        <w:pStyle w:val="Compact"/>
      </w:pPr>
      <w:r>
        <w:rPr>
          <w:bCs/>
          <w:b/>
        </w:rPr>
        <w:t xml:space="preserve">Intellectual Property:</w:t>
      </w:r>
      <w:r>
        <w:t xml:space="preserve"> </w:t>
      </w:r>
      <w:r>
        <w:t xml:space="preserve">Upon full payment of this Invoice, all Web Designer work products, including but not limited to design files, code, and documentation, shall become the exclusive property of the client. PixelCraft Digital Studio retains the right to display the completed project in its Web Designer portfolio.</w:t>
      </w:r>
    </w:p>
    <w:p>
      <w:pPr>
        <w:numPr>
          <w:ilvl w:val="0"/>
          <w:numId w:val="1001"/>
        </w:numPr>
        <w:pStyle w:val="Compact"/>
      </w:pPr>
      <w:r>
        <w:rPr>
          <w:bCs/>
          <w:b/>
        </w:rPr>
        <w:t xml:space="preserve">Revisions:</w:t>
      </w:r>
      <w:r>
        <w:t xml:space="preserve"> </w:t>
      </w:r>
      <w:r>
        <w:t xml:space="preserve">The Invoice includes up to three (3) rounds of design revisions per deliverable. Additional revision requests by the client will be charged at the standard Web Designer hourly rate of 750.00 TRY per hour.</w:t>
      </w:r>
    </w:p>
    <w:p>
      <w:pPr>
        <w:numPr>
          <w:ilvl w:val="0"/>
          <w:numId w:val="1001"/>
        </w:numPr>
        <w:pStyle w:val="Compact"/>
      </w:pPr>
      <w:r>
        <w:rPr>
          <w:bCs/>
          <w:b/>
        </w:rPr>
        <w:t xml:space="preserve">Governing Law:</w:t>
      </w:r>
      <w:r>
        <w:t xml:space="preserve"> </w:t>
      </w:r>
      <w:r>
        <w:t xml:space="preserve">This Invoice and all associated Web Designer services are governed by the laws of the Republic of Turkey. Any disputes shall be resolved in the competent courts of Ankara, Turkey.</w:t>
      </w:r>
    </w:p>
    <w:p>
      <w:pPr>
        <w:numPr>
          <w:ilvl w:val="0"/>
          <w:numId w:val="1001"/>
        </w:numPr>
        <w:pStyle w:val="Compact"/>
      </w:pPr>
      <w:r>
        <w:rPr>
          <w:bCs/>
          <w:b/>
        </w:rPr>
        <w:t xml:space="preserve">Validity:</w:t>
      </w:r>
      <w:r>
        <w:t xml:space="preserve"> </w:t>
      </w:r>
      <w:r>
        <w:t xml:space="preserve">This Invoice is valid for thirty (30) days from the date of issue. After this period, the Web Designer services and pricing may be subject to revision.</w:t>
      </w:r>
    </w:p>
    <w:p>
      <w:pPr>
        <w:pStyle w:val="FirstParagraph"/>
      </w:pPr>
      <w:r>
        <w:rPr>
          <w:bCs/>
          <w:b/>
        </w:rPr>
        <w:t xml:space="preserve">Bank Details for Payment:</w:t>
      </w:r>
    </w:p>
    <w:p>
      <w:pPr>
        <w:pStyle w:val="BodyText"/>
      </w:pPr>
      <w:r>
        <w:t xml:space="preserve">Bank: Ziraat Bankası A.Ş. – Ankara Çankaya Branch</w:t>
      </w:r>
    </w:p>
    <w:p>
      <w:pPr>
        <w:pStyle w:val="BodyText"/>
      </w:pPr>
      <w:r>
        <w:t xml:space="preserve">Account Name: PixelCraft Digital Studio Ltd. Şti.</w:t>
      </w:r>
    </w:p>
    <w:p>
      <w:pPr>
        <w:pStyle w:val="BodyText"/>
      </w:pPr>
      <w:r>
        <w:t xml:space="preserve">IBAN: TR12 0001 0002 3456 7890 1234 56</w:t>
      </w:r>
    </w:p>
    <w:p>
      <w:pPr>
        <w:pStyle w:val="BodyText"/>
      </w:pPr>
      <w:r>
        <w:t xml:space="preserve">SWIFT/BIC: TCZBTR2A</w:t>
      </w:r>
    </w:p>
    <w:p>
      <w:pPr>
        <w:pStyle w:val="BodyText"/>
      </w:pPr>
      <w:r>
        <w:t xml:space="preserve">Please reference Invoice No: INV-2025-ANK-00472 in your payment transfer.</w:t>
      </w:r>
    </w:p>
    <w:bookmarkEnd w:id="24"/>
    <w:p>
      <w:pPr>
        <w:pStyle w:val="BodyText"/>
      </w:pPr>
      <w:r>
        <w:rPr>
          <w:bCs/>
          <w:b/>
        </w:rPr>
        <w:t xml:space="preserve">PixelCraft Digital Studio Ltd. Şti.</w:t>
      </w:r>
      <w:r>
        <w:t xml:space="preserve"> </w:t>
      </w:r>
      <w:r>
        <w:t xml:space="preserve">– Professional Web Designer Services in Turkey Ankara</w:t>
      </w:r>
    </w:p>
    <w:p>
      <w:pPr>
        <w:pStyle w:val="BodyText"/>
      </w:pPr>
      <w:r>
        <w:t xml:space="preserve">Kızılay Mah. Atakule Binası No: 12, Kat 8, Çankaya, Ankara 06500, Turkey</w:t>
      </w:r>
    </w:p>
    <w:p>
      <w:pPr>
        <w:pStyle w:val="BodyText"/>
      </w:pPr>
      <w:r>
        <w:t xml:space="preserve">Tel: +90 (312) 456 7890 | Email: billing@pixelcraft-ankara.com | Web: www.pixelcraft-ankara.com</w:t>
      </w:r>
    </w:p>
    <w:p>
      <w:pPr>
        <w:pStyle w:val="BodyText"/>
      </w:pPr>
      <w:r>
        <w:t xml:space="preserve">Turkish Trade Registry No: 123456 | VAT No (VKN): 1234567890</w:t>
      </w:r>
    </w:p>
    <w:p>
      <w:pPr>
        <w:pStyle w:val="BodyText"/>
      </w:pPr>
      <w:r>
        <w:t xml:space="preserve">Thank you for choosing our Web Designer services in Turkey Ankara. We appreciate your business and look forward to a long-term partnership.</w:t>
      </w:r>
    </w:p>
    <w:p>
      <w:pPr>
        <w:pStyle w:val="BodyText"/>
      </w:pPr>
      <w:r>
        <w:t xml:space="preserve">This is a computer-generated Invoice and does not require a signature. For any questions regarding this Invoice, please contact our billing department in Turkey Ankara.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Web Designer Services - Turkey Ankara</dc:title>
  <dc:creator/>
  <dc:language>en</dc:language>
  <cp:keywords/>
  <dcterms:created xsi:type="dcterms:W3CDTF">2026-10-10T02:10:10Z</dcterms:created>
  <dcterms:modified xsi:type="dcterms:W3CDTF">2026-10-10T02:10:10Z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