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INVOICE</w:t>
      </w:r>
    </w:p>
    <w:p>
      <w:pPr>
        <w:pStyle w:val="BodyText"/>
      </w:pPr>
      <w:r>
        <w:t xml:space="preserve">Professional Web Designer Services</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INV-CHI-2025-0047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rPr>
          <w:bCs/>
          <w:b/>
        </w:rPr>
        <w:t xml:space="preserve">Service Location:</w:t>
      </w:r>
      <w:r>
        <w:t xml:space="preserve"> </w:t>
      </w:r>
      <w:r>
        <w:t xml:space="preserve">United States Chicago</w:t>
      </w:r>
    </w:p>
    <w:bookmarkEnd w:id="20"/>
    <w:bookmarkStart w:id="21" w:name="web-designer-service-provider"/>
    <w:p>
      <w:pPr>
        <w:pStyle w:val="Heading4"/>
      </w:pPr>
      <w:r>
        <w:t xml:space="preserve">Web Designer (Service Provider)</w:t>
      </w:r>
    </w:p>
    <w:p>
      <w:pPr>
        <w:pStyle w:val="FirstParagraph"/>
      </w:pPr>
      <w:r>
        <w:rPr>
          <w:bCs/>
          <w:b/>
        </w:rPr>
        <w:t xml:space="preserve">Michael R. Thompson</w:t>
      </w:r>
    </w:p>
    <w:p>
      <w:pPr>
        <w:pStyle w:val="BodyText"/>
      </w:pPr>
      <w:r>
        <w:t xml:space="preserve">Thompson Digital Design Studio</w:t>
      </w:r>
    </w:p>
    <w:p>
      <w:pPr>
        <w:pStyle w:val="BodyText"/>
      </w:pPr>
      <w:r>
        <w:t xml:space="preserve">1428 N. Michigan Avenue, Suite 2100</w:t>
      </w:r>
    </w:p>
    <w:p>
      <w:pPr>
        <w:pStyle w:val="BodyText"/>
      </w:pPr>
      <w:r>
        <w:t xml:space="preserve">Chicago, IL 60610</w:t>
      </w:r>
    </w:p>
    <w:p>
      <w:pPr>
        <w:pStyle w:val="BodyText"/>
      </w:pPr>
      <w:r>
        <w:t xml:space="preserve">United States Chicago</w:t>
      </w:r>
    </w:p>
    <w:p>
      <w:pPr>
        <w:pStyle w:val="BodyText"/>
      </w:pPr>
      <w:r>
        <w:t xml:space="preserve">Email: m.thompson@thompsondesign.com</w:t>
      </w:r>
    </w:p>
    <w:p>
      <w:pPr>
        <w:pStyle w:val="BodyText"/>
      </w:pPr>
      <w:r>
        <w:t xml:space="preserve">Phone: (312) 555-0187</w:t>
      </w:r>
    </w:p>
    <w:p>
      <w:pPr>
        <w:pStyle w:val="BodyText"/>
      </w:pPr>
      <w:r>
        <w:t xml:space="preserve">EIN: 36-XXXXXXX</w:t>
      </w:r>
    </w:p>
    <w:bookmarkEnd w:id="21"/>
    <w:bookmarkStart w:id="22" w:name="bill-to-client"/>
    <w:p>
      <w:pPr>
        <w:pStyle w:val="Heading4"/>
      </w:pPr>
      <w:r>
        <w:t xml:space="preserve">Bill To (Client)</w:t>
      </w:r>
    </w:p>
    <w:p>
      <w:pPr>
        <w:pStyle w:val="FirstParagraph"/>
      </w:pPr>
      <w:r>
        <w:rPr>
          <w:bCs/>
          <w:b/>
        </w:rPr>
        <w:t xml:space="preserve">Lakefront Retail Group, LLC</w:t>
      </w:r>
    </w:p>
    <w:p>
      <w:pPr>
        <w:pStyle w:val="BodyText"/>
      </w:pPr>
      <w:r>
        <w:t xml:space="preserve">Attn: Sarah K. Williams, CFO</w:t>
      </w:r>
    </w:p>
    <w:p>
      <w:pPr>
        <w:pStyle w:val="BodyText"/>
      </w:pPr>
      <w:r>
        <w:t xml:space="preserve">233 S. Wacker Drive, Floor 34</w:t>
      </w:r>
    </w:p>
    <w:p>
      <w:pPr>
        <w:pStyle w:val="BodyText"/>
      </w:pPr>
      <w:r>
        <w:t xml:space="preserve">Chicago, IL 60606</w:t>
      </w:r>
    </w:p>
    <w:p>
      <w:pPr>
        <w:pStyle w:val="BodyText"/>
      </w:pPr>
      <w:r>
        <w:t xml:space="preserve">United States Chicago</w:t>
      </w:r>
    </w:p>
    <w:p>
      <w:pPr>
        <w:pStyle w:val="BodyText"/>
      </w:pPr>
      <w:r>
        <w:t xml:space="preserve">Email: s.williams@lakefrontretail.com</w:t>
      </w:r>
    </w:p>
    <w:p>
      <w:pPr>
        <w:pStyle w:val="BodyText"/>
      </w:pPr>
      <w:r>
        <w:t xml:space="preserve">Phone: (312) 555-0243</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(USD)</w:t>
            </w:r>
          </w:p>
        </w:tc>
        <w:tc>
          <w:tcPr/>
          <w:p>
            <w:pPr>
              <w:pStyle w:val="Compact"/>
              <w:jc w:val="left"/>
            </w:pPr>
            <w:r>
              <w:t xml:space="preserve">Date Performed</w:t>
            </w:r>
          </w:p>
        </w:tc>
      </w:tr>
      <w:tr>
        <w:tc>
          <w:tcPr/>
          <w:p>
            <w:pPr>
              <w:pStyle w:val="Compact"/>
              <w:jc w:val="left"/>
            </w:pPr>
            <w:r>
              <w:t xml:space="preserve">1</w:t>
            </w:r>
          </w:p>
        </w:tc>
        <w:tc>
          <w:tcPr/>
          <w:p>
            <w:pPr>
              <w:pStyle w:val="Compact"/>
              <w:jc w:val="left"/>
            </w:pPr>
            <w:r>
              <w:t xml:space="preserve">Initial website audit and UX strategy consultation for Lakefront Retail Group e-commerce platform. Web Designer conducted a comprehensive review of existing site architecture, user flow analysis, and competitive benchmarking within the United States Chicago retail market.</w:t>
            </w:r>
          </w:p>
        </w:tc>
        <w:tc>
          <w:tcPr/>
          <w:p>
            <w:pPr>
              <w:pStyle w:val="Compact"/>
              <w:jc w:val="left"/>
            </w:pPr>
            <w:r>
              <w:t xml:space="preserve">$150/hr</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Apr 02 – Apr 05, 2025</w:t>
            </w:r>
          </w:p>
        </w:tc>
      </w:tr>
      <w:tr>
        <w:tc>
          <w:tcPr/>
          <w:p>
            <w:pPr>
              <w:pStyle w:val="Compact"/>
              <w:jc w:val="left"/>
            </w:pPr>
            <w:r>
              <w:t xml:space="preserve">2</w:t>
            </w:r>
          </w:p>
        </w:tc>
        <w:tc>
          <w:tcPr/>
          <w:p>
            <w:pPr>
              <w:pStyle w:val="Compact"/>
              <w:jc w:val="left"/>
            </w:pPr>
            <w:r>
              <w:t xml:space="preserve">Custom responsive web design and UI development. The Web Designer created 14 unique page templates including homepage, product listing, product detail, cart, checkout, and account pages. All designs optimized for mobile, tablet, and desktop viewing in the United States Chicago metropolitan audience.</w:t>
            </w:r>
          </w:p>
        </w:tc>
        <w:tc>
          <w:tcPr/>
          <w:p>
            <w:pPr>
              <w:pStyle w:val="Compact"/>
              <w:jc w:val="left"/>
            </w:pPr>
            <w:r>
              <w:t xml:space="preserve">$175/hr</w:t>
            </w:r>
          </w:p>
        </w:tc>
        <w:tc>
          <w:tcPr/>
          <w:p>
            <w:pPr>
              <w:pStyle w:val="Compact"/>
              <w:jc w:val="left"/>
            </w:pPr>
            <w:r>
              <w:t xml:space="preserve">48</w:t>
            </w:r>
          </w:p>
        </w:tc>
        <w:tc>
          <w:tcPr/>
          <w:p>
            <w:pPr>
              <w:pStyle w:val="Compact"/>
              <w:jc w:val="left"/>
            </w:pPr>
            <w:r>
              <w:t xml:space="preserve">$8,400.00</w:t>
            </w:r>
          </w:p>
        </w:tc>
        <w:tc>
          <w:tcPr/>
          <w:p>
            <w:pPr>
              <w:pStyle w:val="Compact"/>
              <w:jc w:val="left"/>
            </w:pPr>
            <w:r>
              <w:t xml:space="preserve">Apr 07 – Apr 26, 2025</w:t>
            </w:r>
          </w:p>
        </w:tc>
      </w:tr>
      <w:tr>
        <w:tc>
          <w:tcPr/>
          <w:p>
            <w:pPr>
              <w:pStyle w:val="Compact"/>
              <w:jc w:val="left"/>
            </w:pPr>
            <w:r>
              <w:t xml:space="preserve">3</w:t>
            </w:r>
          </w:p>
        </w:tc>
        <w:tc>
          <w:tcPr/>
          <w:p>
            <w:pPr>
              <w:pStyle w:val="Compact"/>
              <w:jc w:val="left"/>
            </w:pPr>
            <w:r>
              <w:t xml:space="preserve">Front-end development and implementation. Web Designer translated all approved design mockups into production-ready HTML5, CSS3, and JavaScript code. Integrated with WordPress CMS and WooCommerce plugin for e-commerce functionality. Ensured WCAG 2.1 AA accessibility compliance as required for businesses operating in United States Chicago.</w:t>
            </w:r>
          </w:p>
        </w:tc>
        <w:tc>
          <w:tcPr/>
          <w:p>
            <w:pPr>
              <w:pStyle w:val="Compact"/>
              <w:jc w:val="left"/>
            </w:pPr>
            <w:r>
              <w:t xml:space="preserve">$165/hr</w:t>
            </w:r>
          </w:p>
        </w:tc>
        <w:tc>
          <w:tcPr/>
          <w:p>
            <w:pPr>
              <w:pStyle w:val="Compact"/>
              <w:jc w:val="left"/>
            </w:pPr>
            <w:r>
              <w:t xml:space="preserve">64</w:t>
            </w:r>
          </w:p>
        </w:tc>
        <w:tc>
          <w:tcPr/>
          <w:p>
            <w:pPr>
              <w:pStyle w:val="Compact"/>
              <w:jc w:val="left"/>
            </w:pPr>
            <w:r>
              <w:t xml:space="preserve">$10,560.00</w:t>
            </w:r>
          </w:p>
        </w:tc>
        <w:tc>
          <w:tcPr/>
          <w:p>
            <w:pPr>
              <w:pStyle w:val="Compact"/>
              <w:jc w:val="left"/>
            </w:pPr>
            <w:r>
              <w:t xml:space="preserve">Apr 28 – May 23, 2025</w:t>
            </w:r>
          </w:p>
        </w:tc>
      </w:tr>
      <w:tr>
        <w:tc>
          <w:tcPr/>
          <w:p>
            <w:pPr>
              <w:pStyle w:val="Compact"/>
              <w:jc w:val="left"/>
            </w:pPr>
            <w:r>
              <w:t xml:space="preserve">4</w:t>
            </w:r>
          </w:p>
        </w:tc>
        <w:tc>
          <w:tcPr/>
          <w:p>
            <w:pPr>
              <w:pStyle w:val="Compact"/>
              <w:jc w:val="left"/>
            </w:pPr>
            <w:r>
              <w:t xml:space="preserve">SEO optimization and local search strategy. The Web Designer implemented on-page SEO best practices, structured data markup, and local citation optimization targeting United States Chicago search queries. Configured Google Business Profile and integrated local schema for the Chicago, IL 60606 service area.</w:t>
            </w:r>
          </w:p>
        </w:tc>
        <w:tc>
          <w:tcPr/>
          <w:p>
            <w:pPr>
              <w:pStyle w:val="Compact"/>
              <w:jc w:val="left"/>
            </w:pPr>
            <w:r>
              <w:t xml:space="preserve">$145/hr</w:t>
            </w:r>
          </w:p>
        </w:tc>
        <w:tc>
          <w:tcPr/>
          <w:p>
            <w:pPr>
              <w:pStyle w:val="Compact"/>
              <w:jc w:val="left"/>
            </w:pPr>
            <w:r>
              <w:t xml:space="preserve">16</w:t>
            </w:r>
          </w:p>
        </w:tc>
        <w:tc>
          <w:tcPr/>
          <w:p>
            <w:pPr>
              <w:pStyle w:val="Compact"/>
              <w:jc w:val="left"/>
            </w:pPr>
            <w:r>
              <w:t xml:space="preserve">$2,320.00</w:t>
            </w:r>
          </w:p>
        </w:tc>
        <w:tc>
          <w:tcPr/>
          <w:p>
            <w:pPr>
              <w:pStyle w:val="Compact"/>
              <w:jc w:val="left"/>
            </w:pPr>
            <w:r>
              <w:t xml:space="preserve">May 26 – May 30, 2025</w:t>
            </w:r>
          </w:p>
        </w:tc>
      </w:tr>
      <w:tr>
        <w:tc>
          <w:tcPr/>
          <w:p>
            <w:pPr>
              <w:pStyle w:val="Compact"/>
              <w:jc w:val="left"/>
            </w:pPr>
            <w:r>
              <w:t xml:space="preserve">5</w:t>
            </w:r>
          </w:p>
        </w:tc>
        <w:tc>
          <w:tcPr/>
          <w:p>
            <w:pPr>
              <w:pStyle w:val="Compact"/>
              <w:jc w:val="left"/>
            </w:pPr>
            <w:r>
              <w:t xml:space="preserve">Quality assurance testing, cross-browser compatibility verification, and performance optimization. Web Designer conducted thorough testing across Chrome, Firefox, Safari, and Edge browsers. Optimized page load times to under 2 seconds. Performed security audit and SSL certificate configuration for the United States Chicago-based hosting environment.</w:t>
            </w:r>
          </w:p>
        </w:tc>
        <w:tc>
          <w:tcPr/>
          <w:p>
            <w:pPr>
              <w:pStyle w:val="Compact"/>
              <w:jc w:val="left"/>
            </w:pPr>
            <w:r>
              <w:t xml:space="preserve">$140/hr</w:t>
            </w:r>
          </w:p>
        </w:tc>
        <w:tc>
          <w:tcPr/>
          <w:p>
            <w:pPr>
              <w:pStyle w:val="Compact"/>
              <w:jc w:val="left"/>
            </w:pPr>
            <w:r>
              <w:t xml:space="preserve">20</w:t>
            </w:r>
          </w:p>
        </w:tc>
        <w:tc>
          <w:tcPr/>
          <w:p>
            <w:pPr>
              <w:pStyle w:val="Compact"/>
              <w:jc w:val="left"/>
            </w:pPr>
            <w:r>
              <w:t xml:space="preserve">$2,800.00</w:t>
            </w:r>
          </w:p>
        </w:tc>
        <w:tc>
          <w:tcPr/>
          <w:p>
            <w:pPr>
              <w:pStyle w:val="Compact"/>
              <w:jc w:val="left"/>
            </w:pPr>
            <w:r>
              <w:t xml:space="preserve">Jun 02 – Jun 06, 2025</w:t>
            </w:r>
          </w:p>
        </w:tc>
      </w:tr>
      <w:tr>
        <w:tc>
          <w:tcPr/>
          <w:p>
            <w:pPr>
              <w:pStyle w:val="Compact"/>
              <w:jc w:val="left"/>
            </w:pPr>
            <w:r>
              <w:t xml:space="preserve">6</w:t>
            </w:r>
          </w:p>
        </w:tc>
        <w:tc>
          <w:tcPr/>
          <w:p>
            <w:pPr>
              <w:pStyle w:val="Compact"/>
              <w:jc w:val="left"/>
            </w:pPr>
            <w:r>
              <w:t xml:space="preserve">Client training session and documentation delivery. The Web Designer provided a 4-hour on-site training session at the client's Chicago office covering content management, product uploads, and basic troubleshooting. Delivered comprehensive 45-page user manual and video tutorial library.</w:t>
            </w:r>
          </w:p>
        </w:tc>
        <w:tc>
          <w:tcPr/>
          <w:p>
            <w:pPr>
              <w:pStyle w:val="Compact"/>
              <w:jc w:val="left"/>
            </w:pPr>
            <w:r>
              <w:t xml:space="preserve">$155/hr</w:t>
            </w:r>
          </w:p>
        </w:tc>
        <w:tc>
          <w:tcPr/>
          <w:p>
            <w:pPr>
              <w:pStyle w:val="Compact"/>
              <w:jc w:val="left"/>
            </w:pPr>
            <w:r>
              <w:t xml:space="preserve">6</w:t>
            </w:r>
          </w:p>
        </w:tc>
        <w:tc>
          <w:tcPr/>
          <w:p>
            <w:pPr>
              <w:pStyle w:val="Compact"/>
              <w:jc w:val="left"/>
            </w:pPr>
            <w:r>
              <w:t xml:space="preserve">$930.00</w:t>
            </w:r>
          </w:p>
        </w:tc>
        <w:tc>
          <w:tcPr/>
          <w:p>
            <w:pPr>
              <w:pStyle w:val="Compact"/>
              <w:jc w:val="left"/>
            </w:pPr>
            <w:r>
              <w:t xml:space="preserve">Jun 10, 2025</w:t>
            </w:r>
          </w:p>
        </w:tc>
      </w:tr>
      <w:tr>
        <w:tc>
          <w:tcPr/>
          <w:p>
            <w:pPr>
              <w:pStyle w:val="Compact"/>
              <w:jc w:val="left"/>
            </w:pPr>
            <w:r>
              <w:t xml:space="preserve">7</w:t>
            </w:r>
          </w:p>
        </w:tc>
        <w:tc>
          <w:tcPr/>
          <w:p>
            <w:pPr>
              <w:pStyle w:val="Compact"/>
              <w:jc w:val="left"/>
            </w:pPr>
            <w:r>
              <w:t xml:space="preserve">Post-launch support and minor revisions (30-day warranty period). Web Designer addressed 12 minor bug fixes, content updates, and styling adjustments reported by the client team during the initial 30-day post-launch monitoring window in United States Chicago.</w:t>
            </w:r>
          </w:p>
        </w:tc>
        <w:tc>
          <w:tcPr/>
          <w:p>
            <w:pPr>
              <w:pStyle w:val="Compact"/>
              <w:jc w:val="left"/>
            </w:pPr>
            <w:r>
              <w:t xml:space="preserve">$135/hr</w:t>
            </w:r>
          </w:p>
        </w:tc>
        <w:tc>
          <w:tcPr/>
          <w:p>
            <w:pPr>
              <w:pStyle w:val="Compact"/>
              <w:jc w:val="left"/>
            </w:pPr>
            <w:r>
              <w:t xml:space="preserve">10</w:t>
            </w:r>
          </w:p>
        </w:tc>
        <w:tc>
          <w:tcPr/>
          <w:p>
            <w:pPr>
              <w:pStyle w:val="Compact"/>
              <w:jc w:val="left"/>
            </w:pPr>
            <w:r>
              <w:t xml:space="preserve">$1,350.00</w:t>
            </w:r>
          </w:p>
        </w:tc>
        <w:tc>
          <w:tcPr/>
          <w:p>
            <w:pPr>
              <w:pStyle w:val="Compact"/>
              <w:jc w:val="left"/>
            </w:pPr>
            <w:r>
              <w:t xml:space="preserve">Jun 11 – Jun 14, 2025</w:t>
            </w:r>
          </w:p>
        </w:tc>
      </w:tr>
    </w:tbl>
    <w:p>
      <w:pPr>
        <w:pStyle w:val="BodyText"/>
      </w:pPr>
      <w:r>
        <w:t xml:space="preserve">Subtotal:</w:t>
      </w:r>
      <w:r>
        <w:t xml:space="preserve"> </w:t>
      </w:r>
      <w:r>
        <w:t xml:space="preserve">$27,560.00</w:t>
      </w:r>
    </w:p>
    <w:p>
      <w:pPr>
        <w:pStyle w:val="BodyText"/>
      </w:pPr>
      <w:r>
        <w:t xml:space="preserve">Discount (Early Payment 5%):</w:t>
      </w:r>
      <w:r>
        <w:t xml:space="preserve"> </w:t>
      </w:r>
      <w:r>
        <w:t xml:space="preserve">-$1,378.00</w:t>
      </w:r>
    </w:p>
    <w:p>
      <w:pPr>
        <w:pStyle w:val="BodyText"/>
      </w:pPr>
      <w:r>
        <w:t xml:space="preserve">Illinois State Sales Tax (10.25%):</w:t>
      </w:r>
      <w:r>
        <w:t xml:space="preserve"> </w:t>
      </w:r>
      <w:r>
        <w:t xml:space="preserve">$2,633.45</w:t>
      </w:r>
    </w:p>
    <w:p>
      <w:pPr>
        <w:pStyle w:val="BodyText"/>
      </w:pPr>
      <w:r>
        <w:t xml:space="preserve">Chicago Municipal Tax (9.0%):</w:t>
      </w:r>
      <w:r>
        <w:t xml:space="preserve"> </w:t>
      </w:r>
      <w:r>
        <w:t xml:space="preserve">$2,294.70</w:t>
      </w:r>
    </w:p>
    <w:p>
      <w:pPr>
        <w:pStyle w:val="BodyText"/>
      </w:pPr>
      <w:r>
        <w:t xml:space="preserve">Total Amount Due:</w:t>
      </w:r>
      <w:r>
        <w:t xml:space="preserve"> </w:t>
      </w:r>
      <w:r>
        <w:t xml:space="preserve">$31,110.15</w:t>
      </w:r>
    </w:p>
    <w:bookmarkStart w:id="23" w:name="X2062996155f14409865738e850aa08de317d130"/>
    <w:p>
      <w:pPr>
        <w:pStyle w:val="Heading4"/>
      </w:pPr>
      <w:r>
        <w:t xml:space="preserve">Invoice Terms and Conditions – Web Designer Services, United States Chicago</w:t>
      </w:r>
    </w:p>
    <w:p>
      <w:pPr>
        <w:numPr>
          <w:ilvl w:val="0"/>
          <w:numId w:val="1001"/>
        </w:numPr>
        <w:pStyle w:val="Compact"/>
      </w:pPr>
      <w:r>
        <w:t xml:space="preserve">This Invoice represents the final billing for all Web Designer services rendered to Lakefront Retail Group, LLC for the period of April 2, 2025 through June 14, 2025. All work was performed in compliance with applicable United States Chicago municipal regulations and Illinois state professional service standards.</w:t>
      </w:r>
    </w:p>
    <w:p>
      <w:pPr>
        <w:numPr>
          <w:ilvl w:val="0"/>
          <w:numId w:val="1001"/>
        </w:numPr>
        <w:pStyle w:val="Compact"/>
      </w:pPr>
      <w:r>
        <w:t xml:space="preserve">Payment is due within thirty (30) calendar days from the Invoice date of June 15, 2025. Late payments will incur a 1.5% monthly interest charge as permitted under Illinois commercial code 810 ILCS 5/3-1101, applicable to all business transactions in United States Chicago.</w:t>
      </w:r>
    </w:p>
    <w:p>
      <w:pPr>
        <w:numPr>
          <w:ilvl w:val="0"/>
          <w:numId w:val="1001"/>
        </w:numPr>
        <w:pStyle w:val="Compact"/>
      </w:pPr>
      <w:r>
        <w:t xml:space="preserve">Payment may be made via ACH transfer, wire transfer, or certified check payable to Thompson Digital Design Studio. All payment methods are subject to standard banking processing times within the United States Chicago financial district.</w:t>
      </w:r>
    </w:p>
    <w:p>
      <w:pPr>
        <w:numPr>
          <w:ilvl w:val="0"/>
          <w:numId w:val="1001"/>
        </w:numPr>
        <w:pStyle w:val="Compact"/>
      </w:pPr>
      <w:r>
        <w:t xml:space="preserve">The Web Designer retains full intellectual property rights to all design methodologies, proprietary code frameworks, and creative processes. Upon full payment of this Invoice, all final deliverables including source files, design assets, and documentation are transferred to the client for unlimited commercial use.</w:t>
      </w:r>
    </w:p>
    <w:p>
      <w:pPr>
        <w:numPr>
          <w:ilvl w:val="0"/>
          <w:numId w:val="1001"/>
        </w:numPr>
        <w:pStyle w:val="Compact"/>
      </w:pPr>
      <w:r>
        <w:t xml:space="preserve">This Invoice is governed by the laws of the State of Illinois and the local ordinances of the City of Chicago, United States. Any disputes arising from this Invoice or the Web Designer services described herein shall be resolved through binding arbitration in Cook County, United States Chicago, in accordance with the American Arbitration Association rules.</w:t>
      </w:r>
    </w:p>
    <w:p>
      <w:pPr>
        <w:numPr>
          <w:ilvl w:val="0"/>
          <w:numId w:val="1001"/>
        </w:numPr>
        <w:pStyle w:val="Compact"/>
      </w:pPr>
      <w:r>
        <w:t xml:space="preserve">The Web Designer confirms that all services were performed in full compliance with the Americans with Disabilities Act (ADA) and the Illinois Human Rights Act. All deliverables meet or exceed the accessibility standards required for digital services operating in United States Chicago.</w:t>
      </w:r>
    </w:p>
    <w:p>
      <w:pPr>
        <w:numPr>
          <w:ilvl w:val="0"/>
          <w:numId w:val="1001"/>
        </w:numPr>
        <w:pStyle w:val="Compact"/>
      </w:pPr>
      <w:r>
        <w:t xml:space="preserve">Retained earnings and tax obligations associated with this Invoice are the sole responsibility of the Web Designer as a sole proprietorship registered in the State of Illinois. The client is not required to withhold any federal or state taxes on this Invoice.</w:t>
      </w:r>
    </w:p>
    <w:p>
      <w:pPr>
        <w:numPr>
          <w:ilvl w:val="0"/>
          <w:numId w:val="1001"/>
        </w:numPr>
        <w:pStyle w:val="Compact"/>
      </w:pPr>
      <w:r>
        <w:t xml:space="preserve">For questions regarding this Invoice or the Web Designer services provided, please contact Michael R. Thompson at m.thompson@thompsondesign.com or (312) 555-0187. Office hours are Monday through Friday, 9:00 AM to 5:30 PM Central Time, United States Chicago.</w:t>
      </w:r>
    </w:p>
    <w:bookmarkEnd w:id="23"/>
    <w:p>
      <w:pPr>
        <w:pStyle w:val="FirstParagraph"/>
      </w:pPr>
      <w:r>
        <w:rPr>
          <w:bCs/>
          <w:b/>
        </w:rPr>
        <w:t xml:space="preserve">Thompson Digital Design Studio</w:t>
      </w:r>
      <w:r>
        <w:t xml:space="preserve"> </w:t>
      </w:r>
      <w:r>
        <w:t xml:space="preserve">| Web Designer Services | 1428 N. Michigan Avenue, Suite 2100, Chicago, IL 60610, United States Chicago</w:t>
      </w:r>
    </w:p>
    <w:p>
      <w:pPr>
        <w:pStyle w:val="BodyText"/>
      </w:pPr>
      <w:r>
        <w:t xml:space="preserve">Invoice INV-CHI-2025-0047 | Generated: June 15, 2025 | This is a computer-generated Invoice and does not require a signature.</w:t>
      </w:r>
    </w:p>
    <w:p>
      <w:pPr>
        <w:pStyle w:val="BodyText"/>
      </w:pPr>
      <w:r>
        <w:t xml:space="preserve">Thank you for your business. We appreciate the opportunity to serve as your Web Designer in the United States Chicago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United States Chicago</dc:title>
  <dc:creator/>
  <dc:language>en</dc:language>
  <cp:keywords/>
  <dcterms:created xsi:type="dcterms:W3CDTF">2026-10-10T08:03:24Z</dcterms:created>
  <dcterms:modified xsi:type="dcterms:W3CDTF">2026-10-10T08:03:24Z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