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ndes-welding-solutions-s.r.l."/>
    <w:p>
      <w:pPr>
        <w:pStyle w:val="Heading1"/>
      </w:pPr>
      <w:r>
        <w:t xml:space="preserve">Andes Welding Solutions S.R.L.</w:t>
      </w:r>
    </w:p>
    <w:p>
      <w:pPr>
        <w:pStyle w:val="FirstParagraph"/>
      </w:pPr>
      <w:r>
        <w:t xml:space="preserve">Professional Welder Services &amp; Fabrication</w:t>
      </w:r>
    </w:p>
    <w:p>
      <w:pPr>
        <w:pStyle w:val="BodyText"/>
      </w:pPr>
      <w:r>
        <w:t xml:space="preserve">Av. Vélez Sarsfield 2450, Barrio Alta Córdoba</w:t>
      </w:r>
    </w:p>
    <w:p>
      <w:pPr>
        <w:pStyle w:val="BodyText"/>
      </w:pPr>
      <w:r>
        <w:t xml:space="preserve">Córdoba, Argentina – C.P. 5000</w:t>
      </w:r>
    </w:p>
    <w:p>
      <w:pPr>
        <w:pStyle w:val="BodyText"/>
      </w:pPr>
      <w:r>
        <w:t xml:space="preserve">CUIT: 30-71234567-8 | Tel: +54 351 422-8890</w:t>
      </w:r>
    </w:p>
    <w:p>
      <w:pPr>
        <w:pStyle w:val="BodyText"/>
      </w:pPr>
      <w:r>
        <w:t xml:space="preserve">Email: facturacion@andeswelding.ar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Argentina Córdoba</w:t>
      </w:r>
    </w:p>
    <w:bookmarkEnd w:id="21"/>
    <w:bookmarkStart w:id="22" w:name="billed-to-client"/>
    <w:p>
      <w:pPr>
        <w:pStyle w:val="Heading3"/>
      </w:pPr>
      <w:r>
        <w:t xml:space="preserve">Billed To (Client)</w:t>
      </w:r>
    </w:p>
    <w:p>
      <w:pPr>
        <w:pStyle w:val="FirstParagraph"/>
      </w:pPr>
      <w:r>
        <w:rPr>
          <w:bCs/>
          <w:b/>
        </w:rPr>
        <w:t xml:space="preserve">Constructora del Litoral S.A.</w:t>
      </w:r>
    </w:p>
    <w:p>
      <w:pPr>
        <w:pStyle w:val="BodyText"/>
      </w:pPr>
      <w:r>
        <w:t xml:space="preserve">Attn: Ing. Marcos Herrera – Project Manager</w:t>
      </w:r>
    </w:p>
    <w:p>
      <w:pPr>
        <w:pStyle w:val="BodyText"/>
      </w:pPr>
      <w:r>
        <w:t xml:space="preserve">Av. Colón 1875, Piso 12, Of. 1204</w:t>
      </w:r>
    </w:p>
    <w:p>
      <w:pPr>
        <w:pStyle w:val="BodyText"/>
      </w:pPr>
      <w:r>
        <w:t xml:space="preserve">Centro, Córdoba, Argentina – C.P. 5000</w:t>
      </w:r>
    </w:p>
    <w:p>
      <w:pPr>
        <w:pStyle w:val="BodyText"/>
      </w:pPr>
      <w:r>
        <w:t xml:space="preserve">CUIT: 30-69876543-2</w:t>
      </w:r>
    </w:p>
    <w:p>
      <w:pPr>
        <w:pStyle w:val="BodyText"/>
      </w:pPr>
      <w:r>
        <w:t xml:space="preserve">Phone: +54 351 487-3321</w:t>
      </w:r>
    </w:p>
    <w:bookmarkEnd w:id="22"/>
    <w:bookmarkStart w:id="23" w:name="welder-service-provider"/>
    <w:p>
      <w:pPr>
        <w:pStyle w:val="Heading3"/>
      </w:pPr>
      <w:r>
        <w:t xml:space="preserve">Welder / Service Provider</w:t>
      </w:r>
    </w:p>
    <w:p>
      <w:pPr>
        <w:pStyle w:val="FirstParagraph"/>
      </w:pPr>
      <w:r>
        <w:rPr>
          <w:bCs/>
          <w:b/>
        </w:rPr>
        <w:t xml:space="preserve">Carlos R. Domínguez</w:t>
      </w:r>
    </w:p>
    <w:p>
      <w:pPr>
        <w:pStyle w:val="BodyText"/>
      </w:pPr>
      <w:r>
        <w:t xml:space="preserve">Certified Welder – AWS D1.1 / ASME IX</w:t>
      </w:r>
    </w:p>
    <w:p>
      <w:pPr>
        <w:pStyle w:val="BodyText"/>
      </w:pPr>
      <w:r>
        <w:t xml:space="preserve">Specialization: MIG, TIG, Stick &amp; Pipe Welding</w:t>
      </w:r>
    </w:p>
    <w:p>
      <w:pPr>
        <w:pStyle w:val="BodyText"/>
      </w:pPr>
      <w:r>
        <w:t xml:space="preserve">Workshop: B° Los Aromos, Córdoba</w:t>
      </w:r>
    </w:p>
    <w:p>
      <w:pPr>
        <w:pStyle w:val="BodyText"/>
      </w:pPr>
      <w:r>
        <w:t xml:space="preserve">License No. CD-2019-04521</w:t>
      </w:r>
    </w:p>
    <w:p>
      <w:pPr>
        <w:pStyle w:val="BodyText"/>
      </w:pPr>
      <w:r>
        <w:t xml:space="preserve">Phone: +54 351 555-7743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Structural steel frame welding – MIG process (E70S-6 wire) for warehouse expansion, Sector A, Argentina Córdoba industrial zone</w:t>
            </w:r>
          </w:p>
        </w:tc>
        <w:tc>
          <w:tcPr/>
          <w:p>
            <w:pPr>
              <w:pStyle w:val="Compact"/>
              <w:jc w:val="left"/>
            </w:pPr>
            <w:r>
              <w:t xml:space="preserve">Jun 02 – Jun 06, 2025</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740,000.00</w:t>
            </w:r>
          </w:p>
        </w:tc>
      </w:tr>
      <w:tr>
        <w:tc>
          <w:tcPr/>
          <w:p>
            <w:pPr>
              <w:pStyle w:val="Compact"/>
              <w:jc w:val="left"/>
            </w:pPr>
            <w:r>
              <w:t xml:space="preserve">2</w:t>
            </w:r>
          </w:p>
        </w:tc>
        <w:tc>
          <w:tcPr/>
          <w:p>
            <w:pPr>
              <w:pStyle w:val="Compact"/>
              <w:jc w:val="left"/>
            </w:pPr>
            <w:r>
              <w:t xml:space="preserve">Precision TIG welding (308L stainless steel) for process piping, 2-inch diameter, 14 joints, pressure-rated 150 PSI</w:t>
            </w:r>
          </w:p>
        </w:tc>
        <w:tc>
          <w:tcPr/>
          <w:p>
            <w:pPr>
              <w:pStyle w:val="Compact"/>
              <w:jc w:val="left"/>
            </w:pPr>
            <w:r>
              <w:t xml:space="preserve">Jun 09 – Jun 11, 2025</w:t>
            </w:r>
          </w:p>
        </w:tc>
        <w:tc>
          <w:tcPr/>
          <w:p>
            <w:pPr>
              <w:pStyle w:val="Compact"/>
              <w:jc w:val="left"/>
            </w:pPr>
            <w:r>
              <w:t xml:space="preserve">24</w:t>
            </w:r>
          </w:p>
        </w:tc>
        <w:tc>
          <w:tcPr/>
          <w:p>
            <w:pPr>
              <w:pStyle w:val="Compact"/>
              <w:jc w:val="left"/>
            </w:pPr>
            <w:r>
              <w:t xml:space="preserve">22,000</w:t>
            </w:r>
          </w:p>
        </w:tc>
        <w:tc>
          <w:tcPr/>
          <w:p>
            <w:pPr>
              <w:pStyle w:val="Compact"/>
              <w:jc w:val="left"/>
            </w:pPr>
            <w:r>
              <w:t xml:space="preserve">528,000.00</w:t>
            </w:r>
          </w:p>
        </w:tc>
      </w:tr>
      <w:tr>
        <w:tc>
          <w:tcPr/>
          <w:p>
            <w:pPr>
              <w:pStyle w:val="Compact"/>
              <w:jc w:val="left"/>
            </w:pPr>
            <w:r>
              <w:t xml:space="preserve">3</w:t>
            </w:r>
          </w:p>
        </w:tc>
        <w:tc>
          <w:tcPr/>
          <w:p>
            <w:pPr>
              <w:pStyle w:val="Compact"/>
              <w:jc w:val="left"/>
            </w:pPr>
            <w:r>
              <w:t xml:space="preserve">Repair and reinforcement welding of existing support columns – Stick process (E6013), 6 columns, Argentina Córdoba site</w:t>
            </w:r>
          </w:p>
        </w:tc>
        <w:tc>
          <w:tcPr/>
          <w:p>
            <w:pPr>
              <w:pStyle w:val="Compact"/>
              <w:jc w:val="left"/>
            </w:pPr>
            <w:r>
              <w:t xml:space="preserve">Jun 12, 2025</w:t>
            </w:r>
          </w:p>
        </w:tc>
        <w:tc>
          <w:tcPr/>
          <w:p>
            <w:pPr>
              <w:pStyle w:val="Compact"/>
              <w:jc w:val="left"/>
            </w:pPr>
            <w:r>
              <w:t xml:space="preserve">12</w:t>
            </w:r>
          </w:p>
        </w:tc>
        <w:tc>
          <w:tcPr/>
          <w:p>
            <w:pPr>
              <w:pStyle w:val="Compact"/>
              <w:jc w:val="left"/>
            </w:pPr>
            <w:r>
              <w:t xml:space="preserve">16,000</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Welding consumables and shielding gas (argon/helium mix) supplied for TIG operations</w:t>
            </w:r>
          </w:p>
        </w:tc>
        <w:tc>
          <w:tcPr/>
          <w:p>
            <w:pPr>
              <w:pStyle w:val="Compact"/>
              <w:jc w:val="left"/>
            </w:pPr>
            <w:r>
              <w:t xml:space="preserve">Jun 09, 2025</w:t>
            </w:r>
          </w:p>
        </w:tc>
        <w:tc>
          <w:tcPr/>
          <w:p>
            <w:pPr>
              <w:pStyle w:val="Compact"/>
              <w:jc w:val="left"/>
            </w:pPr>
            <w:r>
              <w:t xml:space="preserve">—</w:t>
            </w:r>
          </w:p>
        </w:tc>
        <w:tc>
          <w:tcPr/>
          <w:p>
            <w:pPr>
              <w:pStyle w:val="Compact"/>
              <w:jc w:val="left"/>
            </w:pPr>
            <w:r>
              <w:t xml:space="preserve">—</w:t>
            </w:r>
          </w:p>
        </w:tc>
        <w:tc>
          <w:tcPr/>
          <w:p>
            <w:pPr>
              <w:pStyle w:val="Compact"/>
              <w:jc w:val="left"/>
            </w:pPr>
            <w:r>
              <w:t xml:space="preserve">87,500.00</w:t>
            </w:r>
          </w:p>
        </w:tc>
      </w:tr>
      <w:tr>
        <w:tc>
          <w:tcPr/>
          <w:p>
            <w:pPr>
              <w:pStyle w:val="Compact"/>
              <w:jc w:val="left"/>
            </w:pPr>
            <w:r>
              <w:t xml:space="preserve">5</w:t>
            </w:r>
          </w:p>
        </w:tc>
        <w:tc>
          <w:tcPr/>
          <w:p>
            <w:pPr>
              <w:pStyle w:val="Compact"/>
              <w:jc w:val="left"/>
            </w:pPr>
            <w:r>
              <w:t xml:space="preserve">Non-Destructive Testing (NDT) – Visual inspection and dye penetrant testing on all completed welds per ASME Section V</w:t>
            </w:r>
          </w:p>
        </w:tc>
        <w:tc>
          <w:tcPr/>
          <w:p>
            <w:pPr>
              <w:pStyle w:val="Compact"/>
              <w:jc w:val="left"/>
            </w:pPr>
            <w:r>
              <w:t xml:space="preserve">Jun 13, 2025</w:t>
            </w:r>
          </w:p>
        </w:tc>
        <w:tc>
          <w:tcPr/>
          <w:p>
            <w:pPr>
              <w:pStyle w:val="Compact"/>
              <w:jc w:val="left"/>
            </w:pPr>
            <w:r>
              <w:t xml:space="preserve">6</w:t>
            </w:r>
          </w:p>
        </w:tc>
        <w:tc>
          <w:tcPr/>
          <w:p>
            <w:pPr>
              <w:pStyle w:val="Compact"/>
              <w:jc w:val="left"/>
            </w:pPr>
            <w:r>
              <w:t xml:space="preserve">14,000</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Travel and mobilization – Welder equipment transport from workshop to client site, Córdoba metropolitan area</w:t>
            </w:r>
          </w:p>
        </w:tc>
        <w:tc>
          <w:tcPr/>
          <w:p>
            <w:pPr>
              <w:pStyle w:val="Compact"/>
              <w:jc w:val="left"/>
            </w:pPr>
            <w:r>
              <w:t xml:space="preserve">Jun 02, 2025</w:t>
            </w:r>
          </w:p>
        </w:tc>
        <w:tc>
          <w:tcPr/>
          <w:p>
            <w:pPr>
              <w:pStyle w:val="Compact"/>
              <w:jc w:val="left"/>
            </w:pPr>
            <w:r>
              <w:t xml:space="preserve">—</w:t>
            </w:r>
          </w:p>
        </w:tc>
        <w:tc>
          <w:tcPr/>
          <w:p>
            <w:pPr>
              <w:pStyle w:val="Compact"/>
              <w:jc w:val="left"/>
            </w:pPr>
            <w:r>
              <w:t xml:space="preserve">—</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1,676,500.00 ARS</w:t>
            </w:r>
          </w:p>
        </w:tc>
      </w:tr>
      <w:tr>
        <w:tc>
          <w:tcPr/>
          <w:p>
            <w:pPr>
              <w:pStyle w:val="Compact"/>
              <w:jc w:val="left"/>
            </w:pPr>
            <w:r>
              <w:t xml:space="preserve">IVA (21% – Argentine Value Added Tax)</w:t>
            </w:r>
          </w:p>
        </w:tc>
        <w:tc>
          <w:tcPr/>
          <w:p>
            <w:pPr>
              <w:pStyle w:val="Compact"/>
              <w:jc w:val="right"/>
            </w:pPr>
            <w:r>
              <w:t xml:space="preserve">352,065.00 ARS</w:t>
            </w:r>
          </w:p>
        </w:tc>
      </w:tr>
      <w:tr>
        <w:tc>
          <w:tcPr/>
          <w:p>
            <w:pPr>
              <w:pStyle w:val="Compact"/>
              <w:jc w:val="left"/>
            </w:pPr>
            <w:r>
              <w:t xml:space="preserve">Retención IIBB (Ingresos Brutos – Córdoba Province, 3%)</w:t>
            </w:r>
          </w:p>
        </w:tc>
        <w:tc>
          <w:tcPr/>
          <w:p>
            <w:pPr>
              <w:pStyle w:val="Compact"/>
              <w:jc w:val="right"/>
            </w:pPr>
            <w:r>
              <w:t xml:space="preserve">(50,295.00) ARS</w:t>
            </w:r>
          </w:p>
        </w:tc>
      </w:tr>
      <w:tr>
        <w:tc>
          <w:tcPr/>
          <w:p>
            <w:pPr>
              <w:pStyle w:val="Compact"/>
              <w:jc w:val="left"/>
            </w:pPr>
            <w:r>
              <w:t xml:space="preserve">GRAND TOTAL DUE</w:t>
            </w:r>
          </w:p>
        </w:tc>
        <w:tc>
          <w:tcPr/>
          <w:p>
            <w:pPr>
              <w:pStyle w:val="Compact"/>
              <w:jc w:val="right"/>
            </w:pPr>
            <w:r>
              <w:t xml:space="preserve">1,978,270.00 ARS</w:t>
            </w:r>
          </w:p>
        </w:tc>
      </w:tr>
    </w:tbl>
    <w:bookmarkStart w:id="24" w:name="X8112126c89d538ff11c75fe98624615db7fa0b8"/>
    <w:p>
      <w:pPr>
        <w:pStyle w:val="Heading3"/>
      </w:pPr>
      <w:r>
        <w:t xml:space="preserve">Invoice Notes &amp; Welder Certification Details</w:t>
      </w:r>
    </w:p>
    <w:p>
      <w:pPr>
        <w:pStyle w:val="FirstParagraph"/>
      </w:pPr>
      <w:r>
        <w:t xml:space="preserve">This Invoice confirms the completion of all welding services rendered by the certified Welder Carlos R. Domínguez at the client's construction site located in Argentina Córdoba. All welds were executed in strict compliance with the applicable Argentine technical standards (IRAM) and international codes (AWS D1.1 for structural steel, ASME B31.3 for process piping).</w:t>
      </w:r>
    </w:p>
    <w:p>
      <w:pPr>
        <w:pStyle w:val="BodyText"/>
      </w:pPr>
      <w:r>
        <w:t xml:space="preserve">The Welder holds valid certifications from the Argentine Welding Society (SAW) and has been authorized to perform structural and pressure-vessel welding operations within the province of Córdoba. All work was performed under the supervision of the client's site engineer and in accordance with the safety protocols mandated by the Ministry of Labor of Córdoba Province.</w:t>
      </w:r>
    </w:p>
    <w:p>
      <w:pPr>
        <w:pStyle w:val="BodyText"/>
      </w:pPr>
      <w:r>
        <w:t xml:space="preserve">Payment for this Invoice shall be made via bank transfer to the account specified below within thirty (30) calendar days from the issue date. Late payments will accrue interest at the rate established by the Argentine Central Bank (BCRA) for overdue commercial obligations.</w:t>
      </w:r>
    </w:p>
    <w:p>
      <w:pPr>
        <w:pStyle w:val="BodyText"/>
      </w:pPr>
      <w:r>
        <w:rPr>
          <w:bCs/>
          <w:b/>
        </w:rPr>
        <w:t xml:space="preserve">Bank Details:</w:t>
      </w:r>
      <w:r>
        <w:t xml:space="preserve"> </w:t>
      </w:r>
      <w:r>
        <w:t xml:space="preserve">Banco de la Nación Argentina – CBU: 01100010000012345678901 – CUIT: 30-71234567-8 – Alias: ANDESWELDING.CORDOBA</w:t>
      </w:r>
    </w:p>
    <w:bookmarkEnd w:id="24"/>
    <w:bookmarkStart w:id="25" w:name="terms-and-conditions"/>
    <w:p>
      <w:pPr>
        <w:pStyle w:val="Heading3"/>
      </w:pPr>
      <w:r>
        <w:t xml:space="preserve">Terms and Conditions</w:t>
      </w:r>
    </w:p>
    <w:p>
      <w:pPr>
        <w:numPr>
          <w:ilvl w:val="0"/>
          <w:numId w:val="1001"/>
        </w:numPr>
        <w:pStyle w:val="Compact"/>
      </w:pPr>
      <w:r>
        <w:t xml:space="preserve">This Invoice is valid for thirty (30) days from the date of issue. After this period, the amounts stated may be subject to adjustment based on the current Argentine inflation index (IPC – INDEC).</w:t>
      </w:r>
    </w:p>
    <w:p>
      <w:pPr>
        <w:numPr>
          <w:ilvl w:val="0"/>
          <w:numId w:val="1001"/>
        </w:numPr>
        <w:pStyle w:val="Compact"/>
      </w:pPr>
      <w:r>
        <w:t xml:space="preserve">All welding services described in this Invoice were performed by a qualified and insured Welder operating under the commercial name Andes Welding Solutions S.R.L., registered in the commercial registry of Córdoba, Argentina.</w:t>
      </w:r>
    </w:p>
    <w:p>
      <w:pPr>
        <w:numPr>
          <w:ilvl w:val="0"/>
          <w:numId w:val="1001"/>
        </w:numPr>
        <w:pStyle w:val="Compact"/>
      </w:pPr>
      <w:r>
        <w:t xml:space="preserve">The client acknowledges receipt of all deliverables and confirms that the welds meet the quality specifications outlined in the original contract (Ref. CT-2025-0112, signed in Argentina Córdoba on May 20, 2025).</w:t>
      </w:r>
    </w:p>
    <w:p>
      <w:pPr>
        <w:numPr>
          <w:ilvl w:val="0"/>
          <w:numId w:val="1001"/>
        </w:numPr>
        <w:pStyle w:val="Compact"/>
      </w:pPr>
      <w:r>
        <w:t xml:space="preserve">Any dispute arising from this Invoice shall be resolved under the jurisdiction of the commercial courts of the city of Córdoba, Argentina, in accordance with the Argentine Civil and Commercial Code.</w:t>
      </w:r>
    </w:p>
    <w:p>
      <w:pPr>
        <w:numPr>
          <w:ilvl w:val="0"/>
          <w:numId w:val="1001"/>
        </w:numPr>
        <w:pStyle w:val="Compact"/>
      </w:pPr>
      <w:r>
        <w:t xml:space="preserve">This Invoice constitutes a valid fiscal document for tax purposes in Argentina. The client is responsible for the corresponding accounting treatment and any applicable tax credits or deductions.</w:t>
      </w:r>
    </w:p>
    <w:p>
      <w:pPr>
        <w:numPr>
          <w:ilvl w:val="0"/>
          <w:numId w:val="1001"/>
        </w:numPr>
        <w:pStyle w:val="Compact"/>
      </w:pPr>
      <w:r>
        <w:t xml:space="preserve">Warranty: The Welder guarantees all structural welds for a period of twelve (12) months from the date of completion, covering defects in workmanship and materials, excluding damage caused by external forces, misuse, or unauthorized modifications.</w:t>
      </w:r>
    </w:p>
    <w:bookmarkEnd w:id="25"/>
    <w:p>
      <w:pPr>
        <w:pStyle w:val="FirstParagraph"/>
      </w:pPr>
      <w:r>
        <w:t xml:space="preserve">Andes Welding Solutions S.R.L. – Professional Welder Services in Argentina Córdoba</w:t>
      </w:r>
    </w:p>
    <w:p>
      <w:pPr>
        <w:pStyle w:val="BodyText"/>
      </w:pPr>
      <w:r>
        <w:t xml:space="preserve">Av. Vélez Sarsfield 2450, Córdoba, Argentina | CUIT: 30-71234567-8</w:t>
      </w:r>
    </w:p>
    <w:p>
      <w:pPr>
        <w:pStyle w:val="BodyText"/>
      </w:pPr>
      <w:r>
        <w:t xml:space="preserve">This Invoice was generated electronically and is valid without signature per Argentine Law 25,506 (Electronic Documents).</w:t>
      </w:r>
    </w:p>
    <w:p>
      <w:pPr>
        <w:pStyle w:val="BodyText"/>
      </w:pPr>
      <w:r>
        <w:t xml:space="preserve">Invoice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Argentina Córdoba</dc:title>
  <dc:creator/>
  <dc:language>en</dc:language>
  <cp:keywords/>
  <dcterms:created xsi:type="dcterms:W3CDTF">2026-10-10T02:35:12Z</dcterms:created>
  <dcterms:modified xsi:type="dcterms:W3CDTF">2026-10-10T02:35:12Z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