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brisbane-precision-welding-pty-ltd"/>
    <w:p>
      <w:pPr>
        <w:pStyle w:val="Heading1"/>
      </w:pPr>
      <w:r>
        <w:t xml:space="preserve">Brisbane Precision Welding Pty Ltd</w:t>
      </w:r>
    </w:p>
    <w:p>
      <w:pPr>
        <w:pStyle w:val="FirstParagraph"/>
      </w:pPr>
      <w:r>
        <w:t xml:space="preserve">ABN: 48 217 654 321</w:t>
      </w:r>
    </w:p>
    <w:p>
      <w:pPr>
        <w:pStyle w:val="BodyText"/>
      </w:pPr>
      <w:r>
        <w:t xml:space="preserve">Unit 7, 142 Creek Street, Fortitude Valley, Brisbane, QLD 4006, Australia</w:t>
      </w:r>
    </w:p>
    <w:p>
      <w:pPr>
        <w:pStyle w:val="BodyText"/>
      </w:pPr>
      <w:r>
        <w:t xml:space="preserve">Phone: +61 7 3856 4421 | Email: invoices@brisbaneprecisionwelding.com.au</w:t>
      </w:r>
    </w:p>
    <w:p>
      <w:pPr>
        <w:pStyle w:val="BodyText"/>
      </w:pPr>
      <w:r>
        <w:t xml:space="preserve">ACN: 654 321 987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Due on Receipt</w:t>
      </w:r>
    </w:p>
    <w:p>
      <w:pPr>
        <w:pStyle w:val="BodyText"/>
      </w:pPr>
      <w:r>
        <w:t xml:space="preserve">Invoice No: BSW-2025-0487</w:t>
      </w:r>
    </w:p>
    <w:p>
      <w:pPr>
        <w:pStyle w:val="BodyText"/>
      </w:pPr>
      <w:r>
        <w:t xml:space="preserve">Date Issued: 14 June 2025</w:t>
      </w:r>
    </w:p>
    <w:p>
      <w:pPr>
        <w:pStyle w:val="BodyText"/>
      </w:pPr>
      <w:r>
        <w:t xml:space="preserve">Due Date: 28 June 2025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Queensland Infrastructure Projects Ltd</w:t>
      </w:r>
    </w:p>
    <w:p>
      <w:pPr>
        <w:pStyle w:val="BodyText"/>
      </w:pPr>
      <w:r>
        <w:t xml:space="preserve">ABN: 12 987 654 321</w:t>
      </w:r>
    </w:p>
    <w:p>
      <w:pPr>
        <w:pStyle w:val="BodyText"/>
      </w:pPr>
      <w:r>
        <w:t xml:space="preserve">Level 12, 400 George Street, Brisbane, QLD 4000, Australia</w:t>
      </w:r>
    </w:p>
    <w:p>
      <w:pPr>
        <w:pStyle w:val="BodyText"/>
      </w:pPr>
      <w:r>
        <w:t xml:space="preserve">Attn: Mr. David Henderson, Project Manager</w:t>
      </w:r>
    </w:p>
    <w:p>
      <w:pPr>
        <w:pStyle w:val="BodyText"/>
      </w:pPr>
      <w:r>
        <w:t xml:space="preserve">Email: d.henderson@qipl.com.au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t xml:space="preserve">Project Ref: QIP-2025-BRIS-0092</w:t>
      </w:r>
    </w:p>
    <w:p>
      <w:pPr>
        <w:pStyle w:val="BodyText"/>
      </w:pPr>
      <w:r>
        <w:t xml:space="preserve">Site: South Bank Industrial Precinct, Brisbane, QLD</w:t>
      </w:r>
    </w:p>
    <w:p>
      <w:pPr>
        <w:pStyle w:val="BodyText"/>
      </w:pPr>
      <w:r>
        <w:t xml:space="preserve">Welder Assigned: Senior Welder – TIG &amp; MIG Specialist</w:t>
      </w:r>
    </w:p>
    <w:p>
      <w:pPr>
        <w:pStyle w:val="BodyText"/>
      </w:pPr>
      <w:r>
        <w:t xml:space="preserve">Work Order: WO-2025-1134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Welding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steel welding – TIG process (308L stainless) for bridge support framework, South Bank site, Brisbane. Includes pre-fit, welding, and post-weld inspection per AS/NZS 1554.1.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MIG welding of carbon steel pipe joints (DN150) for water reticulation infrastructure, Brisbane CBD. Welder certified to AS 3990 Level 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welding (5087 alloy) – TIG process for marine platform handrails, Brisbane Riverfront development. Includes NDT (dye penetrant)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 repair and fabrication of damaged guardrail sections, Motorway M1, Brisbane. Emergency call-out surcharge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and filler metals (ER308L wire, ER70S-6 wire, 5356 rod) supplied and consumed on site,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travel and accommodation – Brisbane metropolitan area, 14 working days. Includes fuel, parking, and per diem as per AWU award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 procedure specification (WPS) preparation and welder qualification records (WPQR) documentation for client compliance file, Australia.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$21,096.00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10% (AUD)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$2,109.60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if paid within 7 days)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($421.92)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$22,783.68</w:t>
            </w:r>
          </w:p>
        </w:tc>
      </w:tr>
    </w:tbl>
    <w:bookmarkStart w:id="24" w:name="invoice-notes-payment-instructions"/>
    <w:p>
      <w:pPr>
        <w:pStyle w:val="Heading3"/>
      </w:pPr>
      <w:r>
        <w:t xml:space="preserve">Invoice Notes &amp; Payment Instructions</w:t>
      </w:r>
    </w:p>
    <w:p>
      <w:pPr>
        <w:pStyle w:val="FirstParagraph"/>
      </w:pPr>
      <w:r>
        <w:t xml:space="preserve">This Invoice is issued by Brisbane Precision Welding Pty Ltd in accordance with the services agreement dated 02 May 2025 between the parties. All welding services were performed by a certified Welder operating within the Australia Brisbane metropolitan region in compliance with Australian Standards AS/NZS 1554.1, AS 3990, and relevant Queensland Work Health and Safety regulations.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Electronic Funds Transfer (EFT) to Brisbane Precision Welding Pty Ltd, BSB: 062-123, Account No: 456789012, Reference: BSW-2025-0487.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fourteen (14) calendar days of the Invoice issue date. A late payment interest charge of 1.5% per month will apply to any outstanding balance after the due date, in accordance with the Australian Consumer Law and the terms of our service agreement.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welds performed by our Welder team carry a twelve-month structural warranty from the date of final inspection sign-off, provided the welded components are maintained in accordance with the manufacturer's specifications and Australian welding standards.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binding financial document under the Australian Consumer Law (2010) and the Queensland Fair Trading Act 2010.</w:t>
      </w:r>
    </w:p>
    <w:p>
      <w:pPr>
        <w:numPr>
          <w:ilvl w:val="0"/>
          <w:numId w:val="1001"/>
        </w:numPr>
        <w:pStyle w:val="Compact"/>
      </w:pPr>
      <w:r>
        <w:t xml:space="preserve">All welding work described in this Invoice was executed by a qualified Welder holding current AS 3990 Level 2 certification and valid SafeWork Queensland site access credentials.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mediation in Brisbane, Queensland, Australia, in accordance with the Australian Dispute Resolution Act 2010.</w:t>
      </w:r>
    </w:p>
    <w:p>
      <w:pPr>
        <w:numPr>
          <w:ilvl w:val="0"/>
          <w:numId w:val="1001"/>
        </w:numPr>
        <w:pStyle w:val="Compact"/>
      </w:pPr>
      <w:r>
        <w:t xml:space="preserve">Brisbane Precision Welding Pty Ltd reserves the right to withhold further services on the Australia Brisbane project site until all outstanding Invoice balances are settled in full.</w:t>
      </w:r>
    </w:p>
    <w:p>
      <w:pPr>
        <w:numPr>
          <w:ilvl w:val="0"/>
          <w:numId w:val="1001"/>
        </w:numPr>
        <w:pStyle w:val="Compact"/>
      </w:pPr>
      <w:r>
        <w:t xml:space="preserve">Goods and Services Tax (GST) has been applied at the current Australian rate of 10% as registered with the Australian Taxation Office (ATO).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Invoice may be reissued with updated pricing.</w:t>
      </w:r>
    </w:p>
    <w:bookmarkEnd w:id="25"/>
    <w:p>
      <w:pPr>
        <w:pStyle w:val="FirstParagraph"/>
      </w:pPr>
      <w:r>
        <w:rPr>
          <w:bCs/>
          <w:b/>
        </w:rPr>
        <w:t xml:space="preserve">Brisbane Precision Welding Pty Ltd</w:t>
      </w:r>
      <w:r>
        <w:t xml:space="preserve"> </w:t>
      </w:r>
      <w:r>
        <w:t xml:space="preserve">| ABN 48 217 654 321 | ACN 654 321 987</w:t>
      </w:r>
    </w:p>
    <w:p>
      <w:pPr>
        <w:pStyle w:val="BodyText"/>
      </w:pPr>
      <w:r>
        <w:t xml:space="preserve">Unit 7, 142 Creek Street, Fortitude Valley, Brisbane, QLD 4006, Australia</w:t>
      </w:r>
    </w:p>
    <w:p>
      <w:pPr>
        <w:pStyle w:val="BodyText"/>
      </w:pPr>
      <w:r>
        <w:t xml:space="preserve">Phone: +61 7 3856 4421 | Email: invoices@brisbaneprecisionwelding.com.au | Web: www.brisbaneprecisionwelding.com.au</w:t>
      </w:r>
    </w:p>
    <w:p>
      <w:pPr>
        <w:pStyle w:val="BodyText"/>
      </w:pPr>
      <w:r>
        <w:t xml:space="preserve">Thank you for your business. This Invoice was generated electronically and is valid without a signature. For queries regarding this Invoice, please contact our accounts department within the Australia Brisbane office.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Welder Services - Australia Brisbane</dc:title>
  <dc:creator/>
  <dc:language>en</dc:language>
  <cp:keywords/>
  <dcterms:created xsi:type="dcterms:W3CDTF">2026-10-10T02:56:59Z</dcterms:created>
  <dcterms:modified xsi:type="dcterms:W3CDTF">2026-10-10T02:56:59Z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