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Welder</w:t>
      </w:r>
      <w:r>
        <w:t xml:space="preserve"> </w:t>
      </w:r>
      <w:r>
        <w:t xml:space="preserve">Services</w:t>
      </w:r>
      <w:r>
        <w:t xml:space="preserve"> </w:t>
      </w:r>
      <w:r>
        <w:t xml:space="preserve">-</w:t>
      </w:r>
      <w:r>
        <w:t xml:space="preserve"> </w:t>
      </w:r>
      <w:r>
        <w:t xml:space="preserve">Belgium</w:t>
      </w:r>
      <w:r>
        <w:t xml:space="preserve"> </w:t>
      </w:r>
      <w:r>
        <w:t xml:space="preserve">Brussels</w:t>
      </w:r>
    </w:p>
    <w:bookmarkStart w:id="20" w:name="brussels-precision-welding-bv"/>
    <w:p>
      <w:pPr>
        <w:pStyle w:val="Heading1"/>
      </w:pPr>
      <w:r>
        <w:t xml:space="preserve">Brussels Precision Welding BV</w:t>
      </w:r>
    </w:p>
    <w:p>
      <w:pPr>
        <w:pStyle w:val="FirstParagraph"/>
      </w:pPr>
      <w:r>
        <w:t xml:space="preserve">Welder &amp; Industrial Fabrication Services</w:t>
      </w:r>
    </w:p>
    <w:p>
      <w:pPr>
        <w:pStyle w:val="BodyText"/>
      </w:pPr>
      <w:r>
        <w:t xml:space="preserve">Chaussée de Louvain 245, 1000 Belgium Brussels</w:t>
      </w:r>
    </w:p>
    <w:p>
      <w:pPr>
        <w:pStyle w:val="BodyText"/>
      </w:pPr>
      <w:r>
        <w:t xml:space="preserve">VAT No: BE 0765.432.109</w:t>
      </w:r>
    </w:p>
    <w:p>
      <w:pPr>
        <w:pStyle w:val="BodyText"/>
      </w:pPr>
      <w:r>
        <w:t xml:space="preserve">Phone: +32 2 555 0147 | Email: invoices@brusselsprecisionwelding.be</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INV-2025-BB-0347</w:t>
      </w:r>
    </w:p>
    <w:p>
      <w:pPr>
        <w:pStyle w:val="BodyText"/>
      </w:pPr>
      <w:r>
        <w:rPr>
          <w:bCs/>
          <w:b/>
        </w:rPr>
        <w:t xml:space="preserve">Date Issued:</w:t>
      </w:r>
      <w:r>
        <w:t xml:space="preserve"> </w:t>
      </w:r>
      <w:r>
        <w:t xml:space="preserve">14 June 2025</w:t>
      </w:r>
    </w:p>
    <w:p>
      <w:pPr>
        <w:pStyle w:val="BodyText"/>
      </w:pPr>
      <w:r>
        <w:rPr>
          <w:bCs/>
          <w:b/>
        </w:rPr>
        <w:t xml:space="preserve">Due Date:</w:t>
      </w:r>
      <w:r>
        <w:t xml:space="preserve"> </w:t>
      </w:r>
      <w:r>
        <w:t xml:space="preserve">14 July 2025</w:t>
      </w:r>
    </w:p>
    <w:p>
      <w:pPr>
        <w:pStyle w:val="BodyText"/>
      </w:pPr>
      <w:r>
        <w:t xml:space="preserve">Welder Services</w:t>
      </w:r>
    </w:p>
    <w:bookmarkEnd w:id="21"/>
    <w:bookmarkStart w:id="22" w:name="bill-to-client"/>
    <w:p>
      <w:pPr>
        <w:pStyle w:val="Heading3"/>
      </w:pPr>
      <w:r>
        <w:t xml:space="preserve">Bill To (Client)</w:t>
      </w:r>
    </w:p>
    <w:p>
      <w:pPr>
        <w:pStyle w:val="FirstParagraph"/>
      </w:pPr>
      <w:r>
        <w:rPr>
          <w:bCs/>
          <w:b/>
        </w:rPr>
        <w:t xml:space="preserve">Van den Berg Construction NV</w:t>
      </w:r>
    </w:p>
    <w:p>
      <w:pPr>
        <w:pStyle w:val="BodyText"/>
      </w:pPr>
      <w:r>
        <w:t xml:space="preserve">Attn: Mr. Pieter Van den Berg</w:t>
      </w:r>
    </w:p>
    <w:p>
      <w:pPr>
        <w:pStyle w:val="BodyText"/>
      </w:pPr>
      <w:r>
        <w:t xml:space="preserve">Site Office, Rue de la Loi 180</w:t>
      </w:r>
    </w:p>
    <w:p>
      <w:pPr>
        <w:pStyle w:val="BodyText"/>
      </w:pPr>
      <w:r>
        <w:t xml:space="preserve">1040 Belgium Brussels</w:t>
      </w:r>
    </w:p>
    <w:p>
      <w:pPr>
        <w:pStyle w:val="BodyText"/>
      </w:pPr>
      <w:r>
        <w:t xml:space="preserve">VAT No: BE 0812.556.778</w:t>
      </w:r>
    </w:p>
    <w:p>
      <w:pPr>
        <w:pStyle w:val="BodyText"/>
      </w:pPr>
      <w:r>
        <w:t xml:space="preserve">Phone: +32 2 774 8890</w:t>
      </w:r>
    </w:p>
    <w:bookmarkEnd w:id="22"/>
    <w:bookmarkStart w:id="23" w:name="welder-service-provider"/>
    <w:p>
      <w:pPr>
        <w:pStyle w:val="Heading3"/>
      </w:pPr>
      <w:r>
        <w:t xml:space="preserve">Welder / Service Provider</w:t>
      </w:r>
    </w:p>
    <w:p>
      <w:pPr>
        <w:pStyle w:val="FirstParagraph"/>
      </w:pPr>
      <w:r>
        <w:rPr>
          <w:bCs/>
          <w:b/>
        </w:rPr>
        <w:t xml:space="preserve">Thomas Janssens</w:t>
      </w:r>
    </w:p>
    <w:p>
      <w:pPr>
        <w:pStyle w:val="BodyText"/>
      </w:pPr>
      <w:r>
        <w:t xml:space="preserve">Certified Welder – TIG, MIG, Arc</w:t>
      </w:r>
    </w:p>
    <w:p>
      <w:pPr>
        <w:pStyle w:val="BodyText"/>
      </w:pPr>
      <w:r>
        <w:t xml:space="preserve">Belgian Welding Institute Certified (BWI-2019)</w:t>
      </w:r>
    </w:p>
    <w:p>
      <w:pPr>
        <w:pStyle w:val="BodyText"/>
      </w:pPr>
      <w:r>
        <w:t xml:space="preserve">Chaussée de Louvain 245</w:t>
      </w:r>
    </w:p>
    <w:p>
      <w:pPr>
        <w:pStyle w:val="BodyText"/>
      </w:pPr>
      <w:r>
        <w:t xml:space="preserve">1000 Belgium Brussels</w:t>
      </w:r>
    </w:p>
    <w:p>
      <w:pPr>
        <w:pStyle w:val="BodyText"/>
      </w:pPr>
      <w:r>
        <w:t xml:space="preserve">Phone: +32 475 662 318</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Welder Services</w:t>
            </w:r>
          </w:p>
        </w:tc>
        <w:tc>
          <w:tcPr/>
          <w:p>
            <w:pPr>
              <w:pStyle w:val="Compact"/>
              <w:jc w:val="left"/>
            </w:pPr>
            <w:r>
              <w:t xml:space="preserve">Date Performed</w:t>
            </w:r>
          </w:p>
        </w:tc>
        <w:tc>
          <w:tcPr/>
          <w:p>
            <w:pPr>
              <w:pStyle w:val="Compact"/>
              <w:jc w:val="left"/>
            </w:pPr>
            <w:r>
              <w:t xml:space="preserve">Hours</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Structural steel frame welding – TIG process for stainless steel beams at the Belgium Brussels commercial development site, Rue de la Loi 180. Includes pre-fabrication, on-site assembly, and post-weld inspection.</w:t>
            </w:r>
          </w:p>
        </w:tc>
        <w:tc>
          <w:tcPr/>
          <w:p>
            <w:pPr>
              <w:pStyle w:val="Compact"/>
              <w:jc w:val="left"/>
            </w:pPr>
            <w:r>
              <w:t xml:space="preserve">02 Jun 2025</w:t>
            </w:r>
          </w:p>
        </w:tc>
        <w:tc>
          <w:tcPr/>
          <w:p>
            <w:pPr>
              <w:pStyle w:val="Compact"/>
              <w:jc w:val="left"/>
            </w:pPr>
            <w:r>
              <w:t xml:space="preserve">8.0</w:t>
            </w:r>
          </w:p>
        </w:tc>
        <w:tc>
          <w:tcPr/>
          <w:p>
            <w:pPr>
              <w:pStyle w:val="Compact"/>
              <w:jc w:val="left"/>
            </w:pPr>
            <w:r>
              <w:t xml:space="preserve">€65.00</w:t>
            </w:r>
          </w:p>
        </w:tc>
        <w:tc>
          <w:tcPr/>
          <w:p>
            <w:pPr>
              <w:pStyle w:val="Compact"/>
              <w:jc w:val="left"/>
            </w:pPr>
            <w:r>
              <w:t xml:space="preserve">€520.00</w:t>
            </w:r>
          </w:p>
        </w:tc>
      </w:tr>
      <w:tr>
        <w:tc>
          <w:tcPr/>
          <w:p>
            <w:pPr>
              <w:pStyle w:val="Compact"/>
              <w:jc w:val="left"/>
            </w:pPr>
            <w:r>
              <w:t xml:space="preserve">2</w:t>
            </w:r>
          </w:p>
        </w:tc>
        <w:tc>
          <w:tcPr/>
          <w:p>
            <w:pPr>
              <w:pStyle w:val="Compact"/>
              <w:jc w:val="left"/>
            </w:pPr>
            <w:r>
              <w:t xml:space="preserve">MIG welding of load-bearing columns and cross-bracing for the underground parking structure. The welder performed 42 weld joints in accordance with EN 1090-2 standards applicable in Belgium Brussels construction projects.</w:t>
            </w:r>
          </w:p>
        </w:tc>
        <w:tc>
          <w:tcPr/>
          <w:p>
            <w:pPr>
              <w:pStyle w:val="Compact"/>
              <w:jc w:val="left"/>
            </w:pPr>
            <w:r>
              <w:t xml:space="preserve">03 Jun 2025</w:t>
            </w:r>
          </w:p>
        </w:tc>
        <w:tc>
          <w:tcPr/>
          <w:p>
            <w:pPr>
              <w:pStyle w:val="Compact"/>
              <w:jc w:val="left"/>
            </w:pPr>
            <w:r>
              <w:t xml:space="preserve">8.0</w:t>
            </w:r>
          </w:p>
        </w:tc>
        <w:tc>
          <w:tcPr/>
          <w:p>
            <w:pPr>
              <w:pStyle w:val="Compact"/>
              <w:jc w:val="left"/>
            </w:pPr>
            <w:r>
              <w:t xml:space="preserve">€65.00</w:t>
            </w:r>
          </w:p>
        </w:tc>
        <w:tc>
          <w:tcPr/>
          <w:p>
            <w:pPr>
              <w:pStyle w:val="Compact"/>
              <w:jc w:val="left"/>
            </w:pPr>
            <w:r>
              <w:t xml:space="preserve">€520.00</w:t>
            </w:r>
          </w:p>
        </w:tc>
      </w:tr>
      <w:tr>
        <w:tc>
          <w:tcPr/>
          <w:p>
            <w:pPr>
              <w:pStyle w:val="Compact"/>
              <w:jc w:val="left"/>
            </w:pPr>
            <w:r>
              <w:t xml:space="preserve">3</w:t>
            </w:r>
          </w:p>
        </w:tc>
        <w:tc>
          <w:tcPr/>
          <w:p>
            <w:pPr>
              <w:pStyle w:val="Compact"/>
              <w:jc w:val="left"/>
            </w:pPr>
            <w:r>
              <w:t xml:space="preserve">Repair and reinforcement welding of corroded handrail sections on the third-floor balcony. The welder applied arc welding techniques with filler material ER70S-6, followed by grinding and surface finishing.</w:t>
            </w:r>
          </w:p>
        </w:tc>
        <w:tc>
          <w:tcPr/>
          <w:p>
            <w:pPr>
              <w:pStyle w:val="Compact"/>
              <w:jc w:val="left"/>
            </w:pPr>
            <w:r>
              <w:t xml:space="preserve">05 Jun 2025</w:t>
            </w:r>
          </w:p>
        </w:tc>
        <w:tc>
          <w:tcPr/>
          <w:p>
            <w:pPr>
              <w:pStyle w:val="Compact"/>
              <w:jc w:val="left"/>
            </w:pPr>
            <w:r>
              <w:t xml:space="preserve">5.5</w:t>
            </w:r>
          </w:p>
        </w:tc>
        <w:tc>
          <w:tcPr/>
          <w:p>
            <w:pPr>
              <w:pStyle w:val="Compact"/>
              <w:jc w:val="left"/>
            </w:pPr>
            <w:r>
              <w:t xml:space="preserve">€65.00</w:t>
            </w:r>
          </w:p>
        </w:tc>
        <w:tc>
          <w:tcPr/>
          <w:p>
            <w:pPr>
              <w:pStyle w:val="Compact"/>
              <w:jc w:val="left"/>
            </w:pPr>
            <w:r>
              <w:t xml:space="preserve">€357.50</w:t>
            </w:r>
          </w:p>
        </w:tc>
      </w:tr>
      <w:tr>
        <w:tc>
          <w:tcPr/>
          <w:p>
            <w:pPr>
              <w:pStyle w:val="Compact"/>
              <w:jc w:val="left"/>
            </w:pPr>
            <w:r>
              <w:t xml:space="preserve">4</w:t>
            </w:r>
          </w:p>
        </w:tc>
        <w:tc>
          <w:tcPr/>
          <w:p>
            <w:pPr>
              <w:pStyle w:val="Compact"/>
              <w:jc w:val="left"/>
            </w:pPr>
            <w:r>
              <w:t xml:space="preserve">Custom fabrication and welding of a stainless steel ventilation duct assembly (3.2m x 1.1m) for the Belgium Brussels municipal building renovation. Includes cutting, fitting, TIG welding, and leak testing.</w:t>
            </w:r>
          </w:p>
        </w:tc>
        <w:tc>
          <w:tcPr/>
          <w:p>
            <w:pPr>
              <w:pStyle w:val="Compact"/>
              <w:jc w:val="left"/>
            </w:pPr>
            <w:r>
              <w:t xml:space="preserve">09 Jun 2025</w:t>
            </w:r>
          </w:p>
        </w:tc>
        <w:tc>
          <w:tcPr/>
          <w:p>
            <w:pPr>
              <w:pStyle w:val="Compact"/>
              <w:jc w:val="left"/>
            </w:pPr>
            <w:r>
              <w:t xml:space="preserve">8.0</w:t>
            </w:r>
          </w:p>
        </w:tc>
        <w:tc>
          <w:tcPr/>
          <w:p>
            <w:pPr>
              <w:pStyle w:val="Compact"/>
              <w:jc w:val="left"/>
            </w:pPr>
            <w:r>
              <w:t xml:space="preserve">€72.00</w:t>
            </w:r>
          </w:p>
        </w:tc>
        <w:tc>
          <w:tcPr/>
          <w:p>
            <w:pPr>
              <w:pStyle w:val="Compact"/>
              <w:jc w:val="left"/>
            </w:pPr>
            <w:r>
              <w:t xml:space="preserve">€576.00</w:t>
            </w:r>
          </w:p>
        </w:tc>
      </w:tr>
      <w:tr>
        <w:tc>
          <w:tcPr/>
          <w:p>
            <w:pPr>
              <w:pStyle w:val="Compact"/>
              <w:jc w:val="left"/>
            </w:pPr>
            <w:r>
              <w:t xml:space="preserve">5</w:t>
            </w:r>
          </w:p>
        </w:tc>
        <w:tc>
          <w:tcPr/>
          <w:p>
            <w:pPr>
              <w:pStyle w:val="Compact"/>
              <w:jc w:val="left"/>
            </w:pPr>
            <w:r>
              <w:t xml:space="preserve">Welding of anchor bolts and base plates for the new elevator shaft installation. The welder executed 28 fillet welds and 12 full-penetration butt welds per the structural engineer's specifications.</w:t>
            </w:r>
          </w:p>
        </w:tc>
        <w:tc>
          <w:tcPr/>
          <w:p>
            <w:pPr>
              <w:pStyle w:val="Compact"/>
              <w:jc w:val="left"/>
            </w:pPr>
            <w:r>
              <w:t xml:space="preserve">10 Jun 2025</w:t>
            </w:r>
          </w:p>
        </w:tc>
        <w:tc>
          <w:tcPr/>
          <w:p>
            <w:pPr>
              <w:pStyle w:val="Compact"/>
              <w:jc w:val="left"/>
            </w:pPr>
            <w:r>
              <w:t xml:space="preserve">7.0</w:t>
            </w:r>
          </w:p>
        </w:tc>
        <w:tc>
          <w:tcPr/>
          <w:p>
            <w:pPr>
              <w:pStyle w:val="Compact"/>
              <w:jc w:val="left"/>
            </w:pPr>
            <w:r>
              <w:t xml:space="preserve">€65.00</w:t>
            </w:r>
          </w:p>
        </w:tc>
        <w:tc>
          <w:tcPr/>
          <w:p>
            <w:pPr>
              <w:pStyle w:val="Compact"/>
              <w:jc w:val="left"/>
            </w:pPr>
            <w:r>
              <w:t xml:space="preserve">€455.00</w:t>
            </w:r>
          </w:p>
        </w:tc>
      </w:tr>
      <w:tr>
        <w:tc>
          <w:tcPr/>
          <w:p>
            <w:pPr>
              <w:pStyle w:val="Compact"/>
              <w:jc w:val="left"/>
            </w:pPr>
            <w:r>
              <w:t xml:space="preserve">6</w:t>
            </w:r>
          </w:p>
        </w:tc>
        <w:tc>
          <w:tcPr/>
          <w:p>
            <w:pPr>
              <w:pStyle w:val="Compact"/>
              <w:jc w:val="left"/>
            </w:pPr>
            <w:r>
              <w:t xml:space="preserve">Post-weld NDT (Non-Destructive Testing) coordination and touch-up welding of 6 minor porosity defects identified during the Belgium Brussels regional building inspection on 11 June 2025.</w:t>
            </w:r>
          </w:p>
        </w:tc>
        <w:tc>
          <w:tcPr/>
          <w:p>
            <w:pPr>
              <w:pStyle w:val="Compact"/>
              <w:jc w:val="left"/>
            </w:pPr>
            <w:r>
              <w:t xml:space="preserve">11 Jun 2025</w:t>
            </w:r>
          </w:p>
        </w:tc>
        <w:tc>
          <w:tcPr/>
          <w:p>
            <w:pPr>
              <w:pStyle w:val="Compact"/>
              <w:jc w:val="left"/>
            </w:pPr>
            <w:r>
              <w:t xml:space="preserve">3.5</w:t>
            </w:r>
          </w:p>
        </w:tc>
        <w:tc>
          <w:tcPr/>
          <w:p>
            <w:pPr>
              <w:pStyle w:val="Compact"/>
              <w:jc w:val="left"/>
            </w:pPr>
            <w:r>
              <w:t xml:space="preserve">€65.00</w:t>
            </w:r>
          </w:p>
        </w:tc>
        <w:tc>
          <w:tcPr/>
          <w:p>
            <w:pPr>
              <w:pStyle w:val="Compact"/>
              <w:jc w:val="left"/>
            </w:pPr>
            <w:r>
              <w:t xml:space="preserve">€227.50</w:t>
            </w:r>
          </w:p>
        </w:tc>
      </w:tr>
      <w:tr>
        <w:tc>
          <w:tcPr/>
          <w:p>
            <w:pPr>
              <w:pStyle w:val="Compact"/>
              <w:jc w:val="left"/>
            </w:pPr>
            <w:r>
              <w:t xml:space="preserve">7</w:t>
            </w:r>
          </w:p>
        </w:tc>
        <w:tc>
          <w:tcPr/>
          <w:p>
            <w:pPr>
              <w:pStyle w:val="Compact"/>
              <w:jc w:val="left"/>
            </w:pPr>
            <w:r>
              <w:t xml:space="preserve">Travel and mobilization fee – Welder equipment transport (TIG machine, MIG machine, plasma cutter, PPE, and consumables) from the workshop in Belgium Brussels to the client's construction site.</w:t>
            </w:r>
          </w:p>
        </w:tc>
        <w:tc>
          <w:tcPr/>
          <w:p>
            <w:pPr>
              <w:pStyle w:val="Compact"/>
              <w:jc w:val="left"/>
            </w:pPr>
            <w:r>
              <w:t xml:space="preserve">02 Jun 2025</w:t>
            </w:r>
          </w:p>
        </w:tc>
        <w:tc>
          <w:tcPr/>
          <w:p>
            <w:pPr>
              <w:pStyle w:val="Compact"/>
              <w:jc w:val="left"/>
            </w:pPr>
            <w:r>
              <w:t xml:space="preserve">1.0</w:t>
            </w:r>
          </w:p>
        </w:tc>
        <w:tc>
          <w:tcPr/>
          <w:p>
            <w:pPr>
              <w:pStyle w:val="Compact"/>
              <w:jc w:val="left"/>
            </w:pPr>
            <w:r>
              <w:t xml:space="preserve">€45.00</w:t>
            </w:r>
          </w:p>
        </w:tc>
        <w:tc>
          <w:tcPr/>
          <w:p>
            <w:pPr>
              <w:pStyle w:val="Compact"/>
              <w:jc w:val="left"/>
            </w:pPr>
            <w:r>
              <w:t xml:space="preserve">€45.00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€2,701.00</w:t>
            </w:r>
          </w:p>
        </w:tc>
      </w:tr>
      <w:tr>
        <w:tc>
          <w:tcPr/>
          <w:p>
            <w:pPr>
              <w:pStyle w:val="Compact"/>
              <w:jc w:val="left"/>
            </w:pPr>
            <w:r>
              <w:t xml:space="preserve">VAT (21% – Belgian Standard Rate)</w:t>
            </w:r>
          </w:p>
        </w:tc>
        <w:tc>
          <w:tcPr/>
          <w:p>
            <w:pPr>
              <w:pStyle w:val="Compact"/>
              <w:jc w:val="right"/>
            </w:pPr>
            <w:r>
              <w:t xml:space="preserve">€567.21</w:t>
            </w:r>
          </w:p>
        </w:tc>
      </w:tr>
      <w:tr>
        <w:tc>
          <w:tcPr/>
          <w:p>
            <w:pPr>
              <w:pStyle w:val="Compact"/>
              <w:jc w:val="left"/>
            </w:pPr>
            <w:r>
              <w:t xml:space="preserve">TOTAL DUE</w:t>
            </w:r>
          </w:p>
        </w:tc>
        <w:tc>
          <w:tcPr/>
          <w:p>
            <w:pPr>
              <w:pStyle w:val="Compact"/>
              <w:jc w:val="right"/>
            </w:pPr>
            <w:r>
              <w:t xml:space="preserve">€3,268.21</w:t>
            </w:r>
          </w:p>
        </w:tc>
      </w:tr>
    </w:tbl>
    <w:bookmarkStart w:id="24" w:name="payment-instructions"/>
    <w:p>
      <w:pPr>
        <w:pStyle w:val="Heading3"/>
      </w:pPr>
      <w:r>
        <w:t xml:space="preserve">Payment Instructions</w:t>
      </w:r>
    </w:p>
    <w:p>
      <w:pPr>
        <w:pStyle w:val="FirstParagraph"/>
      </w:pPr>
      <w:r>
        <w:t xml:space="preserve">This Invoice must be settled within 30 calendar days of the issue date (14 June 2025), making the final due date 14 July 2025. Payment is to be made via bank transfer to the following account held in Belgium Brussels:</w:t>
      </w:r>
    </w:p>
    <w:p>
      <w:pPr>
        <w:pStyle w:val="BodyText"/>
      </w:pPr>
      <w:r>
        <w:rPr>
          <w:bCs/>
          <w:b/>
        </w:rPr>
        <w:t xml:space="preserve">Bank:</w:t>
      </w:r>
      <w:r>
        <w:t xml:space="preserve"> </w:t>
      </w:r>
      <w:r>
        <w:t xml:space="preserve">BNP Paribas Fortis, Belgium Brussels Branch</w:t>
      </w:r>
    </w:p>
    <w:p>
      <w:pPr>
        <w:pStyle w:val="BodyText"/>
      </w:pPr>
      <w:r>
        <w:rPr>
          <w:bCs/>
          <w:b/>
        </w:rPr>
        <w:t xml:space="preserve">IBAN:</w:t>
      </w:r>
      <w:r>
        <w:t xml:space="preserve"> </w:t>
      </w:r>
      <w:r>
        <w:t xml:space="preserve">BE68 5390 0754 7034</w:t>
      </w:r>
    </w:p>
    <w:p>
      <w:pPr>
        <w:pStyle w:val="BodyText"/>
      </w:pPr>
      <w:r>
        <w:rPr>
          <w:bCs/>
          <w:b/>
        </w:rPr>
        <w:t xml:space="preserve">BIC/SWIFT:</w:t>
      </w:r>
      <w:r>
        <w:t xml:space="preserve"> </w:t>
      </w:r>
      <w:r>
        <w:t xml:space="preserve">GEBABEBB</w:t>
      </w:r>
    </w:p>
    <w:p>
      <w:pPr>
        <w:pStyle w:val="BodyText"/>
      </w:pPr>
      <w:r>
        <w:rPr>
          <w:bCs/>
          <w:b/>
        </w:rPr>
        <w:t xml:space="preserve">Reference:</w:t>
      </w:r>
      <w:r>
        <w:t xml:space="preserve"> </w:t>
      </w:r>
      <w:r>
        <w:t xml:space="preserve">INV-2025-BB-0347 / Van den Berg Construction NV</w:t>
      </w:r>
    </w:p>
    <w:p>
      <w:pPr>
        <w:pStyle w:val="BodyText"/>
      </w:pPr>
      <w:r>
        <w:t xml:space="preserve">Please include the Invoice number as a reference on your payment. Late payments are subject to a statutory interest rate of 10% per annum as per Belgian commercial law (Article 5:111 of the Belgian Code of Economic Law). A late payment fee of €25.00 will be applied to any Invoice not settled by the due date.</w:t>
      </w:r>
    </w:p>
    <w:bookmarkEnd w:id="24"/>
    <w:bookmarkStart w:id="25" w:name="notes-terms-regarding-this-invoice"/>
    <w:p>
      <w:pPr>
        <w:pStyle w:val="Heading3"/>
      </w:pPr>
      <w:r>
        <w:t xml:space="preserve">Notes &amp; Terms Regarding This Invoice</w:t>
      </w:r>
    </w:p>
    <w:p>
      <w:pPr>
        <w:pStyle w:val="FirstParagraph"/>
      </w:pPr>
      <w:r>
        <w:t xml:space="preserve">1. This Invoice covers all welding services performed by the certified Welder Thomas Janssens at the specified Belgium Brussels construction site between 2 June 2025 and 11 June 2025. All work was carried out in compliance with Belgian national standards (NBN EN 1090) and the specific regulations of the Brussels-Capital Region building authority.</w:t>
      </w:r>
    </w:p>
    <w:p>
      <w:pPr>
        <w:pStyle w:val="BodyText"/>
      </w:pPr>
      <w:r>
        <w:t xml:space="preserve">2. The Welder confirms that all welds have been visually inspected and, where required, subjected to ultrasonic testing (UT) and magnetic particle inspection (MPI) in accordance with the project quality plan. Certificates of conformity are available upon request and are attached to this Invoice as Appendix A.</w:t>
      </w:r>
    </w:p>
    <w:p>
      <w:pPr>
        <w:pStyle w:val="BodyText"/>
      </w:pPr>
      <w:r>
        <w:t xml:space="preserve">3. All materials (welding wire, electrodes, shielding gas, and filler rods) are included in the rates listed above unless otherwise noted. The Welder used only materials certified for use in Belgium Brussels industrial and construction applications.</w:t>
      </w:r>
    </w:p>
    <w:p>
      <w:pPr>
        <w:pStyle w:val="BodyText"/>
      </w:pPr>
      <w:r>
        <w:t xml:space="preserve">4. This Invoice is valid for 90 days from the date of issue. After this period, the rates may be subject to revision due to material cost fluctuations in the Belgium Brussels market.</w:t>
      </w:r>
    </w:p>
    <w:p>
      <w:pPr>
        <w:pStyle w:val="BodyText"/>
      </w:pPr>
      <w:r>
        <w:t xml:space="preserve">5. Any disputes arising from this Invoice shall be resolved under the jurisdiction of the Commercial Court of Belgium Brussels, in accordance with Belgian law.</w:t>
      </w:r>
    </w:p>
    <w:p>
      <w:pPr>
        <w:pStyle w:val="BodyText"/>
      </w:pPr>
      <w:r>
        <w:t xml:space="preserve">6. The Welder maintains full professional liability insurance (€5,000,000 coverage) valid throughout the duration of the contract and for 24 months following completion of all welding work. A copy of the insurance certificate is available upon request.</w:t>
      </w:r>
    </w:p>
    <w:bookmarkEnd w:id="25"/>
    <w:p>
      <w:pPr>
        <w:pStyle w:val="BodyText"/>
      </w:pPr>
      <w:r>
        <w:rPr>
          <w:bCs/>
          <w:b/>
        </w:rPr>
        <w:t xml:space="preserve">Brussels Precision Welding BV</w:t>
      </w:r>
      <w:r>
        <w:t xml:space="preserve"> </w:t>
      </w:r>
      <w:r>
        <w:t xml:space="preserve">– Registered at the Crossroads Bank for Enterprises (KBO/CBE) under number 0765.432.109</w:t>
      </w:r>
    </w:p>
    <w:p>
      <w:pPr>
        <w:pStyle w:val="BodyText"/>
      </w:pPr>
      <w:r>
        <w:t xml:space="preserve">Chaussée de Louvain 245, 1000 Belgium Brussels | VAT: BE 0765.432.109</w:t>
      </w:r>
    </w:p>
    <w:p>
      <w:pPr>
        <w:pStyle w:val="BodyText"/>
      </w:pPr>
      <w:r>
        <w:t xml:space="preserve">This Invoice was generated electronically and is valid without a physical signature. For queries regarding this Invoice, please contact our office at +32 2 555 0147 or invoices@brusselsprecisionwelding.be.</w:t>
      </w:r>
    </w:p>
    <w:p>
      <w:pPr>
        <w:pStyle w:val="BodyText"/>
      </w:pPr>
      <w:r>
        <w:t xml:space="preserve">Thank you for choosing our Welder services in Belgium Brussels. We look forward to continuing our professional relationship.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Welder Services - Belgium Brussels</dc:title>
  <dc:creator/>
  <dc:language>en</dc:language>
  <cp:keywords/>
  <dcterms:created xsi:type="dcterms:W3CDTF">2026-10-10T07:27:42Z</dcterms:created>
  <dcterms:modified xsi:type="dcterms:W3CDTF">2026-10-10T07:27:42Z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