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precision-welding-inc."/>
    <w:p>
      <w:pPr>
        <w:pStyle w:val="Heading1"/>
      </w:pPr>
      <w:r>
        <w:t xml:space="preserve">Montreal Precision Welding Inc.</w:t>
      </w:r>
    </w:p>
    <w:p>
      <w:pPr>
        <w:pStyle w:val="FirstParagraph"/>
      </w:pPr>
      <w:r>
        <w:t xml:space="preserve">4875 Boulevard Industriel, Suite 210</w:t>
      </w:r>
    </w:p>
    <w:p>
      <w:pPr>
        <w:pStyle w:val="BodyText"/>
      </w:pPr>
      <w:r>
        <w:t xml:space="preserve">Montreal, Quebec, Canada H4A 1B3</w:t>
      </w:r>
    </w:p>
    <w:p>
      <w:pPr>
        <w:pStyle w:val="BodyText"/>
      </w:pPr>
      <w:r>
        <w:t xml:space="preserve">Phone: (514) 555-0192 | Email: billing@montrealprecisionwelding.ca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MPW-2025-00487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to"/>
    <w:p>
      <w:pPr>
        <w:pStyle w:val="Heading3"/>
      </w:pPr>
      <w:r>
        <w:t xml:space="preserve">Bill To</w:t>
      </w:r>
    </w:p>
    <w:p>
      <w:pPr>
        <w:pStyle w:val="FirstParagraph"/>
      </w:pPr>
      <w:r>
        <w:rPr>
          <w:bCs/>
          <w:b/>
        </w:rPr>
        <w:t xml:space="preserve">St-Laurent Industrial Structures Ltd.</w:t>
      </w:r>
    </w:p>
    <w:p>
      <w:pPr>
        <w:pStyle w:val="BodyText"/>
      </w:pPr>
      <w:r>
        <w:t xml:space="preserve">2200 Rue de la Concorde</w:t>
      </w:r>
    </w:p>
    <w:p>
      <w:pPr>
        <w:pStyle w:val="BodyText"/>
      </w:pPr>
      <w:r>
        <w:t xml:space="preserve">Montreal, Quebec, Canada H3J 1Y4</w:t>
      </w:r>
    </w:p>
    <w:p>
      <w:pPr>
        <w:pStyle w:val="BodyText"/>
      </w:pPr>
      <w:r>
        <w:t xml:space="preserve">Attn: Mr. Pierre Tremblay, Project Manager</w:t>
      </w:r>
    </w:p>
    <w:p>
      <w:pPr>
        <w:pStyle w:val="BodyText"/>
      </w:pPr>
      <w:r>
        <w:t xml:space="preserve">Phone: (514) 555-0347</w:t>
      </w:r>
    </w:p>
    <w:p>
      <w:pPr>
        <w:pStyle w:val="BodyText"/>
      </w:pPr>
      <w:r>
        <w:t xml:space="preserve">Email: p.tremblay@stlaurentindustrial.ca</w:t>
      </w:r>
    </w:p>
    <w:bookmarkEnd w:id="22"/>
    <w:bookmarkStart w:id="23" w:name="welder-service-provider"/>
    <w:p>
      <w:pPr>
        <w:pStyle w:val="Heading3"/>
      </w:pPr>
      <w:r>
        <w:t xml:space="preserve">Welder / Service Provider</w:t>
      </w:r>
    </w:p>
    <w:p>
      <w:pPr>
        <w:pStyle w:val="FirstParagraph"/>
      </w:pPr>
      <w:r>
        <w:rPr>
          <w:bCs/>
          <w:b/>
        </w:rPr>
        <w:t xml:space="preserve">Marco Desrosiers, C.W. (Certified Welder)</w:t>
      </w:r>
    </w:p>
    <w:p>
      <w:pPr>
        <w:pStyle w:val="BodyText"/>
      </w:pPr>
      <w:r>
        <w:t xml:space="preserve">Welding Specialist – Structural &amp; Fabrication</w:t>
      </w:r>
    </w:p>
    <w:p>
      <w:pPr>
        <w:pStyle w:val="BodyText"/>
      </w:pPr>
      <w:r>
        <w:t xml:space="preserve">Montreal, Quebec, Canada</w:t>
      </w:r>
    </w:p>
    <w:p>
      <w:pPr>
        <w:pStyle w:val="BodyText"/>
      </w:pPr>
      <w:r>
        <w:t xml:space="preserve">Welder License: QC-WLD-2019-4482</w:t>
      </w:r>
    </w:p>
    <w:p>
      <w:pPr>
        <w:pStyle w:val="BodyText"/>
      </w:pPr>
      <w:r>
        <w:t xml:space="preserve">CSWIP Level 3 Certified</w:t>
      </w:r>
    </w:p>
    <w:p>
      <w:pPr>
        <w:pStyle w:val="BodyText"/>
      </w:pPr>
      <w:r>
        <w:t xml:space="preserve">Phone: (514) 555-0781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Date Performed</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Structural steel beam welding – SMAW (Stick) process for load-bearing framework at St-Laurent Industrial facility, Montreal, Canada. Includes pre-weld preparation, fit-up, and post-weld inspection.</w:t>
            </w:r>
          </w:p>
        </w:tc>
        <w:tc>
          <w:tcPr/>
          <w:p>
            <w:pPr>
              <w:pStyle w:val="Compact"/>
              <w:jc w:val="left"/>
            </w:pPr>
            <w:r>
              <w:t xml:space="preserve">May 28 – Jun 2, 2025</w:t>
            </w:r>
          </w:p>
        </w:tc>
        <w:tc>
          <w:tcPr/>
          <w:p>
            <w:pPr>
              <w:pStyle w:val="Compact"/>
              <w:jc w:val="left"/>
            </w:pPr>
            <w:r>
              <w:t xml:space="preserve">$95.00/hr</w:t>
            </w:r>
          </w:p>
        </w:tc>
        <w:tc>
          <w:tcPr/>
          <w:p>
            <w:pPr>
              <w:pStyle w:val="Compact"/>
              <w:jc w:val="left"/>
            </w:pPr>
            <w:r>
              <w:t xml:space="preserve">48.0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TIG (GTAW) precision welding of stainless steel piping manifold – 316L grade, 2-inch diameter, 14 joints. Performed in accordance with ASME B31.3 code requirements for the Montreal plant.</w:t>
            </w:r>
          </w:p>
        </w:tc>
        <w:tc>
          <w:tcPr/>
          <w:p>
            <w:pPr>
              <w:pStyle w:val="Compact"/>
              <w:jc w:val="left"/>
            </w:pPr>
            <w:r>
              <w:t xml:space="preserve">Jun 3 – Jun 6, 2025</w:t>
            </w:r>
          </w:p>
        </w:tc>
        <w:tc>
          <w:tcPr/>
          <w:p>
            <w:pPr>
              <w:pStyle w:val="Compact"/>
              <w:jc w:val="left"/>
            </w:pPr>
            <w:r>
              <w:t xml:space="preserve">$110.00/hr</w:t>
            </w:r>
          </w:p>
        </w:tc>
        <w:tc>
          <w:tcPr/>
          <w:p>
            <w:pPr>
              <w:pStyle w:val="Compact"/>
              <w:jc w:val="left"/>
            </w:pPr>
            <w:r>
              <w:t xml:space="preserve">32.0</w:t>
            </w:r>
          </w:p>
        </w:tc>
        <w:tc>
          <w:tcPr/>
          <w:p>
            <w:pPr>
              <w:pStyle w:val="Compact"/>
              <w:jc w:val="left"/>
            </w:pPr>
            <w:r>
              <w:t xml:space="preserve">$3,520.00</w:t>
            </w:r>
          </w:p>
        </w:tc>
      </w:tr>
      <w:tr>
        <w:tc>
          <w:tcPr/>
          <w:p>
            <w:pPr>
              <w:pStyle w:val="Compact"/>
              <w:jc w:val="left"/>
            </w:pPr>
            <w:r>
              <w:t xml:space="preserve">3</w:t>
            </w:r>
          </w:p>
        </w:tc>
        <w:tc>
          <w:tcPr/>
          <w:p>
            <w:pPr>
              <w:pStyle w:val="Compact"/>
              <w:jc w:val="left"/>
            </w:pPr>
            <w:r>
              <w:t xml:space="preserve">MIG (GMAW) fabrication and welding of custom steel guardrails and safety platforms – 220 linear feet total. Includes cutting, grinding, welding, and finishing. Completed on-site in Montreal, Quebec, Canada.</w:t>
            </w:r>
          </w:p>
        </w:tc>
        <w:tc>
          <w:tcPr/>
          <w:p>
            <w:pPr>
              <w:pStyle w:val="Compact"/>
              <w:jc w:val="left"/>
            </w:pPr>
            <w:r>
              <w:t xml:space="preserve">Jun 7 – Jun 10, 2025</w:t>
            </w:r>
          </w:p>
        </w:tc>
        <w:tc>
          <w:tcPr/>
          <w:p>
            <w:pPr>
              <w:pStyle w:val="Compact"/>
              <w:jc w:val="left"/>
            </w:pPr>
            <w:r>
              <w:t xml:space="preserve">$88.00/hr</w:t>
            </w:r>
          </w:p>
        </w:tc>
        <w:tc>
          <w:tcPr/>
          <w:p>
            <w:pPr>
              <w:pStyle w:val="Compact"/>
              <w:jc w:val="left"/>
            </w:pPr>
            <w:r>
              <w:t xml:space="preserve">40.0</w:t>
            </w:r>
          </w:p>
        </w:tc>
        <w:tc>
          <w:tcPr/>
          <w:p>
            <w:pPr>
              <w:pStyle w:val="Compact"/>
              <w:jc w:val="left"/>
            </w:pPr>
            <w:r>
              <w:t xml:space="preserve">$3,520.00</w:t>
            </w:r>
          </w:p>
        </w:tc>
      </w:tr>
      <w:tr>
        <w:tc>
          <w:tcPr/>
          <w:p>
            <w:pPr>
              <w:pStyle w:val="Compact"/>
              <w:jc w:val="left"/>
            </w:pPr>
            <w:r>
              <w:t xml:space="preserve">4</w:t>
            </w:r>
          </w:p>
        </w:tc>
        <w:tc>
          <w:tcPr/>
          <w:p>
            <w:pPr>
              <w:pStyle w:val="Compact"/>
              <w:jc w:val="left"/>
            </w:pPr>
            <w:r>
              <w:t xml:space="preserve">Weld repair and reinforcement of cracked support column (ASTM A992 steel). Includes NDT (magnetic particle) inspection, weld repair using SMAW process, and re-inspection. Performed at client's Montreal, Canada premises.</w:t>
            </w:r>
          </w:p>
        </w:tc>
        <w:tc>
          <w:tcPr/>
          <w:p>
            <w:pPr>
              <w:pStyle w:val="Compact"/>
              <w:jc w:val="left"/>
            </w:pPr>
            <w:r>
              <w:t xml:space="preserve">Jun 11, 2025</w:t>
            </w:r>
          </w:p>
        </w:tc>
        <w:tc>
          <w:tcPr/>
          <w:p>
            <w:pPr>
              <w:pStyle w:val="Compact"/>
              <w:jc w:val="left"/>
            </w:pPr>
            <w:r>
              <w:t xml:space="preserve">$120.00/hr</w:t>
            </w:r>
          </w:p>
        </w:tc>
        <w:tc>
          <w:tcPr/>
          <w:p>
            <w:pPr>
              <w:pStyle w:val="Compact"/>
              <w:jc w:val="left"/>
            </w:pPr>
            <w:r>
              <w:t xml:space="preserve">12.0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Welding consumables and materials – E7018 electrodes, ER70S-6 wire, 308L TIG filler rod, shielding gas (argon/helium mix), grinding discs, and safety PPE. All materials sourced and delivered to the Montreal, Canada job site.</w:t>
            </w:r>
          </w:p>
        </w:tc>
        <w:tc>
          <w:tcPr/>
          <w:p>
            <w:pPr>
              <w:pStyle w:val="Compact"/>
              <w:jc w:val="left"/>
            </w:pPr>
            <w:r>
              <w:t xml:space="preserve">May 28 – Jun 11,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$1,875.50</w:t>
            </w:r>
          </w:p>
        </w:tc>
      </w:tr>
      <w:tr>
        <w:tc>
          <w:tcPr/>
          <w:p>
            <w:pPr>
              <w:pStyle w:val="Compact"/>
              <w:jc w:val="left"/>
            </w:pPr>
            <w:r>
              <w:t xml:space="preserve">6</w:t>
            </w:r>
          </w:p>
        </w:tc>
        <w:tc>
          <w:tcPr/>
          <w:p>
            <w:pPr>
              <w:pStyle w:val="Compact"/>
              <w:jc w:val="left"/>
            </w:pPr>
            <w:r>
              <w:t xml:space="preserve">Welding equipment mobilization, demobilization, and on-site setup. Includes portable welding machines, fume extraction units, and travel to/from the Montreal, Canada project location.</w:t>
            </w:r>
          </w:p>
        </w:tc>
        <w:tc>
          <w:tcPr/>
          <w:p>
            <w:pPr>
              <w:pStyle w:val="Compact"/>
              <w:jc w:val="left"/>
            </w:pPr>
            <w:r>
              <w:t xml:space="preserve">May 28 &amp; Jun 11, 2025</w:t>
            </w:r>
          </w:p>
        </w:tc>
        <w:tc>
          <w:tcPr/>
          <w:p>
            <w:pPr>
              <w:pStyle w:val="Compact"/>
              <w:jc w:val="left"/>
            </w:pPr>
            <w:r>
              <w:t xml:space="preserve">—</w:t>
            </w:r>
          </w:p>
        </w:tc>
        <w:tc>
          <w:tcPr/>
          <w:p>
            <w:pPr>
              <w:pStyle w:val="Compact"/>
              <w:jc w:val="left"/>
            </w:pPr>
            <w:r>
              <w:t xml:space="preserve">—</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$15,565.50</w:t>
            </w:r>
          </w:p>
        </w:tc>
      </w:tr>
      <w:tr>
        <w:tc>
          <w:tcPr/>
          <w:p>
            <w:pPr>
              <w:pStyle w:val="Compact"/>
              <w:jc w:val="left"/>
            </w:pPr>
            <w:r>
              <w:t xml:space="preserve">GST (5%) – Canada Federal Tax</w:t>
            </w:r>
          </w:p>
        </w:tc>
        <w:tc>
          <w:tcPr/>
          <w:p>
            <w:pPr>
              <w:pStyle w:val="Compact"/>
              <w:jc w:val="left"/>
            </w:pPr>
            <w:r>
              <w:t xml:space="preserve">$778.28</w:t>
            </w:r>
          </w:p>
        </w:tc>
      </w:tr>
      <w:tr>
        <w:tc>
          <w:tcPr/>
          <w:p>
            <w:pPr>
              <w:pStyle w:val="Compact"/>
              <w:jc w:val="left"/>
            </w:pPr>
            <w:r>
              <w:t xml:space="preserve">QST (9.975%) – Quebec Provincial Tax</w:t>
            </w:r>
          </w:p>
        </w:tc>
        <w:tc>
          <w:tcPr/>
          <w:p>
            <w:pPr>
              <w:pStyle w:val="Compact"/>
              <w:jc w:val="left"/>
            </w:pPr>
            <w:r>
              <w:t xml:space="preserve">$1,552.67</w:t>
            </w:r>
          </w:p>
        </w:tc>
      </w:tr>
      <w:tr>
        <w:tc>
          <w:tcPr/>
          <w:p>
            <w:pPr>
              <w:pStyle w:val="Compact"/>
              <w:jc w:val="left"/>
            </w:pPr>
            <w:r>
              <w:t xml:space="preserve">TOTAL DUE (CAD)</w:t>
            </w:r>
          </w:p>
        </w:tc>
        <w:tc>
          <w:tcPr/>
          <w:p>
            <w:pPr>
              <w:pStyle w:val="Compact"/>
              <w:jc w:val="left"/>
            </w:pPr>
            <w:r>
              <w:t xml:space="preserve">$17,896.45</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Electronic funds transfer (EFT) to Montreal Precision Welding Inc. – Bank of Montreal, Account No. 0042-556789-01. Cheques payable to "Montreal Precision Welding Inc." and mailed to the address listed above.</w:t>
      </w:r>
    </w:p>
    <w:p>
      <w:pPr>
        <w:pStyle w:val="BodyText"/>
      </w:pPr>
      <w:r>
        <w:rPr>
          <w:bCs/>
          <w:b/>
        </w:rPr>
        <w:t xml:space="preserve">Due Date:</w:t>
      </w:r>
      <w:r>
        <w:t xml:space="preserve"> </w:t>
      </w:r>
      <w:r>
        <w:t xml:space="preserve">This invoice is due within thirty (30) calendar days of the issue date, i.e., on or before July 12, 2025. Late payments are subject to a 1.5% monthly interest charge in accordance with the Quebec Civil Code and the Canada Business Corporations Act.</w:t>
      </w:r>
    </w:p>
    <w:p>
      <w:pPr>
        <w:pStyle w:val="BodyText"/>
      </w:pPr>
      <w:r>
        <w:rPr>
          <w:bCs/>
          <w:b/>
        </w:rPr>
        <w:t xml:space="preserve">Warranty:</w:t>
      </w:r>
      <w:r>
        <w:t xml:space="preserve"> </w:t>
      </w:r>
      <w:r>
        <w:t xml:space="preserve">All welding work performed by the certified welder Marco Desrosiers in Montreal, Canada, is backed by a 12-month workmanship warranty from the date of final inspection sign-off. This warranty covers porosity, incomplete fusion, and structural failure under normal operating conditions.</w:t>
      </w:r>
    </w:p>
    <w:p>
      <w:pPr>
        <w:pStyle w:val="BodyText"/>
      </w:pPr>
      <w:r>
        <w:rPr>
          <w:bCs/>
          <w:b/>
        </w:rPr>
        <w:t xml:space="preserve">Compliance:</w:t>
      </w:r>
      <w:r>
        <w:t xml:space="preserve"> </w:t>
      </w:r>
      <w:r>
        <w:t xml:space="preserve">All welding services were executed in full compliance with CSA W178 (Welding of Structural Steel), CSA W47.1 (Welding of Pressure Vessels), and applicable Quebec Occupational Health and Safety regulations (CNESST). The welder holds a valid Quebec welding certification and all work was performed within the Province of Quebec, Canada.</w:t>
      </w:r>
    </w:p>
    <w:p>
      <w:pPr>
        <w:pStyle w:val="BodyText"/>
      </w:pPr>
      <w:r>
        <w:rPr>
          <w:bCs/>
          <w:b/>
        </w:rPr>
        <w:t xml:space="preserve">Reference:</w:t>
      </w:r>
      <w:r>
        <w:t xml:space="preserve"> </w:t>
      </w:r>
      <w:r>
        <w:t xml:space="preserve">This invoice corresponds to Purchase Order No. SLS-PO-2025-1134 issued by St-Laurent Industrial Structures Ltd. for welding and fabrication services at their Montreal, Canada industrial facility.</w:t>
      </w:r>
    </w:p>
    <w:bookmarkEnd w:id="24"/>
    <w:p>
      <w:pPr>
        <w:pStyle w:val="BodyText"/>
      </w:pPr>
      <w:r>
        <w:t xml:space="preserve">Montreal Precision Welding Inc. is a registered business in the Province of Quebec, Canada. All services are performed by licensed and certified welders operating within the Montreal metropolitan area and surrounding regions of Canada.</w:t>
      </w:r>
    </w:p>
    <w:p>
      <w:pPr>
        <w:pStyle w:val="BodyText"/>
      </w:pPr>
      <w:r>
        <w:t xml:space="preserve">This invoice is issued in accordance with the Canada Revenue Agency (CRA) invoicing requirements and the Quebec Revenu (Revenu Québec) tax reporting standards.</w:t>
      </w:r>
    </w:p>
    <w:p>
      <w:pPr>
        <w:pStyle w:val="BodyText"/>
      </w:pPr>
      <w:r>
        <w:t xml:space="preserve">For questions regarding this invoice, please contact our billing department at billing@montrealprecisionwelding.ca or (514) 555-0192. Thank you for choosing our welding services in Montreal, Canada.</w:t>
      </w:r>
    </w:p>
    <w:p>
      <w:pPr>
        <w:pStyle w:val="BodyText"/>
      </w:pPr>
      <w:r>
        <w:t xml:space="preserve">Invoice MPW-2025-00487 | Montreal Precision Welding Inc. | Montreal, Quebec, Canada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Canada Montreal</dc:title>
  <dc:creator/>
  <dc:language>en</dc:language>
  <cp:keywords/>
  <dcterms:created xsi:type="dcterms:W3CDTF">2026-10-10T03:02:18Z</dcterms:created>
  <dcterms:modified xsi:type="dcterms:W3CDTF">2026-10-10T03:02:18Z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