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precision-welding-co."/>
    <w:p>
      <w:pPr>
        <w:pStyle w:val="Heading1"/>
      </w:pPr>
      <w:r>
        <w:t xml:space="preserve">Alexandria Precision Welding Co.</w:t>
      </w:r>
    </w:p>
    <w:p>
      <w:pPr>
        <w:pStyle w:val="FirstParagraph"/>
      </w:pPr>
      <w:r>
        <w:t xml:space="preserve">142 Corniche El-Nil Street, El-Montazah District</w:t>
      </w:r>
    </w:p>
    <w:p>
      <w:pPr>
        <w:pStyle w:val="BodyText"/>
      </w:pPr>
      <w:r>
        <w:t xml:space="preserve">Egypt Alexandria, 21543</w:t>
      </w:r>
    </w:p>
    <w:p>
      <w:pPr>
        <w:pStyle w:val="BodyText"/>
      </w:pPr>
      <w:r>
        <w:t xml:space="preserve">Tel: +20 3 555 7842 | Email: info@alexwelding.com.eg</w:t>
      </w:r>
    </w:p>
    <w:p>
      <w:pPr>
        <w:pStyle w:val="BodyText"/>
      </w:pPr>
      <w:r>
        <w:t xml:space="preserve">Tax Registration No: 528-447-913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AXPW-2025-00847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EGY-ALX-2025-031</w:t>
      </w:r>
    </w:p>
    <w:bookmarkEnd w:id="21"/>
    <w:bookmarkStart w:id="22" w:name="bill-to"/>
    <w:p>
      <w:pPr>
        <w:pStyle w:val="Heading3"/>
      </w:pPr>
      <w:r>
        <w:t xml:space="preserve">Bill To</w:t>
      </w:r>
    </w:p>
    <w:p>
      <w:pPr>
        <w:pStyle w:val="FirstParagraph"/>
      </w:pPr>
      <w:r>
        <w:rPr>
          <w:bCs/>
          <w:b/>
        </w:rPr>
        <w:t xml:space="preserve">El-Montazah Marine Structures Ltd.</w:t>
      </w:r>
    </w:p>
    <w:p>
      <w:pPr>
        <w:pStyle w:val="BodyText"/>
      </w:pPr>
      <w:r>
        <w:t xml:space="preserve">Attn: Eng. Hassan El-Sayed, Project Director</w:t>
      </w:r>
    </w:p>
    <w:p>
      <w:pPr>
        <w:pStyle w:val="BodyText"/>
      </w:pPr>
      <w:r>
        <w:t xml:space="preserve">88 Port Road, El-Montazah</w:t>
      </w:r>
    </w:p>
    <w:p>
      <w:pPr>
        <w:pStyle w:val="BodyText"/>
      </w:pPr>
      <w:r>
        <w:t xml:space="preserve">Egypt Alexandria, 21543</w:t>
      </w:r>
    </w:p>
    <w:p>
      <w:pPr>
        <w:pStyle w:val="BodyText"/>
      </w:pPr>
      <w:r>
        <w:t xml:space="preserve">Tel: +20 3 482 1190</w:t>
      </w:r>
    </w:p>
    <w:p>
      <w:pPr>
        <w:pStyle w:val="BodyText"/>
      </w:pPr>
      <w:r>
        <w:t xml:space="preserve">VAT No: 551-203-887</w:t>
      </w:r>
    </w:p>
    <w:bookmarkEnd w:id="22"/>
    <w:bookmarkStart w:id="23" w:name="welder-service-provider"/>
    <w:p>
      <w:pPr>
        <w:pStyle w:val="Heading3"/>
      </w:pPr>
      <w:r>
        <w:t xml:space="preserve">Welder / Service Provider</w:t>
      </w:r>
    </w:p>
    <w:p>
      <w:pPr>
        <w:pStyle w:val="FirstParagraph"/>
      </w:pPr>
      <w:r>
        <w:rPr>
          <w:bCs/>
          <w:b/>
        </w:rPr>
        <w:t xml:space="preserve">Master Welder: Ibrahim El-Fishawy</w:t>
      </w:r>
    </w:p>
    <w:p>
      <w:pPr>
        <w:pStyle w:val="BodyText"/>
      </w:pPr>
      <w:r>
        <w:t xml:space="preserve">Certification: AWS D1.1 / EN 287-1</w:t>
      </w:r>
    </w:p>
    <w:p>
      <w:pPr>
        <w:pStyle w:val="BodyText"/>
      </w:pPr>
      <w:r>
        <w:t xml:space="preserve">Specialization: Structural Steel &amp; Marine Welding</w:t>
      </w:r>
    </w:p>
    <w:p>
      <w:pPr>
        <w:pStyle w:val="BodyText"/>
      </w:pPr>
      <w:r>
        <w:t xml:space="preserve">Welder License No: EGY-WLD-2019-4472</w:t>
      </w:r>
    </w:p>
    <w:p>
      <w:pPr>
        <w:pStyle w:val="BodyText"/>
      </w:pPr>
      <w:r>
        <w:t xml:space="preserve">Based in: Egypt Alexandria</w:t>
      </w:r>
    </w:p>
    <w:p>
      <w:pPr>
        <w:pStyle w:val="BodyText"/>
      </w:pPr>
      <w:r>
        <w:t xml:space="preserve">Mobile: +20 10 234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Structural steel frame welding for marine dock extension. The Welder performed full-penetration butt joints on S355 steel plates (12mm thickness) using SMAW and GMAW processes. All welds inspected per Egyptian Standard EGY 2271 and AWS D1.1 specifications. Work executed at the client's facility in Egypt Alexandria port area.</w:t>
            </w:r>
          </w:p>
        </w:tc>
        <w:tc>
          <w:tcPr/>
          <w:p>
            <w:pPr>
              <w:pStyle w:val="Compact"/>
              <w:jc w:val="left"/>
            </w:pPr>
            <w:r>
              <w:t xml:space="preserve">Meter</w:t>
            </w:r>
          </w:p>
        </w:tc>
        <w:tc>
          <w:tcPr/>
          <w:p>
            <w:pPr>
              <w:pStyle w:val="Compact"/>
              <w:jc w:val="left"/>
            </w:pPr>
            <w:r>
              <w:t xml:space="preserve">145.00</w:t>
            </w:r>
          </w:p>
        </w:tc>
        <w:tc>
          <w:tcPr/>
          <w:p>
            <w:pPr>
              <w:pStyle w:val="Compact"/>
              <w:jc w:val="left"/>
            </w:pPr>
            <w:r>
              <w:t xml:space="preserve">385.00</w:t>
            </w:r>
          </w:p>
        </w:tc>
        <w:tc>
          <w:tcPr/>
          <w:p>
            <w:pPr>
              <w:pStyle w:val="Compact"/>
              <w:jc w:val="left"/>
            </w:pPr>
            <w:r>
              <w:t xml:space="preserve">55,825.00</w:t>
            </w:r>
          </w:p>
        </w:tc>
      </w:tr>
      <w:tr>
        <w:tc>
          <w:tcPr/>
          <w:p>
            <w:pPr>
              <w:pStyle w:val="Compact"/>
              <w:jc w:val="left"/>
            </w:pPr>
            <w:r>
              <w:t xml:space="preserve">2</w:t>
            </w:r>
          </w:p>
        </w:tc>
        <w:tc>
          <w:tcPr/>
          <w:p>
            <w:pPr>
              <w:pStyle w:val="Compact"/>
              <w:jc w:val="left"/>
            </w:pPr>
            <w:r>
              <w:t xml:space="preserve">Repair welding of corroded handrail assemblies on the El-Montazah seafront promenade. The Welder removed damaged sections, prepared bevels, and executed fillet welds using E7018 electrodes. Surface grinding and anti-corrosion primer application included.</w:t>
            </w:r>
          </w:p>
        </w:tc>
        <w:tc>
          <w:tcPr/>
          <w:p>
            <w:pPr>
              <w:pStyle w:val="Compact"/>
              <w:jc w:val="left"/>
            </w:pPr>
            <w:r>
              <w:t xml:space="preserve">Meter</w:t>
            </w:r>
          </w:p>
        </w:tc>
        <w:tc>
          <w:tcPr/>
          <w:p>
            <w:pPr>
              <w:pStyle w:val="Compact"/>
              <w:jc w:val="left"/>
            </w:pPr>
            <w:r>
              <w:t xml:space="preserve">82.50</w:t>
            </w:r>
          </w:p>
        </w:tc>
        <w:tc>
          <w:tcPr/>
          <w:p>
            <w:pPr>
              <w:pStyle w:val="Compact"/>
              <w:jc w:val="left"/>
            </w:pPr>
            <w:r>
              <w:t xml:space="preserve">220.00</w:t>
            </w:r>
          </w:p>
        </w:tc>
        <w:tc>
          <w:tcPr/>
          <w:p>
            <w:pPr>
              <w:pStyle w:val="Compact"/>
              <w:jc w:val="left"/>
            </w:pPr>
            <w:r>
              <w:t xml:space="preserve">18,150.00</w:t>
            </w:r>
          </w:p>
        </w:tc>
      </w:tr>
      <w:tr>
        <w:tc>
          <w:tcPr/>
          <w:p>
            <w:pPr>
              <w:pStyle w:val="Compact"/>
              <w:jc w:val="left"/>
            </w:pPr>
            <w:r>
              <w:t xml:space="preserve">3</w:t>
            </w:r>
          </w:p>
        </w:tc>
        <w:tc>
          <w:tcPr/>
          <w:p>
            <w:pPr>
              <w:pStyle w:val="Compact"/>
              <w:jc w:val="left"/>
            </w:pPr>
            <w:r>
              <w:t xml:space="preserve">Fabrication and welding of custom stainless steel (316L) support brackets for HVAC units on the rooftop of the Alexandria Library building. The Welder performed TIG welding (GTAW) with argon shielding to ensure zero contamination and aesthetic finish.</w:t>
            </w:r>
          </w:p>
        </w:tc>
        <w:tc>
          <w:tcPr/>
          <w:p>
            <w:pPr>
              <w:pStyle w:val="Compact"/>
              <w:jc w:val="left"/>
            </w:pPr>
            <w:r>
              <w:t xml:space="preserve">Unit</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4</w:t>
            </w:r>
          </w:p>
        </w:tc>
        <w:tc>
          <w:tcPr/>
          <w:p>
            <w:pPr>
              <w:pStyle w:val="Compact"/>
              <w:jc w:val="left"/>
            </w:pPr>
            <w:r>
              <w:t xml:space="preserve">Underwater inspection and spot-weld repair of submerged steel piling connections at the Alexandria container terminal. The Welder utilized hyperbaric welding techniques with specialized equipment. This service was performed under strict safety protocols mandated by Egyptian maritime regulations.</w:t>
            </w:r>
          </w:p>
        </w:tc>
        <w:tc>
          <w:tcPr/>
          <w:p>
            <w:pPr>
              <w:pStyle w:val="Compact"/>
              <w:jc w:val="left"/>
            </w:pPr>
            <w:r>
              <w:t xml:space="preserve">Hour</w:t>
            </w:r>
          </w:p>
        </w:tc>
        <w:tc>
          <w:tcPr/>
          <w:p>
            <w:pPr>
              <w:pStyle w:val="Compact"/>
              <w:jc w:val="left"/>
            </w:pPr>
            <w:r>
              <w:t xml:space="preserve">36</w:t>
            </w:r>
          </w:p>
        </w:tc>
        <w:tc>
          <w:tcPr/>
          <w:p>
            <w:pPr>
              <w:pStyle w:val="Compact"/>
              <w:jc w:val="left"/>
            </w:pPr>
            <w:r>
              <w:t xml:space="preserve">2,400.00</w:t>
            </w:r>
          </w:p>
        </w:tc>
        <w:tc>
          <w:tcPr/>
          <w:p>
            <w:pPr>
              <w:pStyle w:val="Compact"/>
              <w:jc w:val="left"/>
            </w:pPr>
            <w:r>
              <w:t xml:space="preserve">86,400.00</w:t>
            </w:r>
          </w:p>
        </w:tc>
      </w:tr>
      <w:tr>
        <w:tc>
          <w:tcPr/>
          <w:p>
            <w:pPr>
              <w:pStyle w:val="Compact"/>
              <w:jc w:val="left"/>
            </w:pPr>
            <w:r>
              <w:t xml:space="preserve">5</w:t>
            </w:r>
          </w:p>
        </w:tc>
        <w:tc>
          <w:tcPr/>
          <w:p>
            <w:pPr>
              <w:pStyle w:val="Compact"/>
              <w:jc w:val="left"/>
            </w:pPr>
            <w:r>
              <w:t xml:space="preserve">Mobile welding service for emergency pipeline repair (DN 300 carbon steel) along the Corniche El-Nil corridor in Egypt Alexandria. The Welder mobilized within 4 hours of the emergency call, performed gouging, bevel preparation, and multi-pass welding with post-weld heat treatment.</w:t>
            </w:r>
          </w:p>
        </w:tc>
        <w:tc>
          <w:tcPr/>
          <w:p>
            <w:pPr>
              <w:pStyle w:val="Compact"/>
              <w:jc w:val="left"/>
            </w:pPr>
            <w:r>
              <w:t xml:space="preserve">Job</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Non-Destructive Testing (NDT) and quality assurance of all welds completed under this Invoice. Includes visual inspection (VT), magnetic particle testing (MT), and ultrasonic testing (UT) on 100% of critical joints. Certified Welder inspector report submitted with final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7</w:t>
            </w:r>
          </w:p>
        </w:tc>
        <w:tc>
          <w:tcPr/>
          <w:p>
            <w:pPr>
              <w:pStyle w:val="Compact"/>
              <w:jc w:val="left"/>
            </w:pPr>
            <w:r>
              <w:t xml:space="preserve">Consumables and materials: welding electrodes (E7018, E309L), TIG filler wire (ER316L), shielding gas (argon 99.99%), grinding discs, and anti-corrosion coatings. All materials sourced from approved suppliers in Egypt Alexandria industrial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6,320.00</w:t>
            </w:r>
          </w:p>
        </w:tc>
        <w:tc>
          <w:tcPr/>
          <w:p>
            <w:pPr>
              <w:pStyle w:val="Compact"/>
              <w:jc w:val="left"/>
            </w:pPr>
            <w:r>
              <w:t xml:space="preserve">6,320.00</w:t>
            </w:r>
          </w:p>
        </w:tc>
      </w:tr>
    </w:tbl>
    <w:p>
      <w:pPr>
        <w:pStyle w:val="BodyText"/>
      </w:pPr>
      <w:r>
        <w:t xml:space="preserve">Subtotal:</w:t>
      </w:r>
      <w:r>
        <w:t xml:space="preserve">EGP 232,345.00</w:t>
      </w:r>
    </w:p>
    <w:p>
      <w:pPr>
        <w:pStyle w:val="BodyText"/>
      </w:pPr>
      <w:r>
        <w:t xml:space="preserve">VAT (14% - Egyptian Tax Authority):</w:t>
      </w:r>
      <w:r>
        <w:t xml:space="preserve">EGP 32,528.30</w:t>
      </w:r>
    </w:p>
    <w:p>
      <w:pPr>
        <w:pStyle w:val="BodyText"/>
      </w:pPr>
      <w:r>
        <w:t xml:space="preserve">Emergency Mobilization Surcharge:</w:t>
      </w:r>
      <w:r>
        <w:t xml:space="preserve">EGP 1,500.00</w:t>
      </w:r>
    </w:p>
    <w:p>
      <w:pPr>
        <w:pStyle w:val="BodyText"/>
      </w:pPr>
      <w:r>
        <w:t xml:space="preserve">Grand Total Due:</w:t>
      </w:r>
      <w:r>
        <w:t xml:space="preserve">EGP 266,373.30</w:t>
      </w:r>
    </w:p>
    <w:bookmarkStart w:id="24" w:name="payment-terms-conditions"/>
    <w:p>
      <w:pPr>
        <w:pStyle w:val="Heading3"/>
      </w:pPr>
      <w:r>
        <w:t xml:space="preserve">Payment Terms &amp; Conditions</w:t>
      </w:r>
    </w:p>
    <w:p>
      <w:pPr>
        <w:pStyle w:val="FirstParagraph"/>
      </w:pPr>
      <w:r>
        <w:t xml:space="preserve">This Invoice is payable within fifteen (15) calendar days from the date of issue, no later than 30 June 2025. Payment shall be made via bank transfer to Alexandria Precision Welding Co., Bank of Alexandria, Branch: El-Montazah, Account No: 0045-7821-3390-112, SWIFT: ALEGECAI.</w:t>
      </w:r>
    </w:p>
    <w:p>
      <w:pPr>
        <w:pStyle w:val="BodyText"/>
      </w:pPr>
      <w:r>
        <w:t xml:space="preserve">A late payment penalty of 1.5% per month shall apply to any outstanding balance beyond the due date, in accordance with Egyptian Commercial Law (Law No. 17 of 1999). The Welder reserves the right to suspend ongoing work if payment is not received within the stipulated period.</w:t>
      </w:r>
    </w:p>
    <w:p>
      <w:pPr>
        <w:pStyle w:val="BodyText"/>
      </w:pPr>
      <w:r>
        <w:t xml:space="preserve">All prices quoted in this Invoice are in Egyptian Pounds (EGP) and are inclusive of labor, standard equipment, and site supervision. Any additional work not specified herein shall be subject to a separate amendment to this Invoice.</w:t>
      </w:r>
    </w:p>
    <w:bookmarkEnd w:id="24"/>
    <w:bookmarkStart w:id="25" w:name="notes-certifications"/>
    <w:p>
      <w:pPr>
        <w:pStyle w:val="Heading3"/>
      </w:pPr>
      <w:r>
        <w:t xml:space="preserve">Notes &amp; Certifications</w:t>
      </w:r>
    </w:p>
    <w:p>
      <w:pPr>
        <w:pStyle w:val="FirstParagraph"/>
      </w:pPr>
      <w:r>
        <w:t xml:space="preserve">This Invoice confirms that all welding services were executed by a certified Welder holding valid Egyptian and international certifications (AWS, EN ISO 9606-1). The Welder, Ibrahim El-Fishawy, has over 18 years of experience in structural, marine, and industrial welding, operating primarily in the Egypt Alexandria region.</w:t>
      </w:r>
    </w:p>
    <w:p>
      <w:pPr>
        <w:pStyle w:val="BodyText"/>
      </w:pPr>
      <w:r>
        <w:t xml:space="preserve">All welds completed under this Invoice carry a 24-month warranty against defects in workmanship. The warranty is void if the welded structures are subjected to loads or environmental conditions exceeding the design specifications provided by the client.</w:t>
      </w:r>
    </w:p>
    <w:p>
      <w:pPr>
        <w:pStyle w:val="BodyText"/>
      </w:pPr>
      <w:r>
        <w:t xml:space="preserve">Welding procedure specifications (WPS) and welder performance qualification records (PQR) are available upon request and are on file with the company's quality department in Egypt Alexandria. A copy of the final NDT report is attached to this Invoice as Appendix A.</w:t>
      </w:r>
    </w:p>
    <w:p>
      <w:pPr>
        <w:pStyle w:val="BodyText"/>
      </w:pPr>
      <w:r>
        <w:t xml:space="preserve">The client acknowledges receipt of this Invoice and agrees to the terms stated herein by signing below. This document serves as the official financial record for the welding services rendered during the period of 2 June 2025 to 12 June 2025.</w:t>
      </w:r>
    </w:p>
    <w:bookmarkEnd w:id="25"/>
    <w:p>
      <w:pPr>
        <w:pStyle w:val="BodyText"/>
      </w:pPr>
      <w:r>
        <w:t xml:space="preserve">Authorized Signature – Alexandria Precision Welding Co.</w:t>
      </w:r>
    </w:p>
    <w:p>
      <w:pPr>
        <w:pStyle w:val="BodyText"/>
      </w:pPr>
      <w:r>
        <w:t xml:space="preserve">Client Acceptance – El-Montazah Marine Structures Ltd.</w:t>
      </w:r>
    </w:p>
    <w:p>
      <w:pPr>
        <w:pStyle w:val="BodyText"/>
      </w:pPr>
      <w:r>
        <w:t xml:space="preserve">Alexandria Precision Welding Co. | 142 Corniche El-Nil Street, El-Montazah, Egypt Alexandria 21543</w:t>
      </w:r>
    </w:p>
    <w:p>
      <w:pPr>
        <w:pStyle w:val="BodyText"/>
      </w:pPr>
      <w:r>
        <w:t xml:space="preserve">Tel: +20 3 555 7842 | Email: info@alexwelding.com.eg | Tax Reg: 528-447-913</w:t>
      </w:r>
    </w:p>
    <w:p>
      <w:pPr>
        <w:pStyle w:val="BodyText"/>
      </w:pPr>
      <w:r>
        <w:t xml:space="preserve">This Invoice was generated electronically and is valid without a physical stamp. For queries regarding this Invoice, please reference Invoice No. AXPW-2025-00847 in all correspondence.</w:t>
      </w:r>
    </w:p>
    <w:p>
      <w:pPr>
        <w:pStyle w:val="BodyText"/>
      </w:pPr>
      <w:r>
        <w:t xml:space="preserve">© 2025 Alexandria Precision Welding Co.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Egypt Alexandria</dc:title>
  <dc:creator/>
  <dc:language>en</dc:language>
  <cp:keywords/>
  <dcterms:created xsi:type="dcterms:W3CDTF">2026-10-10T04:09:24Z</dcterms:created>
  <dcterms:modified xsi:type="dcterms:W3CDTF">2026-10-10T04:09:24Z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