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Welder</w:t>
      </w:r>
      <w:r>
        <w:t xml:space="preserve"> </w:t>
      </w:r>
      <w:r>
        <w:t xml:space="preserve">Services</w:t>
      </w:r>
      <w:r>
        <w:t xml:space="preserve"> </w:t>
      </w:r>
      <w:r>
        <w:t xml:space="preserve">-</w:t>
      </w:r>
      <w:r>
        <w:t xml:space="preserve"> </w:t>
      </w:r>
      <w:r>
        <w:t xml:space="preserve">Egypt</w:t>
      </w:r>
      <w:r>
        <w:t xml:space="preserve"> </w:t>
      </w:r>
      <w:r>
        <w:t xml:space="preserve">Cairo</w:t>
      </w:r>
    </w:p>
    <w:bookmarkStart w:id="20" w:name="nile-welding-fabrication-co."/>
    <w:p>
      <w:pPr>
        <w:pStyle w:val="Heading1"/>
      </w:pPr>
      <w:r>
        <w:t xml:space="preserve">Nile Welding &amp; Fabrication Co.</w:t>
      </w:r>
    </w:p>
    <w:p>
      <w:pPr>
        <w:pStyle w:val="FirstParagraph"/>
      </w:pPr>
      <w:r>
        <w:t xml:space="preserve">142 El Tahrir Street, Downtown District</w:t>
      </w:r>
    </w:p>
    <w:p>
      <w:pPr>
        <w:pStyle w:val="BodyText"/>
      </w:pPr>
      <w:r>
        <w:t xml:space="preserve">Egypt Cairo, 11511</w:t>
      </w:r>
    </w:p>
    <w:p>
      <w:pPr>
        <w:pStyle w:val="BodyText"/>
      </w:pPr>
      <w:r>
        <w:t xml:space="preserve">Tel: +20 2 2574 8890 | Email: invoices@nilewelding-cg.eg</w:t>
      </w:r>
    </w:p>
    <w:p>
      <w:pPr>
        <w:pStyle w:val="BodyText"/>
      </w:pPr>
      <w:r>
        <w:t xml:space="preserve">Tax Registration No: 522-884-1037</w:t>
      </w:r>
    </w:p>
    <w:bookmarkEnd w:id="20"/>
    <w:bookmarkStart w:id="21" w:name="invoice"/>
    <w:p>
      <w:pPr>
        <w:pStyle w:val="Heading2"/>
      </w:pPr>
      <w:r>
        <w:t xml:space="preserve">INVOICE</w:t>
      </w:r>
    </w:p>
    <w:p>
      <w:pPr>
        <w:pStyle w:val="FirstParagraph"/>
      </w:pPr>
      <w:r>
        <w:t xml:space="preserve">Invoice No: NW-2025-04871</w:t>
      </w:r>
    </w:p>
    <w:p>
      <w:pPr>
        <w:pStyle w:val="BodyText"/>
      </w:pPr>
      <w:r>
        <w:t xml:space="preserve">Date: 14 June 2025</w:t>
      </w:r>
    </w:p>
    <w:p>
      <w:pPr>
        <w:pStyle w:val="BodyText"/>
      </w:pPr>
      <w:r>
        <w:t xml:space="preserve">Due Date: 28 June 2025</w:t>
      </w:r>
    </w:p>
    <w:p>
      <w:pPr>
        <w:pStyle w:val="BodyText"/>
      </w:pPr>
      <w:r>
        <w:t xml:space="preserve">PENDING PAYMENT</w:t>
      </w:r>
    </w:p>
    <w:bookmarkEnd w:id="21"/>
    <w:bookmarkStart w:id="22" w:name="billed-to"/>
    <w:p>
      <w:pPr>
        <w:pStyle w:val="Heading3"/>
      </w:pPr>
      <w:r>
        <w:t xml:space="preserve">Billed To</w:t>
      </w:r>
    </w:p>
    <w:p>
      <w:pPr>
        <w:pStyle w:val="FirstParagraph"/>
      </w:pPr>
      <w:r>
        <w:rPr>
          <w:bCs/>
          <w:b/>
        </w:rPr>
        <w:t xml:space="preserve">Al-Masry Industrial Construction Group</w:t>
      </w:r>
    </w:p>
    <w:p>
      <w:pPr>
        <w:pStyle w:val="BodyText"/>
      </w:pPr>
      <w:r>
        <w:t xml:space="preserve">Attn: Eng. Khaled El-Sayed, Project Manager</w:t>
      </w:r>
    </w:p>
    <w:p>
      <w:pPr>
        <w:pStyle w:val="BodyText"/>
      </w:pPr>
      <w:r>
        <w:t xml:space="preserve">78 El Geish Avenue, Nasr City</w:t>
      </w:r>
    </w:p>
    <w:p>
      <w:pPr>
        <w:pStyle w:val="BodyText"/>
      </w:pPr>
      <w:r>
        <w:t xml:space="preserve">Egypt Cairo, 11371</w:t>
      </w:r>
    </w:p>
    <w:p>
      <w:pPr>
        <w:pStyle w:val="BodyText"/>
      </w:pPr>
      <w:r>
        <w:t xml:space="preserve">VAT No: 551-209-4482</w:t>
      </w:r>
    </w:p>
    <w:bookmarkEnd w:id="22"/>
    <w:bookmarkStart w:id="23" w:name="project-reference"/>
    <w:p>
      <w:pPr>
        <w:pStyle w:val="Heading3"/>
      </w:pPr>
      <w:r>
        <w:t xml:space="preserve">Project Reference</w:t>
      </w:r>
    </w:p>
    <w:p>
      <w:pPr>
        <w:pStyle w:val="FirstParagraph"/>
      </w:pPr>
      <w:r>
        <w:t xml:space="preserve">Project: Cairo Metro Line Extension – Phase III</w:t>
      </w:r>
    </w:p>
    <w:p>
      <w:pPr>
        <w:pStyle w:val="BodyText"/>
      </w:pPr>
      <w:r>
        <w:t xml:space="preserve">Site: El Obour Industrial Zone, Egypt Cairo</w:t>
      </w:r>
    </w:p>
    <w:p>
      <w:pPr>
        <w:pStyle w:val="BodyText"/>
      </w:pPr>
      <w:r>
        <w:t xml:space="preserve">Contract No: CMLE-2025-0092</w:t>
      </w:r>
    </w:p>
    <w:p>
      <w:pPr>
        <w:pStyle w:val="BodyText"/>
      </w:pPr>
      <w:r>
        <w:t xml:space="preserve">Welder Assigned: Master Welder Ahmed Hassan (Cert. No. EW-4471)</w:t>
      </w:r>
    </w:p>
    <w:bookmarkEnd w:id="23"/>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Description of Welder Service</w:t>
            </w:r>
          </w:p>
        </w:tc>
        <w:tc>
          <w:tcPr/>
          <w:p>
            <w:pPr>
              <w:pStyle w:val="Compact"/>
              <w:jc w:val="left"/>
            </w:pPr>
            <w:r>
              <w:t xml:space="preserve">Location – Egypt Cairo</w:t>
            </w:r>
          </w:p>
        </w:tc>
        <w:tc>
          <w:tcPr/>
          <w:p>
            <w:pPr>
              <w:pStyle w:val="Compact"/>
              <w:jc w:val="left"/>
            </w:pPr>
            <w:r>
              <w:t xml:space="preserve">Qty / Hours</w:t>
            </w:r>
          </w:p>
        </w:tc>
        <w:tc>
          <w:tcPr/>
          <w:p>
            <w:pPr>
              <w:pStyle w:val="Compact"/>
              <w:jc w:val="left"/>
            </w:pPr>
            <w:r>
              <w:t xml:space="preserve">Unit Rate (EGP)</w:t>
            </w:r>
          </w:p>
        </w:tc>
        <w:tc>
          <w:tcPr/>
          <w:p>
            <w:pPr>
              <w:pStyle w:val="Compact"/>
              <w:jc w:val="left"/>
            </w:pPr>
            <w:r>
              <w:t xml:space="preserve">Amount (EGP)</w:t>
            </w:r>
          </w:p>
        </w:tc>
      </w:tr>
      <w:tr>
        <w:tc>
          <w:tcPr/>
          <w:p>
            <w:pPr>
              <w:pStyle w:val="Compact"/>
              <w:jc w:val="left"/>
            </w:pPr>
            <w:r>
              <w:t xml:space="preserve">1</w:t>
            </w:r>
          </w:p>
        </w:tc>
        <w:tc>
          <w:tcPr/>
          <w:p>
            <w:pPr>
              <w:pStyle w:val="Compact"/>
              <w:jc w:val="left"/>
            </w:pPr>
            <w:r>
              <w:t xml:space="preserve">Structural steel welding – MIG process for bridge support columns. The Welder performed full-penetration butt joints on S355 steel sections per Egyptian Standard ECP 201/2019.</w:t>
            </w:r>
          </w:p>
        </w:tc>
        <w:tc>
          <w:tcPr/>
          <w:p>
            <w:pPr>
              <w:pStyle w:val="Compact"/>
              <w:jc w:val="left"/>
            </w:pPr>
            <w:r>
              <w:t xml:space="preserve">El Obour Zone, Egypt Cairo</w:t>
            </w:r>
          </w:p>
        </w:tc>
        <w:tc>
          <w:tcPr/>
          <w:p>
            <w:pPr>
              <w:pStyle w:val="Compact"/>
              <w:jc w:val="left"/>
            </w:pPr>
            <w:r>
              <w:t xml:space="preserve">120 hrs</w:t>
            </w:r>
          </w:p>
        </w:tc>
        <w:tc>
          <w:tcPr/>
          <w:p>
            <w:pPr>
              <w:pStyle w:val="Compact"/>
              <w:jc w:val="left"/>
            </w:pPr>
            <w:r>
              <w:t xml:space="preserve">350.00</w:t>
            </w:r>
          </w:p>
        </w:tc>
        <w:tc>
          <w:tcPr/>
          <w:p>
            <w:pPr>
              <w:pStyle w:val="Compact"/>
              <w:jc w:val="left"/>
            </w:pPr>
            <w:r>
              <w:t xml:space="preserve">42,000.00</w:t>
            </w:r>
          </w:p>
        </w:tc>
      </w:tr>
      <w:tr>
        <w:tc>
          <w:tcPr/>
          <w:p>
            <w:pPr>
              <w:pStyle w:val="Compact"/>
              <w:jc w:val="left"/>
            </w:pPr>
            <w:r>
              <w:t xml:space="preserve">2</w:t>
            </w:r>
          </w:p>
        </w:tc>
        <w:tc>
          <w:tcPr/>
          <w:p>
            <w:pPr>
              <w:pStyle w:val="Compact"/>
              <w:jc w:val="left"/>
            </w:pPr>
            <w:r>
              <w:t xml:space="preserve">TIG welding of stainless steel piping (AISI 316L) for the ventilation system. The Welder executed 6G-position welds with full radiographic inspection (RT) compliance.</w:t>
            </w:r>
          </w:p>
        </w:tc>
        <w:tc>
          <w:tcPr/>
          <w:p>
            <w:pPr>
              <w:pStyle w:val="Compact"/>
              <w:jc w:val="left"/>
            </w:pPr>
            <w:r>
              <w:t xml:space="preserve">El Obour Zone, Egypt Cairo</w:t>
            </w:r>
          </w:p>
        </w:tc>
        <w:tc>
          <w:tcPr/>
          <w:p>
            <w:pPr>
              <w:pStyle w:val="Compact"/>
              <w:jc w:val="left"/>
            </w:pPr>
            <w:r>
              <w:t xml:space="preserve">80 hrs</w:t>
            </w:r>
          </w:p>
        </w:tc>
        <w:tc>
          <w:tcPr/>
          <w:p>
            <w:pPr>
              <w:pStyle w:val="Compact"/>
              <w:jc w:val="left"/>
            </w:pPr>
            <w:r>
              <w:t xml:space="preserve">420.00</w:t>
            </w:r>
          </w:p>
        </w:tc>
        <w:tc>
          <w:tcPr/>
          <w:p>
            <w:pPr>
              <w:pStyle w:val="Compact"/>
              <w:jc w:val="left"/>
            </w:pPr>
            <w:r>
              <w:t xml:space="preserve">33,600.00</w:t>
            </w:r>
          </w:p>
        </w:tc>
      </w:tr>
      <w:tr>
        <w:tc>
          <w:tcPr/>
          <w:p>
            <w:pPr>
              <w:pStyle w:val="Compact"/>
              <w:jc w:val="left"/>
            </w:pPr>
            <w:r>
              <w:t xml:space="preserve">3</w:t>
            </w:r>
          </w:p>
        </w:tc>
        <w:tc>
          <w:tcPr/>
          <w:p>
            <w:pPr>
              <w:pStyle w:val="Compact"/>
              <w:jc w:val="left"/>
            </w:pPr>
            <w:r>
              <w:t xml:space="preserve">Repair welding and reinforcement of existing structural beams. The Welder conducted NDT (magnetic particle inspection) on all repaired joints before sign-off.</w:t>
            </w:r>
          </w:p>
        </w:tc>
        <w:tc>
          <w:tcPr/>
          <w:p>
            <w:pPr>
              <w:pStyle w:val="Compact"/>
              <w:jc w:val="left"/>
            </w:pPr>
            <w:r>
              <w:t xml:space="preserve">Downtown, Egypt Cairo</w:t>
            </w:r>
          </w:p>
        </w:tc>
        <w:tc>
          <w:tcPr/>
          <w:p>
            <w:pPr>
              <w:pStyle w:val="Compact"/>
              <w:jc w:val="left"/>
            </w:pPr>
            <w:r>
              <w:t xml:space="preserve">45 hrs</w:t>
            </w:r>
          </w:p>
        </w:tc>
        <w:tc>
          <w:tcPr/>
          <w:p>
            <w:pPr>
              <w:pStyle w:val="Compact"/>
              <w:jc w:val="left"/>
            </w:pPr>
            <w:r>
              <w:t xml:space="preserve">380.00</w:t>
            </w:r>
          </w:p>
        </w:tc>
        <w:tc>
          <w:tcPr/>
          <w:p>
            <w:pPr>
              <w:pStyle w:val="Compact"/>
              <w:jc w:val="left"/>
            </w:pPr>
            <w:r>
              <w:t xml:space="preserve">17,100.00</w:t>
            </w:r>
          </w:p>
        </w:tc>
      </w:tr>
      <w:tr>
        <w:tc>
          <w:tcPr/>
          <w:p>
            <w:pPr>
              <w:pStyle w:val="Compact"/>
              <w:jc w:val="left"/>
            </w:pPr>
            <w:r>
              <w:t xml:space="preserve">4</w:t>
            </w:r>
          </w:p>
        </w:tc>
        <w:tc>
          <w:tcPr/>
          <w:p>
            <w:pPr>
              <w:pStyle w:val="Compact"/>
              <w:jc w:val="left"/>
            </w:pPr>
            <w:r>
              <w:t xml:space="preserve">Welding consumables and filler metals (ER70S-6 wire, E6013 electrodes, argon gas cylinders) supplied by the Welder for on-site use in Egypt Cairo.</w:t>
            </w:r>
          </w:p>
        </w:tc>
        <w:tc>
          <w:tcPr/>
          <w:p>
            <w:pPr>
              <w:pStyle w:val="Compact"/>
              <w:jc w:val="left"/>
            </w:pPr>
            <w:r>
              <w:t xml:space="preserve">El Obour Zone, Egypt Cairo</w:t>
            </w:r>
          </w:p>
        </w:tc>
        <w:tc>
          <w:tcPr/>
          <w:p>
            <w:pPr>
              <w:pStyle w:val="Compact"/>
              <w:jc w:val="left"/>
            </w:pPr>
            <w:r>
              <w:t xml:space="preserve">1 lot</w:t>
            </w:r>
          </w:p>
        </w:tc>
        <w:tc>
          <w:tcPr/>
          <w:p>
            <w:pPr>
              <w:pStyle w:val="Compact"/>
              <w:jc w:val="left"/>
            </w:pPr>
            <w:r>
              <w:t xml:space="preserve">12,500.00</w:t>
            </w:r>
          </w:p>
        </w:tc>
        <w:tc>
          <w:tcPr/>
          <w:p>
            <w:pPr>
              <w:pStyle w:val="Compact"/>
              <w:jc w:val="left"/>
            </w:pPr>
            <w:r>
              <w:t xml:space="preserve">12,500.00</w:t>
            </w:r>
          </w:p>
        </w:tc>
      </w:tr>
      <w:tr>
        <w:tc>
          <w:tcPr/>
          <w:p>
            <w:pPr>
              <w:pStyle w:val="Compact"/>
              <w:jc w:val="left"/>
            </w:pPr>
            <w:r>
              <w:t xml:space="preserve">5</w:t>
            </w:r>
          </w:p>
        </w:tc>
        <w:tc>
          <w:tcPr/>
          <w:p>
            <w:pPr>
              <w:pStyle w:val="Compact"/>
              <w:jc w:val="left"/>
            </w:pPr>
            <w:r>
              <w:t xml:space="preserve">Welder supervision and quality assurance – daily inspection reports, weld log documentation, and coordination with the Egypt Cairo municipal building authority for compliance certification.</w:t>
            </w:r>
          </w:p>
        </w:tc>
        <w:tc>
          <w:tcPr/>
          <w:p>
            <w:pPr>
              <w:pStyle w:val="Compact"/>
              <w:jc w:val="left"/>
            </w:pPr>
            <w:r>
              <w:t xml:space="preserve">Multiple sites, Egypt Cairo</w:t>
            </w:r>
          </w:p>
        </w:tc>
        <w:tc>
          <w:tcPr/>
          <w:p>
            <w:pPr>
              <w:pStyle w:val="Compact"/>
              <w:jc w:val="left"/>
            </w:pPr>
            <w:r>
              <w:t xml:space="preserve">25 days</w:t>
            </w:r>
          </w:p>
        </w:tc>
        <w:tc>
          <w:tcPr/>
          <w:p>
            <w:pPr>
              <w:pStyle w:val="Compact"/>
              <w:jc w:val="left"/>
            </w:pPr>
            <w:r>
              <w:t xml:space="preserve">850.00</w:t>
            </w:r>
          </w:p>
        </w:tc>
        <w:tc>
          <w:tcPr/>
          <w:p>
            <w:pPr>
              <w:pStyle w:val="Compact"/>
              <w:jc w:val="left"/>
            </w:pPr>
            <w:r>
              <w:t xml:space="preserve">21,250.00</w:t>
            </w:r>
          </w:p>
        </w:tc>
      </w:tr>
      <w:tr>
        <w:tc>
          <w:tcPr/>
          <w:p>
            <w:pPr>
              <w:pStyle w:val="Compact"/>
              <w:jc w:val="left"/>
            </w:pPr>
            <w:r>
              <w:t xml:space="preserve">6</w:t>
            </w:r>
          </w:p>
        </w:tc>
        <w:tc>
          <w:tcPr/>
          <w:p>
            <w:pPr>
              <w:pStyle w:val="Compact"/>
              <w:jc w:val="left"/>
            </w:pPr>
            <w:r>
              <w:t xml:space="preserve">Emergency hot-tap welding on live gas pipeline (DN 300) under permit-to-work protocol. The Welder operated under Egyptian Petroleum Authority supervision in Egypt Cairo.</w:t>
            </w:r>
          </w:p>
        </w:tc>
        <w:tc>
          <w:tcPr/>
          <w:p>
            <w:pPr>
              <w:pStyle w:val="Compact"/>
              <w:jc w:val="left"/>
            </w:pPr>
            <w:r>
              <w:t xml:space="preserve">Maadi District, Egypt Cairo</w:t>
            </w:r>
          </w:p>
        </w:tc>
        <w:tc>
          <w:tcPr/>
          <w:p>
            <w:pPr>
              <w:pStyle w:val="Compact"/>
              <w:jc w:val="left"/>
            </w:pPr>
            <w:r>
              <w:t xml:space="preserve">1 job</w:t>
            </w:r>
          </w:p>
        </w:tc>
        <w:tc>
          <w:tcPr/>
          <w:p>
            <w:pPr>
              <w:pStyle w:val="Compact"/>
              <w:jc w:val="left"/>
            </w:pPr>
            <w:r>
              <w:t xml:space="preserve">18,000.00</w:t>
            </w:r>
          </w:p>
        </w:tc>
        <w:tc>
          <w:tcPr/>
          <w:p>
            <w:pPr>
              <w:pStyle w:val="Compact"/>
              <w:jc w:val="left"/>
            </w:pPr>
            <w:r>
              <w:t xml:space="preserve">18,000.00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right"/>
            </w:pPr>
            <w:r>
              <w:t xml:space="preserve">144,450.00 EGP</w:t>
            </w:r>
          </w:p>
        </w:tc>
      </w:tr>
      <w:tr>
        <w:tc>
          <w:tcPr/>
          <w:p>
            <w:pPr>
              <w:pStyle w:val="Compact"/>
              <w:jc w:val="left"/>
            </w:pPr>
            <w:r>
              <w:t xml:space="preserve">VAT (14% – Egypt Cairo Tax Authority)</w:t>
            </w:r>
          </w:p>
        </w:tc>
        <w:tc>
          <w:tcPr/>
          <w:p>
            <w:pPr>
              <w:pStyle w:val="Compact"/>
              <w:jc w:val="right"/>
            </w:pPr>
            <w:r>
              <w:t xml:space="preserve">20,223.00 EGP</w:t>
            </w:r>
          </w:p>
        </w:tc>
      </w:tr>
      <w:tr>
        <w:tc>
          <w:tcPr/>
          <w:p>
            <w:pPr>
              <w:pStyle w:val="Compact"/>
              <w:jc w:val="left"/>
            </w:pPr>
            <w:r>
              <w:t xml:space="preserve">Site mobilization &amp; demobilization (Egypt Cairo)</w:t>
            </w:r>
          </w:p>
        </w:tc>
        <w:tc>
          <w:tcPr/>
          <w:p>
            <w:pPr>
              <w:pStyle w:val="Compact"/>
              <w:jc w:val="right"/>
            </w:pPr>
            <w:r>
              <w:t xml:space="preserve">3,500.00 EGP</w:t>
            </w:r>
          </w:p>
        </w:tc>
      </w:tr>
      <w:tr>
        <w:tc>
          <w:tcPr/>
          <w:p>
            <w:pPr>
              <w:pStyle w:val="Compact"/>
              <w:jc w:val="left"/>
            </w:pPr>
            <w:r>
              <w:t xml:space="preserve">Grand Total Due</w:t>
            </w:r>
          </w:p>
        </w:tc>
        <w:tc>
          <w:tcPr/>
          <w:p>
            <w:pPr>
              <w:pStyle w:val="Compact"/>
              <w:jc w:val="right"/>
            </w:pPr>
            <w:r>
              <w:t xml:space="preserve">168,173.00 EGP</w:t>
            </w:r>
          </w:p>
        </w:tc>
      </w:tr>
    </w:tbl>
    <w:bookmarkStart w:id="24" w:name="payment-terms-instructions"/>
    <w:p>
      <w:pPr>
        <w:pStyle w:val="Heading3"/>
      </w:pPr>
      <w:r>
        <w:t xml:space="preserve">Payment Terms &amp; Instructions</w:t>
      </w:r>
    </w:p>
    <w:p>
      <w:pPr>
        <w:pStyle w:val="FirstParagraph"/>
      </w:pPr>
      <w:r>
        <w:t xml:space="preserve">This Invoice must be settled within fourteen (14) calendar days from the issue date. Payment is to be made via bank transfer to Nile Welding &amp; Fabrication Co., National Bank of Egypt, Cairo Main Branch, Account No. 0044-8821-5567-001. Please reference Invoice No. NW-2025-04871 in the transfer memo. Late payments are subject to a 2% monthly penalty as stipulated in the Egypt Cairo commercial code. A 5% early-payment discount applies if the full Invoice amount is received before 20 June 2025.</w:t>
      </w:r>
    </w:p>
    <w:bookmarkEnd w:id="24"/>
    <w:bookmarkStart w:id="25" w:name="notes-terms-of-service"/>
    <w:p>
      <w:pPr>
        <w:pStyle w:val="Heading3"/>
      </w:pPr>
      <w:r>
        <w:t xml:space="preserve">Notes &amp; Terms of Service</w:t>
      </w:r>
    </w:p>
    <w:p>
      <w:pPr>
        <w:pStyle w:val="FirstParagraph"/>
      </w:pPr>
      <w:r>
        <w:t xml:space="preserve">1. All welding work performed by the assigned Welder in Egypt Cairo has been executed in strict accordance with Egyptian National Standards (ECP) and the applicable ISO 3834 quality management requirements for welding.</w:t>
      </w:r>
    </w:p>
    <w:p>
      <w:pPr>
        <w:pStyle w:val="BodyText"/>
      </w:pPr>
      <w:r>
        <w:t xml:space="preserve">2. The Welder holds valid certifications from the Egyptian Welding Institute (EWI) and the American Welding Society (AWS D1.1 Structural Steel). All welder qualification records are available upon request and are filed with the Egypt Cairo project documentation office.</w:t>
      </w:r>
    </w:p>
    <w:p>
      <w:pPr>
        <w:pStyle w:val="BodyText"/>
      </w:pPr>
      <w:r>
        <w:t xml:space="preserve">3. This Invoice covers all labor, consumables, and supervision costs for the welding scope described above. Any additional work beyond the contracted scope in Egypt Cairo will be subject to a separate change-order Invoice.</w:t>
      </w:r>
    </w:p>
    <w:p>
      <w:pPr>
        <w:pStyle w:val="BodyText"/>
      </w:pPr>
      <w:r>
        <w:t xml:space="preserve">4. The Welder's personal protective equipment (PPE) and welding machine maintenance are included in the hourly rates. The client is responsible for providing a safe, ventilated work environment at each Egypt Cairo site location.</w:t>
      </w:r>
    </w:p>
    <w:p>
      <w:pPr>
        <w:pStyle w:val="BodyText"/>
      </w:pPr>
      <w:r>
        <w:t xml:space="preserve">5. All welds are guaranteed for a period of twelve (12) months from the date of final acceptance, provided the structure is maintained per the Welder's written maintenance recommendations.</w:t>
      </w:r>
    </w:p>
    <w:p>
      <w:pPr>
        <w:pStyle w:val="BodyText"/>
      </w:pPr>
      <w:r>
        <w:t xml:space="preserve">6. This Invoice is valid for 30 days. After expiry, a revised Invoice reflecting current Egypt Cairo market rates for welding services will be issued.</w:t>
      </w:r>
    </w:p>
    <w:bookmarkEnd w:id="25"/>
    <w:p>
      <w:pPr>
        <w:pStyle w:val="BodyText"/>
      </w:pPr>
      <w:r>
        <w:rPr>
          <w:bCs/>
          <w:b/>
        </w:rPr>
        <w:t xml:space="preserve">Nile Welding &amp; Fabrication Co.</w:t>
      </w:r>
      <w:r>
        <w:t xml:space="preserve"> </w:t>
      </w:r>
      <w:r>
        <w:t xml:space="preserve">– Licensed Welding Contractor, Egypt Cairo</w:t>
      </w:r>
    </w:p>
    <w:p>
      <w:pPr>
        <w:pStyle w:val="BodyText"/>
      </w:pPr>
      <w:r>
        <w:t xml:space="preserve">License No. WC-EG-2019-0342 | Chamber of Commerce: Egypt Cairo, Registration 88214</w:t>
      </w:r>
    </w:p>
    <w:p>
      <w:pPr>
        <w:pStyle w:val="BodyText"/>
      </w:pPr>
      <w:r>
        <w:t xml:space="preserve">This Invoice was generated electronically and is valid without a physical signature per Egyptian Electronic Transactions Law No. 15 of 2018.</w:t>
      </w:r>
    </w:p>
    <w:p>
      <w:pPr>
        <w:pStyle w:val="BodyText"/>
      </w:pPr>
      <w:r>
        <w:t xml:space="preserve">For queries regarding this Invoice, contact: invoices@nilewelding-cg.eg | +20 2 2574 8890 (Mon–Fri, 9:00–17:00 Egypt Cairo time, GMT+2)</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Welder Services - Egypt Cairo</dc:title>
  <dc:creator/>
  <dc:language>en</dc:language>
  <cp:keywords/>
  <dcterms:created xsi:type="dcterms:W3CDTF">2026-10-10T05:05:55Z</dcterms:created>
  <dcterms:modified xsi:type="dcterms:W3CDTF">2026-10-10T05:05:55Z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