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France</w:t>
      </w:r>
      <w:r>
        <w:t xml:space="preserve"> </w:t>
      </w:r>
      <w:r>
        <w:t xml:space="preserve">Lyon</w:t>
      </w:r>
    </w:p>
    <w:bookmarkStart w:id="20" w:name="soudure-pro-lyon-sarl"/>
    <w:p>
      <w:pPr>
        <w:pStyle w:val="Heading1"/>
      </w:pPr>
      <w:r>
        <w:t xml:space="preserve">Soudure Pro Lyon SARL</w:t>
      </w:r>
    </w:p>
    <w:p>
      <w:pPr>
        <w:pStyle w:val="FirstParagraph"/>
      </w:pPr>
      <w:r>
        <w:t xml:space="preserve">12 Rue de la Forge, 69003 Lyon, France</w:t>
      </w:r>
    </w:p>
    <w:p>
      <w:pPr>
        <w:pStyle w:val="BodyText"/>
      </w:pPr>
      <w:r>
        <w:t xml:space="preserve">Tel: +33 4 72 00 00 00 | Email: contact@soudureprolyon.fr</w:t>
      </w:r>
    </w:p>
    <w:p>
      <w:pPr>
        <w:pStyle w:val="BodyText"/>
      </w:pPr>
      <w:r>
        <w:t xml:space="preserve">SIRET: 842 567 890 00012 | TVA: FR 45 842567890</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INV-2025-0472</w:t>
      </w:r>
    </w:p>
    <w:p>
      <w:pPr>
        <w:pStyle w:val="BodyText"/>
      </w:pPr>
      <w:r>
        <w:rPr>
          <w:bCs/>
          <w:b/>
        </w:rPr>
        <w:t xml:space="preserve">Date Issued:</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Project Ref:</w:t>
      </w:r>
      <w:r>
        <w:t xml:space="preserve"> </w:t>
      </w:r>
      <w:r>
        <w:t xml:space="preserve">WLD-LYON-2025-089</w:t>
      </w:r>
    </w:p>
    <w:bookmarkEnd w:id="21"/>
    <w:bookmarkStart w:id="22" w:name="bill-to-client"/>
    <w:p>
      <w:pPr>
        <w:pStyle w:val="Heading3"/>
      </w:pPr>
      <w:r>
        <w:t xml:space="preserve">Bill To (Client)</w:t>
      </w:r>
    </w:p>
    <w:p>
      <w:pPr>
        <w:pStyle w:val="FirstParagraph"/>
      </w:pPr>
      <w:r>
        <w:rPr>
          <w:bCs/>
          <w:b/>
        </w:rPr>
        <w:t xml:space="preserve">Constructions Rhône-Alpes SA</w:t>
      </w:r>
    </w:p>
    <w:p>
      <w:pPr>
        <w:pStyle w:val="BodyText"/>
      </w:pPr>
      <w:r>
        <w:t xml:space="preserve">45 Avenue Jean Jaurès</w:t>
      </w:r>
    </w:p>
    <w:p>
      <w:pPr>
        <w:pStyle w:val="BodyText"/>
      </w:pPr>
      <w:r>
        <w:t xml:space="preserve">69007 Lyon, France</w:t>
      </w:r>
    </w:p>
    <w:p>
      <w:pPr>
        <w:pStyle w:val="BodyText"/>
      </w:pPr>
      <w:r>
        <w:t xml:space="preserve">Attn: Mr. Philippe Moreau, Project Director</w:t>
      </w:r>
    </w:p>
    <w:p>
      <w:pPr>
        <w:pStyle w:val="BodyText"/>
      </w:pPr>
      <w:r>
        <w:t xml:space="preserve">SIRET: 512 345 678 00034</w:t>
      </w:r>
    </w:p>
    <w:bookmarkEnd w:id="22"/>
    <w:bookmarkStart w:id="23" w:name="service-provider-welder"/>
    <w:p>
      <w:pPr>
        <w:pStyle w:val="Heading3"/>
      </w:pPr>
      <w:r>
        <w:t xml:space="preserve">Service Provider (Welder)</w:t>
      </w:r>
    </w:p>
    <w:p>
      <w:pPr>
        <w:pStyle w:val="FirstParagraph"/>
      </w:pPr>
      <w:r>
        <w:rPr>
          <w:bCs/>
          <w:b/>
        </w:rPr>
        <w:t xml:space="preserve">Soudure Pro Lyon SARL</w:t>
      </w:r>
    </w:p>
    <w:p>
      <w:pPr>
        <w:pStyle w:val="BodyText"/>
      </w:pPr>
      <w:r>
        <w:t xml:space="preserve">Lead Welder: Marc Dubois, CIGWES Certified</w:t>
      </w:r>
    </w:p>
    <w:p>
      <w:pPr>
        <w:pStyle w:val="BodyText"/>
      </w:pPr>
      <w:r>
        <w:t xml:space="preserve">Specialisation: TIG, MIG, Arc &amp; Structural Welding</w:t>
      </w:r>
    </w:p>
    <w:p>
      <w:pPr>
        <w:pStyle w:val="BodyText"/>
      </w:pPr>
      <w:r>
        <w:t xml:space="preserve">Worksite: Lyon, France – Site B, Croix-Rousse District</w:t>
      </w:r>
    </w:p>
    <w:p>
      <w:pPr>
        <w:pStyle w:val="BodyText"/>
      </w:pPr>
      <w:r>
        <w:t xml:space="preserve">Contract Duration: 1 June 2025 – 13 June 2025</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Welding Services</w:t>
            </w:r>
          </w:p>
        </w:tc>
        <w:tc>
          <w:tcPr/>
          <w:p>
            <w:pPr>
              <w:pStyle w:val="Compact"/>
              <w:jc w:val="left"/>
            </w:pPr>
            <w:r>
              <w:t xml:space="preserve">Unit</w:t>
            </w:r>
          </w:p>
        </w:tc>
        <w:tc>
          <w:tcPr/>
          <w:p>
            <w:pPr>
              <w:pStyle w:val="Compact"/>
              <w:jc w:val="left"/>
            </w:pPr>
            <w:r>
              <w:t xml:space="preserve">Rate (EUR)</w:t>
            </w:r>
          </w:p>
        </w:tc>
        <w:tc>
          <w:tcPr/>
          <w:p>
            <w:pPr>
              <w:pStyle w:val="Compact"/>
              <w:jc w:val="left"/>
            </w:pPr>
            <w:r>
              <w:t xml:space="preserve">Quantity</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Structural steel welding (TIG process) for industrial framework at Lyon, France construction site. Includes pre-fabrication, on-site assembly, and post-weld inspection of 12-tonne steel beams.</w:t>
            </w:r>
          </w:p>
        </w:tc>
        <w:tc>
          <w:tcPr/>
          <w:p>
            <w:pPr>
              <w:pStyle w:val="Compact"/>
              <w:jc w:val="left"/>
            </w:pPr>
            <w:r>
              <w:t xml:space="preserve">Hour</w:t>
            </w:r>
          </w:p>
        </w:tc>
        <w:tc>
          <w:tcPr/>
          <w:p>
            <w:pPr>
              <w:pStyle w:val="Compact"/>
              <w:jc w:val="left"/>
            </w:pPr>
            <w:r>
              <w:t xml:space="preserve">68.00</w:t>
            </w:r>
          </w:p>
        </w:tc>
        <w:tc>
          <w:tcPr/>
          <w:p>
            <w:pPr>
              <w:pStyle w:val="Compact"/>
              <w:jc w:val="left"/>
            </w:pPr>
            <w:r>
              <w:t xml:space="preserve">96</w:t>
            </w:r>
          </w:p>
        </w:tc>
        <w:tc>
          <w:tcPr/>
          <w:p>
            <w:pPr>
              <w:pStyle w:val="Compact"/>
              <w:jc w:val="left"/>
            </w:pPr>
            <w:r>
              <w:t xml:space="preserve">6,528.00</w:t>
            </w:r>
          </w:p>
        </w:tc>
      </w:tr>
      <w:tr>
        <w:tc>
          <w:tcPr/>
          <w:p>
            <w:pPr>
              <w:pStyle w:val="Compact"/>
              <w:jc w:val="left"/>
            </w:pPr>
            <w:r>
              <w:t xml:space="preserve">02</w:t>
            </w:r>
          </w:p>
        </w:tc>
        <w:tc>
          <w:tcPr/>
          <w:p>
            <w:pPr>
              <w:pStyle w:val="Compact"/>
              <w:jc w:val="left"/>
            </w:pPr>
            <w:r>
              <w:t xml:space="preserve">MIG welding of stainless-steel piping network (DN50 to DN200) for the mechanical room. Welder performed 140 butt joints and 60 fillet welds in compliance with EN ISO 3834 standards.</w:t>
            </w:r>
          </w:p>
        </w:tc>
        <w:tc>
          <w:tcPr/>
          <w:p>
            <w:pPr>
              <w:pStyle w:val="Compact"/>
              <w:jc w:val="left"/>
            </w:pPr>
            <w:r>
              <w:t xml:space="preserve">Joint</w:t>
            </w:r>
          </w:p>
        </w:tc>
        <w:tc>
          <w:tcPr/>
          <w:p>
            <w:pPr>
              <w:pStyle w:val="Compact"/>
              <w:jc w:val="left"/>
            </w:pPr>
            <w:r>
              <w:t xml:space="preserve">42.00</w:t>
            </w:r>
          </w:p>
        </w:tc>
        <w:tc>
          <w:tcPr/>
          <w:p>
            <w:pPr>
              <w:pStyle w:val="Compact"/>
              <w:jc w:val="left"/>
            </w:pPr>
            <w:r>
              <w:t xml:space="preserve">200</w:t>
            </w:r>
          </w:p>
        </w:tc>
        <w:tc>
          <w:tcPr/>
          <w:p>
            <w:pPr>
              <w:pStyle w:val="Compact"/>
              <w:jc w:val="left"/>
            </w:pPr>
            <w:r>
              <w:t xml:space="preserve">8,400.00</w:t>
            </w:r>
          </w:p>
        </w:tc>
      </w:tr>
      <w:tr>
        <w:tc>
          <w:tcPr/>
          <w:p>
            <w:pPr>
              <w:pStyle w:val="Compact"/>
              <w:jc w:val="left"/>
            </w:pPr>
            <w:r>
              <w:t xml:space="preserve">03</w:t>
            </w:r>
          </w:p>
        </w:tc>
        <w:tc>
          <w:tcPr/>
          <w:p>
            <w:pPr>
              <w:pStyle w:val="Compact"/>
              <w:jc w:val="left"/>
            </w:pPr>
            <w:r>
              <w:t xml:space="preserve">Repair welding and reinforcement of existing load-bearing columns at the Lyon, France heritage building. The welder applied arc welding techniques with full-penetration welds and subsequent NDT (magnetic particle inspection).</w:t>
            </w:r>
          </w:p>
        </w:tc>
        <w:tc>
          <w:tcPr/>
          <w:p>
            <w:pPr>
              <w:pStyle w:val="Compact"/>
              <w:jc w:val="left"/>
            </w:pPr>
            <w:r>
              <w:t xml:space="preserve">Column</w:t>
            </w:r>
          </w:p>
        </w:tc>
        <w:tc>
          <w:tcPr/>
          <w:p>
            <w:pPr>
              <w:pStyle w:val="Compact"/>
              <w:jc w:val="left"/>
            </w:pPr>
            <w:r>
              <w:t xml:space="preserve">1,250.00</w:t>
            </w:r>
          </w:p>
        </w:tc>
        <w:tc>
          <w:tcPr/>
          <w:p>
            <w:pPr>
              <w:pStyle w:val="Compact"/>
              <w:jc w:val="left"/>
            </w:pPr>
            <w:r>
              <w:t xml:space="preserve">4</w:t>
            </w:r>
          </w:p>
        </w:tc>
        <w:tc>
          <w:tcPr/>
          <w:p>
            <w:pPr>
              <w:pStyle w:val="Compact"/>
              <w:jc w:val="left"/>
            </w:pPr>
            <w:r>
              <w:t xml:space="preserve">5,000.00</w:t>
            </w:r>
          </w:p>
        </w:tc>
      </w:tr>
      <w:tr>
        <w:tc>
          <w:tcPr/>
          <w:p>
            <w:pPr>
              <w:pStyle w:val="Compact"/>
              <w:jc w:val="left"/>
            </w:pPr>
            <w:r>
              <w:t xml:space="preserve">04</w:t>
            </w:r>
          </w:p>
        </w:tc>
        <w:tc>
          <w:tcPr/>
          <w:p>
            <w:pPr>
              <w:pStyle w:val="Compact"/>
              <w:jc w:val="left"/>
            </w:pPr>
            <w:r>
              <w:t xml:space="preserve">Welding of aluminium alloy panels (AA 6061-T6) for the exterior cladding system. The certified welder executed 320 TIG welds with argon shielding, achieving Class A surface finish as specified by the Lyon, France municipal architecture guidelines.</w:t>
            </w:r>
          </w:p>
        </w:tc>
        <w:tc>
          <w:tcPr/>
          <w:p>
            <w:pPr>
              <w:pStyle w:val="Compact"/>
              <w:jc w:val="left"/>
            </w:pPr>
            <w:r>
              <w:t xml:space="preserve">Weld</w:t>
            </w:r>
          </w:p>
        </w:tc>
        <w:tc>
          <w:tcPr/>
          <w:p>
            <w:pPr>
              <w:pStyle w:val="Compact"/>
              <w:jc w:val="left"/>
            </w:pPr>
            <w:r>
              <w:t xml:space="preserve">35.00</w:t>
            </w:r>
          </w:p>
        </w:tc>
        <w:tc>
          <w:tcPr/>
          <w:p>
            <w:pPr>
              <w:pStyle w:val="Compact"/>
              <w:jc w:val="left"/>
            </w:pPr>
            <w:r>
              <w:t xml:space="preserve">320</w:t>
            </w:r>
          </w:p>
        </w:tc>
        <w:tc>
          <w:tcPr/>
          <w:p>
            <w:pPr>
              <w:pStyle w:val="Compact"/>
              <w:jc w:val="left"/>
            </w:pPr>
            <w:r>
              <w:t xml:space="preserve">11,200.00</w:t>
            </w:r>
          </w:p>
        </w:tc>
      </w:tr>
      <w:tr>
        <w:tc>
          <w:tcPr/>
          <w:p>
            <w:pPr>
              <w:pStyle w:val="Compact"/>
              <w:jc w:val="left"/>
            </w:pPr>
            <w:r>
              <w:t xml:space="preserve">05</w:t>
            </w:r>
          </w:p>
        </w:tc>
        <w:tc>
          <w:tcPr/>
          <w:p>
            <w:pPr>
              <w:pStyle w:val="Compact"/>
              <w:jc w:val="left"/>
            </w:pPr>
            <w:r>
              <w:t xml:space="preserve">On-site supervision, quality control, and welder certification documentation. Includes preparation of the Welding Procedure Specification (WPS), completion of the Welder Qualification Record (WQR), and submission of the final inspection report to the Lyon, France building authority (Service de la Construction).</w:t>
            </w:r>
          </w:p>
        </w:tc>
        <w:tc>
          <w:tcPr/>
          <w:p>
            <w:pPr>
              <w:pStyle w:val="Compact"/>
              <w:jc w:val="left"/>
            </w:pPr>
            <w:r>
              <w:t xml:space="preserve">Flat</w:t>
            </w:r>
          </w:p>
        </w:tc>
        <w:tc>
          <w:tcPr/>
          <w:p>
            <w:pPr>
              <w:pStyle w:val="Compact"/>
              <w:jc w:val="left"/>
            </w:pPr>
            <w:r>
              <w:t xml:space="preserve">1,800.00</w:t>
            </w:r>
          </w:p>
        </w:tc>
        <w:tc>
          <w:tcPr/>
          <w:p>
            <w:pPr>
              <w:pStyle w:val="Compact"/>
              <w:jc w:val="left"/>
            </w:pPr>
            <w:r>
              <w:t xml:space="preserve">1</w:t>
            </w:r>
          </w:p>
        </w:tc>
        <w:tc>
          <w:tcPr/>
          <w:p>
            <w:pPr>
              <w:pStyle w:val="Compact"/>
              <w:jc w:val="left"/>
            </w:pPr>
            <w:r>
              <w:t xml:space="preserve">1,800.00</w:t>
            </w:r>
          </w:p>
        </w:tc>
      </w:tr>
      <w:tr>
        <w:tc>
          <w:tcPr/>
          <w:p>
            <w:pPr>
              <w:pStyle w:val="Compact"/>
              <w:jc w:val="left"/>
            </w:pPr>
            <w:r>
              <w:t xml:space="preserve">06</w:t>
            </w:r>
          </w:p>
        </w:tc>
        <w:tc>
          <w:tcPr/>
          <w:p>
            <w:pPr>
              <w:pStyle w:val="Compact"/>
              <w:jc w:val="left"/>
            </w:pPr>
            <w:r>
              <w:t xml:space="preserve">Emergency welder call-out and hot-work permit management for a gas-pipeline leak repair at the Lyon, France industrial zone (ZAC de la Soie). The welder arrived within 45 minutes, executed the repair, and obtained the required hot-work clearance from the site safety officer.</w:t>
            </w:r>
          </w:p>
        </w:tc>
        <w:tc>
          <w:tcPr/>
          <w:p>
            <w:pPr>
              <w:pStyle w:val="Compact"/>
              <w:jc w:val="left"/>
            </w:pPr>
            <w:r>
              <w:t xml:space="preserve">Call-out</w:t>
            </w:r>
          </w:p>
        </w:tc>
        <w:tc>
          <w:tcPr/>
          <w:p>
            <w:pPr>
              <w:pStyle w:val="Compact"/>
              <w:jc w:val="left"/>
            </w:pPr>
            <w:r>
              <w:t xml:space="preserve">950.00</w:t>
            </w:r>
          </w:p>
        </w:tc>
        <w:tc>
          <w:tcPr/>
          <w:p>
            <w:pPr>
              <w:pStyle w:val="Compact"/>
              <w:jc w:val="left"/>
            </w:pPr>
            <w:r>
              <w:t xml:space="preserve">1</w:t>
            </w:r>
          </w:p>
        </w:tc>
        <w:tc>
          <w:tcPr/>
          <w:p>
            <w:pPr>
              <w:pStyle w:val="Compact"/>
              <w:jc w:val="left"/>
            </w:pPr>
            <w:r>
              <w:t xml:space="preserve">950.00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33,878.00</w:t>
            </w:r>
          </w:p>
        </w:tc>
      </w:tr>
      <w:tr>
        <w:tc>
          <w:tcPr/>
          <w:p>
            <w:pPr>
              <w:pStyle w:val="Compact"/>
              <w:jc w:val="left"/>
            </w:pPr>
            <w:r>
              <w:t xml:space="preserve">TVA (20% – France VAT)</w:t>
            </w:r>
          </w:p>
        </w:tc>
        <w:tc>
          <w:tcPr/>
          <w:p>
            <w:pPr>
              <w:pStyle w:val="Compact"/>
              <w:jc w:val="left"/>
            </w:pPr>
            <w:r>
              <w:t xml:space="preserve">6,775.60</w:t>
            </w:r>
          </w:p>
        </w:tc>
      </w:tr>
      <w:tr>
        <w:tc>
          <w:tcPr/>
          <w:p>
            <w:pPr>
              <w:pStyle w:val="Compact"/>
              <w:jc w:val="left"/>
            </w:pPr>
            <w:r>
              <w:t xml:space="preserve">Discount (Early Payment – 2%)</w:t>
            </w:r>
          </w:p>
        </w:tc>
        <w:tc>
          <w:tcPr/>
          <w:p>
            <w:pPr>
              <w:pStyle w:val="Compact"/>
              <w:jc w:val="left"/>
            </w:pPr>
            <w:r>
              <w:t xml:space="preserve">-677.56</w:t>
            </w:r>
          </w:p>
        </w:tc>
      </w:tr>
      <w:tr>
        <w:tc>
          <w:tcPr/>
          <w:p>
            <w:pPr>
              <w:pStyle w:val="Compact"/>
              <w:jc w:val="left"/>
            </w:pPr>
            <w:r>
              <w:t xml:space="preserve">Total Due (EUR)</w:t>
            </w:r>
          </w:p>
        </w:tc>
        <w:tc>
          <w:tcPr/>
          <w:p>
            <w:pPr>
              <w:pStyle w:val="Compact"/>
              <w:jc w:val="left"/>
            </w:pPr>
            <w:r>
              <w:t xml:space="preserve">33,976.04</w:t>
            </w:r>
          </w:p>
        </w:tc>
      </w:tr>
    </w:tbl>
    <w:bookmarkStart w:id="24" w:name="payment-terms-conditions"/>
    <w:p>
      <w:pPr>
        <w:pStyle w:val="Heading3"/>
      </w:pPr>
      <w:r>
        <w:t xml:space="preserve">Payment Terms &amp; Conditions</w:t>
      </w:r>
    </w:p>
    <w:p>
      <w:pPr>
        <w:pStyle w:val="FirstParagraph"/>
      </w:pPr>
      <w:r>
        <w:t xml:space="preserve">This Invoice is payable within 30 calendar days from the date of issue (14 June 2025). Payment shall be made via bank transfer to the account of Soudure Pro Lyon SARL, IBAN: FR76 3000 4000 0312 3456 7890 123, BIC: BNPAFRPPXXX, held at Banque Populaire, Lyon, France.</w:t>
      </w:r>
    </w:p>
    <w:p>
      <w:pPr>
        <w:pStyle w:val="BodyText"/>
      </w:pPr>
      <w:r>
        <w:t xml:space="preserve">In the event of late payment, interest shall accrue at the rate of 1.5% per month in accordance with French commercial law (Code de commerce, Article L441-10). A late-payment penalty of 40 EUR shall also apply as stipulated by the same regulation.</w:t>
      </w:r>
    </w:p>
    <w:p>
      <w:pPr>
        <w:pStyle w:val="BodyText"/>
      </w:pPr>
      <w:r>
        <w:t xml:space="preserve">All welding services described in this Invoice were performed by a certified welder holding valid CIGWES and EN ISO 9606-1 qualifications. The welder operated in full compliance with French occupational health and safety regulations (Code du travail) and the specific safety protocols of the Lyon, France construction site.</w:t>
      </w:r>
    </w:p>
    <w:bookmarkEnd w:id="24"/>
    <w:bookmarkStart w:id="25" w:name="notes-certifications"/>
    <w:p>
      <w:pPr>
        <w:pStyle w:val="Heading3"/>
      </w:pPr>
      <w:r>
        <w:t xml:space="preserve">Notes &amp; Certifications</w:t>
      </w:r>
    </w:p>
    <w:p>
      <w:pPr>
        <w:pStyle w:val="FirstParagraph"/>
      </w:pPr>
      <w:r>
        <w:t xml:space="preserve">1. The welder, Marc Dubois, holds the following active certifications: CIGWES Level 3 (TIG, MIG, Arc), EN ISO 9606-1 (Steel – All Positions), and EN ISO 14732 (Aluminium – TIG). All qualifications are current and valid through December 2026.</w:t>
      </w:r>
    </w:p>
    <w:p>
      <w:pPr>
        <w:pStyle w:val="BodyText"/>
      </w:pPr>
      <w:r>
        <w:t xml:space="preserve">2. All welds performed under this Invoice have been inspected and approved. Non-Destructive Testing (NDT) reports, including radiographic and ultrasonic examination results, are attached as Appendices A through D to this Invoice document.</w:t>
      </w:r>
    </w:p>
    <w:p>
      <w:pPr>
        <w:pStyle w:val="BodyText"/>
      </w:pPr>
      <w:r>
        <w:t xml:space="preserve">3. The welding consumables used (electrodes, filler wires, shielding gases) are traceable and conform to the specifications outlined in the approved WPS. Material certificates are available upon request from the Lyon, France project office.</w:t>
      </w:r>
    </w:p>
    <w:p>
      <w:pPr>
        <w:pStyle w:val="BodyText"/>
      </w:pPr>
      <w:r>
        <w:t xml:space="preserve">4. This Invoice constitutes the final settlement for all welding services rendered between 1 June 2025 and 13 June 2025 at the designated worksite in Lyon, France. No further charges shall be incurred for the scope described herein.</w:t>
      </w:r>
    </w:p>
    <w:p>
      <w:pPr>
        <w:pStyle w:val="BodyText"/>
      </w:pPr>
      <w:r>
        <w:t xml:space="preserve">5. Soudure Pro Lyon SARL maintains full professional liability insurance (RC Pro) with AXA France, Policy No. AXA-2025-784512, covering all welding operations performed in Lyon, France and throughout the Auvergne-Rhône-Alpes region.</w:t>
      </w:r>
    </w:p>
    <w:bookmarkEnd w:id="25"/>
    <w:p>
      <w:pPr>
        <w:pStyle w:val="BodyText"/>
      </w:pPr>
      <w:r>
        <w:rPr>
          <w:bCs/>
          <w:b/>
        </w:rPr>
        <w:t xml:space="preserve">Soudure Pro Lyon SARL</w:t>
      </w:r>
      <w:r>
        <w:t xml:space="preserve"> </w:t>
      </w:r>
      <w:r>
        <w:t xml:space="preserve">– 12 Rue de la Forge, 69003 Lyon, France – SIRET: 842 567 890 00012</w:t>
      </w:r>
    </w:p>
    <w:p>
      <w:pPr>
        <w:pStyle w:val="BodyText"/>
      </w:pPr>
      <w:r>
        <w:t xml:space="preserve">Registered at the Tribunal de Commerce de Lyon – Capital: 50,000 EUR – TVA Intracommunautaire: FR 45 842567890</w:t>
      </w:r>
    </w:p>
    <w:p>
      <w:pPr>
        <w:pStyle w:val="BodyText"/>
      </w:pPr>
      <w:r>
        <w:t xml:space="preserve">This Invoice was generated electronically and is valid without signature in accordance with French digital document law (Code civil, Article 1367).</w:t>
      </w:r>
    </w:p>
    <w:p>
      <w:pPr>
        <w:pStyle w:val="BodyText"/>
      </w:pPr>
      <w:r>
        <w:t xml:space="preserve">For queries regarding this Invoice, please contact: billing@soudureprolyon.fr or +33 4 72 00 00 01. Reference Invoice No. INV-2025-0472 in all correspondence.</w:t>
      </w:r>
    </w:p>
    <w:p>
      <w:pPr>
        <w:pStyle w:val="BodyText"/>
      </w:pPr>
      <w:r>
        <w:t xml:space="preserve">PAID – CONFIRMED 12 July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Welder Services - France Lyon</dc:title>
  <dc:creator/>
  <dc:language>en</dc:language>
  <cp:keywords/>
  <dcterms:created xsi:type="dcterms:W3CDTF">2026-10-10T06:41:11Z</dcterms:created>
  <dcterms:modified xsi:type="dcterms:W3CDTF">2026-10-10T06:41:11Z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