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Welding</w:t>
      </w:r>
      <w:r>
        <w:t xml:space="preserve"> </w:t>
      </w:r>
      <w:r>
        <w:t xml:space="preserve">Services</w:t>
      </w:r>
    </w:p>
    <w:bookmarkStart w:id="20" w:name="midlands-precision-welding-ltd"/>
    <w:p>
      <w:pPr>
        <w:pStyle w:val="Heading1"/>
      </w:pPr>
      <w:r>
        <w:t xml:space="preserve">Midlands Precision Welding Ltd</w:t>
      </w:r>
    </w:p>
    <w:p>
      <w:pPr>
        <w:pStyle w:val="FirstParagraph"/>
      </w:pPr>
      <w:r>
        <w:t xml:space="preserve">Unit 14, Foundry Industrial Estate</w:t>
      </w:r>
    </w:p>
    <w:p>
      <w:pPr>
        <w:pStyle w:val="BodyText"/>
      </w:pPr>
      <w:r>
        <w:t xml:space="preserve">Small Heath, Birmingham, B9 4QT</w:t>
      </w:r>
    </w:p>
    <w:p>
      <w:pPr>
        <w:pStyle w:val="BodyText"/>
      </w:pPr>
      <w:r>
        <w:t xml:space="preserve">United Kingdom</w:t>
      </w:r>
    </w:p>
    <w:p>
      <w:pPr>
        <w:pStyle w:val="BodyText"/>
      </w:pPr>
      <w:r>
        <w:t xml:space="preserve">Tel: +44 (0)121 496 0000 | Email: invoices@midlandswelding.co.uk</w:t>
      </w:r>
    </w:p>
    <w:p>
      <w:pPr>
        <w:pStyle w:val="BodyText"/>
      </w:pPr>
      <w:r>
        <w:t xml:space="preserve">VAT Registration: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MPW-2025-0487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BHM-STRUCT-2025-031</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West Midlands Structural Engineering Co.</w:t>
      </w:r>
    </w:p>
    <w:p>
      <w:pPr>
        <w:pStyle w:val="BodyText"/>
      </w:pPr>
      <w:r>
        <w:t xml:space="preserve">220 Brindley Place</w:t>
      </w:r>
    </w:p>
    <w:p>
      <w:pPr>
        <w:pStyle w:val="BodyText"/>
      </w:pPr>
      <w:r>
        <w:t xml:space="preserve">Birmingham, B1 2JQ</w:t>
      </w:r>
    </w:p>
    <w:p>
      <w:pPr>
        <w:pStyle w:val="BodyText"/>
      </w:pPr>
      <w:r>
        <w:t xml:space="preserve">United Kingdom</w:t>
      </w:r>
    </w:p>
    <w:p>
      <w:pPr>
        <w:pStyle w:val="BodyText"/>
      </w:pPr>
      <w:r>
        <w:t xml:space="preserve">Attn: Mr. David Hartley, Procurement Manager</w:t>
      </w:r>
    </w:p>
    <w:p>
      <w:pPr>
        <w:pStyle w:val="BodyText"/>
      </w:pPr>
      <w:r>
        <w:t xml:space="preserve">Email: d.hartley@wmstructural.co.uk</w:t>
      </w:r>
    </w:p>
    <w:bookmarkEnd w:id="22"/>
    <w:bookmarkStart w:id="23" w:name="welder-service-provider"/>
    <w:p>
      <w:pPr>
        <w:pStyle w:val="Heading3"/>
      </w:pPr>
      <w:r>
        <w:t xml:space="preserve">Welder / Service Provider</w:t>
      </w:r>
    </w:p>
    <w:p>
      <w:pPr>
        <w:pStyle w:val="FirstParagraph"/>
      </w:pPr>
      <w:r>
        <w:rPr>
          <w:bCs/>
          <w:b/>
        </w:rPr>
        <w:t xml:space="preserve">James Thornton, CWS Certified Welder</w:t>
      </w:r>
    </w:p>
    <w:p>
      <w:pPr>
        <w:pStyle w:val="BodyText"/>
      </w:pPr>
      <w:r>
        <w:t xml:space="preserve">Midlands Precision Welding Ltd</w:t>
      </w:r>
    </w:p>
    <w:p>
      <w:pPr>
        <w:pStyle w:val="BodyText"/>
      </w:pPr>
      <w:r>
        <w:t xml:space="preserve">Unit 14, Foundry Industrial Estate</w:t>
      </w:r>
    </w:p>
    <w:p>
      <w:pPr>
        <w:pStyle w:val="BodyText"/>
      </w:pPr>
      <w:r>
        <w:t xml:space="preserve">Small Heath, Birmingham, B9 4QT</w:t>
      </w:r>
    </w:p>
    <w:p>
      <w:pPr>
        <w:pStyle w:val="BodyText"/>
      </w:pPr>
      <w:r>
        <w:t xml:space="preserve">United Kingdom</w:t>
      </w:r>
    </w:p>
    <w:p>
      <w:pPr>
        <w:pStyle w:val="BodyText"/>
      </w:pPr>
      <w:r>
        <w:t xml:space="preserve">Welder Licence No: CWS-UK-2019-4471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Welding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Structural steel frame welding – MIG (GMAW) process on S355JR steel beams for the Birmingham canal-side commercial development. Includes pre-fabrication, on-site assembly, and full penetration welds to BS EN 1090-2 standard.</w:t>
            </w:r>
          </w:p>
        </w:tc>
        <w:tc>
          <w:tcPr/>
          <w:p>
            <w:pPr>
              <w:pStyle w:val="Compact"/>
              <w:jc w:val="left"/>
            </w:pPr>
            <w:r>
              <w:t xml:space="preserve">48 hrs</w:t>
            </w:r>
          </w:p>
        </w:tc>
        <w:tc>
          <w:tcPr/>
          <w:p>
            <w:pPr>
              <w:pStyle w:val="Compact"/>
              <w:jc w:val="left"/>
            </w:pPr>
            <w:r>
              <w:t xml:space="preserve">£62.00</w:t>
            </w:r>
          </w:p>
        </w:tc>
        <w:tc>
          <w:tcPr/>
          <w:p>
            <w:pPr>
              <w:pStyle w:val="Compact"/>
              <w:jc w:val="left"/>
            </w:pPr>
            <w:r>
              <w:t xml:space="preserve">£2,976.00</w:t>
            </w:r>
          </w:p>
        </w:tc>
      </w:tr>
      <w:tr>
        <w:tc>
          <w:tcPr/>
          <w:p>
            <w:pPr>
              <w:pStyle w:val="Compact"/>
              <w:jc w:val="left"/>
            </w:pPr>
            <w:r>
              <w:t xml:space="preserve">02</w:t>
            </w:r>
          </w:p>
        </w:tc>
        <w:tc>
          <w:tcPr/>
          <w:p>
            <w:pPr>
              <w:pStyle w:val="Compact"/>
              <w:jc w:val="left"/>
            </w:pPr>
            <w:r>
              <w:t xml:space="preserve">TIG (GTAW) precision welding of stainless steel 316L handrails and balustrades for the ground-floor atrium. Welder performed 308L filler rod passes with post-weld polishing to a 4K mirror finish.</w:t>
            </w:r>
          </w:p>
        </w:tc>
        <w:tc>
          <w:tcPr/>
          <w:p>
            <w:pPr>
              <w:pStyle w:val="Compact"/>
              <w:jc w:val="left"/>
            </w:pPr>
            <w:r>
              <w:t xml:space="preserve">24 hrs</w:t>
            </w:r>
          </w:p>
        </w:tc>
        <w:tc>
          <w:tcPr/>
          <w:p>
            <w:pPr>
              <w:pStyle w:val="Compact"/>
              <w:jc w:val="left"/>
            </w:pPr>
            <w:r>
              <w:t xml:space="preserve">£74.00</w:t>
            </w:r>
          </w:p>
        </w:tc>
        <w:tc>
          <w:tcPr/>
          <w:p>
            <w:pPr>
              <w:pStyle w:val="Compact"/>
              <w:jc w:val="left"/>
            </w:pPr>
            <w:r>
              <w:t xml:space="preserve">£1,776.00</w:t>
            </w:r>
          </w:p>
        </w:tc>
      </w:tr>
      <w:tr>
        <w:tc>
          <w:tcPr/>
          <w:p>
            <w:pPr>
              <w:pStyle w:val="Compact"/>
              <w:jc w:val="left"/>
            </w:pPr>
            <w:r>
              <w:t xml:space="preserve">03</w:t>
            </w:r>
          </w:p>
        </w:tc>
        <w:tc>
          <w:tcPr/>
          <w:p>
            <w:pPr>
              <w:pStyle w:val="Compact"/>
              <w:jc w:val="left"/>
            </w:pPr>
            <w:r>
              <w:t xml:space="preserve">SAW (Submerged Arc Welding) of heavy-gauge plate joints (25 mm thickness) for the load-bearing columns. Welder applied multi-pass root, fill, and cap welds with full pre-heat at 120°C per WPS-2025-014.</w:t>
            </w:r>
          </w:p>
        </w:tc>
        <w:tc>
          <w:tcPr/>
          <w:p>
            <w:pPr>
              <w:pStyle w:val="Compact"/>
              <w:jc w:val="left"/>
            </w:pPr>
            <w:r>
              <w:t xml:space="preserve">36 hrs</w:t>
            </w:r>
          </w:p>
        </w:tc>
        <w:tc>
          <w:tcPr/>
          <w:p>
            <w:pPr>
              <w:pStyle w:val="Compact"/>
              <w:jc w:val="left"/>
            </w:pPr>
            <w:r>
              <w:t xml:space="preserve">£68.00</w:t>
            </w:r>
          </w:p>
        </w:tc>
        <w:tc>
          <w:tcPr/>
          <w:p>
            <w:pPr>
              <w:pStyle w:val="Compact"/>
              <w:jc w:val="left"/>
            </w:pPr>
            <w:r>
              <w:t xml:space="preserve">£2,448.00</w:t>
            </w:r>
          </w:p>
        </w:tc>
      </w:tr>
      <w:tr>
        <w:tc>
          <w:tcPr/>
          <w:p>
            <w:pPr>
              <w:pStyle w:val="Compact"/>
              <w:jc w:val="left"/>
            </w:pPr>
            <w:r>
              <w:t xml:space="preserve">04</w:t>
            </w:r>
          </w:p>
        </w:tc>
        <w:tc>
          <w:tcPr/>
          <w:p>
            <w:pPr>
              <w:pStyle w:val="Compact"/>
              <w:jc w:val="left"/>
            </w:pPr>
            <w:r>
              <w:t xml:space="preserve">Non-Destructive Testing (NDT) – Visual inspection (VT) and Magnetic Particle Inspection (MT) of all completed welds. Performed by the lead welder in accordance with BS EN ISO 17637 and BS EN ISO 17638. Full NDT report included.</w:t>
            </w:r>
          </w:p>
        </w:tc>
        <w:tc>
          <w:tcPr/>
          <w:p>
            <w:pPr>
              <w:pStyle w:val="Compact"/>
              <w:jc w:val="left"/>
            </w:pPr>
            <w:r>
              <w:t xml:space="preserve">12 hrs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Welding consumables and materials – ER70S-6 MIG wire, ER308L TIG rod, flux-cored SAW wire, shielding gas (Argon/CO2 mix), and pre-heat blankets. All materials sourced from approved UK suppliers in Birmingham.</w:t>
            </w:r>
          </w:p>
        </w:tc>
        <w:tc>
          <w:tcPr/>
          <w:p>
            <w:pPr>
              <w:pStyle w:val="Compact"/>
              <w:jc w:val="left"/>
            </w:pPr>
            <w:r>
              <w:t xml:space="preserve">1 lot</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06</w:t>
            </w:r>
          </w:p>
        </w:tc>
        <w:tc>
          <w:tcPr/>
          <w:p>
            <w:pPr>
              <w:pStyle w:val="Compact"/>
              <w:jc w:val="left"/>
            </w:pPr>
            <w:r>
              <w:t xml:space="preserve">Mobile welding unit hire and travel – 6-tonne crane truck with onboard welding bays, generator, and fume extraction. Travel from Birmingham workshop to the Brindley Place site and back, 3 days.</w:t>
            </w:r>
          </w:p>
        </w:tc>
        <w:tc>
          <w:tcPr/>
          <w:p>
            <w:pPr>
              <w:pStyle w:val="Compact"/>
              <w:jc w:val="left"/>
            </w:pPr>
            <w:r>
              <w:t xml:space="preserve">3 days</w:t>
            </w:r>
          </w:p>
        </w:tc>
        <w:tc>
          <w:tcPr/>
          <w:p>
            <w:pPr>
              <w:pStyle w:val="Compact"/>
              <w:jc w:val="left"/>
            </w:pPr>
            <w:r>
              <w:t xml:space="preserve">£385.00</w:t>
            </w:r>
          </w:p>
        </w:tc>
        <w:tc>
          <w:tcPr/>
          <w:p>
            <w:pPr>
              <w:pStyle w:val="Compact"/>
              <w:jc w:val="left"/>
            </w:pPr>
            <w:r>
              <w:t xml:space="preserve">£1,155.00</w:t>
            </w:r>
          </w:p>
        </w:tc>
      </w:tr>
      <w:tr>
        <w:tc>
          <w:tcPr/>
          <w:p>
            <w:pPr>
              <w:pStyle w:val="Compact"/>
              <w:jc w:val="left"/>
            </w:pPr>
            <w:r>
              <w:t xml:space="preserve">07</w:t>
            </w:r>
          </w:p>
        </w:tc>
        <w:tc>
          <w:tcPr/>
          <w:p>
            <w:pPr>
              <w:pStyle w:val="Compact"/>
              <w:jc w:val="left"/>
            </w:pPr>
            <w:r>
              <w:t xml:space="preserve">Welder supervision and quality assurance – Senior CWS welder on-site for full project duration providing method statements, risk assessments, and daily quality logs to the client's site engineer.</w:t>
            </w:r>
          </w:p>
        </w:tc>
        <w:tc>
          <w:tcPr/>
          <w:p>
            <w:pPr>
              <w:pStyle w:val="Compact"/>
              <w:jc w:val="left"/>
            </w:pPr>
            <w:r>
              <w:t xml:space="preserve">15 days</w:t>
            </w:r>
          </w:p>
        </w:tc>
        <w:tc>
          <w:tcPr/>
          <w:p>
            <w:pPr>
              <w:pStyle w:val="Compact"/>
              <w:jc w:val="left"/>
            </w:pPr>
            <w:r>
              <w:t xml:space="preserve">£95.00</w:t>
            </w:r>
          </w:p>
        </w:tc>
        <w:tc>
          <w:tcPr/>
          <w:p>
            <w:pPr>
              <w:pStyle w:val="Compact"/>
              <w:jc w:val="left"/>
            </w:pPr>
            <w:r>
              <w:t xml:space="preserve">£1,425.00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£11,685.00</w:t>
            </w:r>
          </w:p>
        </w:tc>
      </w:tr>
      <w:tr>
        <w:tc>
          <w:tcPr/>
          <w:p>
            <w:pPr>
              <w:pStyle w:val="Compact"/>
              <w:jc w:val="left"/>
            </w:pPr>
            <w:r>
              <w:t xml:space="preserve">VAT @ 20% (United Kingdom)</w:t>
            </w:r>
          </w:p>
        </w:tc>
        <w:tc>
          <w:tcPr/>
          <w:p>
            <w:pPr>
              <w:pStyle w:val="Compact"/>
              <w:jc w:val="left"/>
            </w:pPr>
            <w:r>
              <w:t xml:space="preserve">£2,337.00</w:t>
            </w:r>
          </w:p>
        </w:tc>
      </w:tr>
      <w:tr>
        <w:tc>
          <w:tcPr/>
          <w:p>
            <w:pPr>
              <w:pStyle w:val="Compact"/>
              <w:jc w:val="left"/>
            </w:pPr>
            <w:r>
              <w:t xml:space="preserve">Total Amount Due</w:t>
            </w:r>
          </w:p>
        </w:tc>
        <w:tc>
          <w:tcPr/>
          <w:p>
            <w:pPr>
              <w:pStyle w:val="Compact"/>
              <w:jc w:val="left"/>
            </w:pPr>
            <w:r>
              <w:t xml:space="preserve">£14,022.00</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of the issue date (14 June 2025). Payment is due no later than 14 July 2025. Please make payment via BACS bank transfer to the account below. Reference your Invoice number (MPW-2025-0487) on all correspondence.</w:t>
      </w:r>
    </w:p>
    <w:p>
      <w:pPr>
        <w:pStyle w:val="BodyText"/>
      </w:pPr>
      <w:r>
        <w:rPr>
          <w:bCs/>
          <w:b/>
        </w:rPr>
        <w:t xml:space="preserve">Bank:</w:t>
      </w:r>
      <w:r>
        <w:t xml:space="preserve"> </w:t>
      </w:r>
      <w:r>
        <w:t xml:space="preserve">NatWest, Birmingham Branch</w:t>
      </w:r>
    </w:p>
    <w:p>
      <w:pPr>
        <w:pStyle w:val="BodyText"/>
      </w:pPr>
      <w:r>
        <w:rPr>
          <w:bCs/>
          <w:b/>
        </w:rPr>
        <w:t xml:space="preserve">Account Name:</w:t>
      </w:r>
      <w:r>
        <w:t xml:space="preserve"> </w:t>
      </w:r>
      <w:r>
        <w:t xml:space="preserve">Midlands Precision Welding Ltd</w:t>
      </w:r>
    </w:p>
    <w:p>
      <w:pPr>
        <w:pStyle w:val="BodyText"/>
      </w:pPr>
      <w:r>
        <w:rPr>
          <w:bCs/>
          <w:b/>
        </w:rPr>
        <w:t xml:space="preserve">Sort Code:</w:t>
      </w:r>
      <w:r>
        <w:t xml:space="preserve"> </w:t>
      </w:r>
      <w:r>
        <w:t xml:space="preserve">60-93-84</w:t>
      </w:r>
    </w:p>
    <w:p>
      <w:pPr>
        <w:pStyle w:val="BodyText"/>
      </w:pPr>
      <w:r>
        <w:rPr>
          <w:bCs/>
          <w:b/>
        </w:rPr>
        <w:t xml:space="preserve">Account Number:</w:t>
      </w:r>
      <w:r>
        <w:t xml:space="preserve"> </w:t>
      </w:r>
      <w:r>
        <w:t xml:space="preserve">5521 8834 07</w:t>
      </w:r>
    </w:p>
    <w:p>
      <w:pPr>
        <w:pStyle w:val="BodyText"/>
      </w:pPr>
      <w:r>
        <w:rPr>
          <w:bCs/>
          <w:b/>
        </w:rPr>
        <w:t xml:space="preserve">IBAN:</w:t>
      </w:r>
      <w:r>
        <w:t xml:space="preserve"> </w:t>
      </w:r>
      <w:r>
        <w:t xml:space="preserve">GB29 NWBK 6093 8455 2188 3407</w:t>
      </w:r>
    </w:p>
    <w:p>
      <w:pPr>
        <w:pStyle w:val="BodyText"/>
      </w:pPr>
      <w:r>
        <w:t xml:space="preserve">A late payment charge of 4% per annum above the Bank of England base rate will apply to any outstanding balance after the due date, in accordance with the Late Payment of Commercial Debts (Interest) Act 1998 applicable in the United Kingdom.</w:t>
      </w:r>
    </w:p>
    <w:bookmarkEnd w:id="24"/>
    <w:bookmarkStart w:id="25" w:name="notes-certifications"/>
    <w:p>
      <w:pPr>
        <w:pStyle w:val="Heading3"/>
      </w:pPr>
      <w:r>
        <w:t xml:space="preserve">Notes &amp; Certifications</w:t>
      </w:r>
    </w:p>
    <w:p>
      <w:pPr>
        <w:pStyle w:val="FirstParagraph"/>
      </w:pPr>
      <w:r>
        <w:t xml:space="preserve">All welding work described in this Invoice was carried out by a CWS (Certified Welding Specialist) qualified welder holding current EN ISO 9606-1 certifications for processes 135 (MIG), 141 (TIG), and 111 (SAW). The welder, James Thornton, has over 18 years of experience in structural and fabrication welding within the United Kingdom Birmingham region.</w:t>
      </w:r>
    </w:p>
    <w:p>
      <w:pPr>
        <w:pStyle w:val="BodyText"/>
      </w:pPr>
      <w:r>
        <w:t xml:space="preserve">All welds have been inspected and certified to BS EN 1090-2 Execution Class EXC2. The full NDT report, weld maps, and material traceability certificates are available upon request and have been filed under project reference BHM-STRUCT-2025-031.</w:t>
      </w:r>
    </w:p>
    <w:p>
      <w:pPr>
        <w:pStyle w:val="BodyText"/>
      </w:pPr>
      <w:r>
        <w:t xml:space="preserve">This Invoice is issued in accordance with the UK Making Tax Digital (MTD) requirements. A digital copy has been submitted to HM Revenue &amp; Customs. Please retain this document for your company's financial records.</w:t>
      </w:r>
    </w:p>
    <w:p>
      <w:pPr>
        <w:pStyle w:val="BodyText"/>
      </w:pPr>
      <w:r>
        <w:t xml:space="preserve">Midlands Precision Welding Ltd is a registered company in England and Wales (Company No. 08765432) and operates exclusively from its Birmingham, United Kingdom premises. All work is subject to our standard terms and conditions, which are available on request.</w:t>
      </w:r>
    </w:p>
    <w:bookmarkEnd w:id="25"/>
    <w:p>
      <w:pPr>
        <w:pStyle w:val="BodyText"/>
      </w:pPr>
      <w:r>
        <w:rPr>
          <w:bCs/>
          <w:b/>
        </w:rPr>
        <w:t xml:space="preserve">Midlands Precision Welding Ltd</w:t>
      </w:r>
      <w:r>
        <w:t xml:space="preserve"> </w:t>
      </w:r>
      <w:r>
        <w:t xml:space="preserve">| Unit 14, Foundry Industrial Estate, Small Heath, Birmingham, B9 4QT, United Kingdom</w:t>
      </w:r>
    </w:p>
    <w:p>
      <w:pPr>
        <w:pStyle w:val="BodyText"/>
      </w:pPr>
      <w:r>
        <w:t xml:space="preserve">Registered in England &amp; Wales No. 08765432 | VAT No. GB 123 4567 89</w:t>
      </w:r>
    </w:p>
    <w:p>
      <w:pPr>
        <w:pStyle w:val="BodyText"/>
      </w:pPr>
      <w:r>
        <w:t xml:space="preserve">Director: James Thornton, CWS | Tel: +44 (0)121 496 0000 | Email: invoices@midlandswelding.co.uk</w:t>
      </w:r>
    </w:p>
    <w:p>
      <w:pPr>
        <w:pStyle w:val="BodyText"/>
      </w:pPr>
      <w:r>
        <w:t xml:space="preserve">Thank you for choosing our welder and welding services in Birmingham, United Kingdom. We look forward to continuing our professional relationship.</w:t>
      </w:r>
    </w:p>
    <w:p>
      <w:pPr>
        <w:pStyle w:val="BodyText"/>
      </w:pPr>
      <w:r>
        <w:t xml:space="preserve">This Invoice was generated electronically and is valid without a physical signature. For queries regarding this Invoice, please contact our accounts department within 14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Welding Services</dc:title>
  <dc:creator/>
  <dc:language>en-GB</dc:language>
  <cp:keywords/>
  <dcterms:created xsi:type="dcterms:W3CDTF">2026-10-10T01:57:28Z</dcterms:created>
  <dcterms:modified xsi:type="dcterms:W3CDTF">2026-10-10T01:57:28Z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