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welding-solutions-c.a."/>
    <w:p>
      <w:pPr>
        <w:pStyle w:val="Heading1"/>
      </w:pPr>
      <w:r>
        <w:t xml:space="preserve">Caracas Welding Solutions C.A.</w:t>
      </w:r>
    </w:p>
    <w:p>
      <w:pPr>
        <w:pStyle w:val="FirstParagraph"/>
      </w:pPr>
      <w:r>
        <w:t xml:space="preserve">Av. Francisco de Miranda, Torre Empresarial, Piso 12</w:t>
      </w:r>
    </w:p>
    <w:p>
      <w:pPr>
        <w:pStyle w:val="BodyText"/>
      </w:pPr>
      <w:r>
        <w:t xml:space="preserve">Chacao, Venezuela Caracas, 1060</w:t>
      </w:r>
    </w:p>
    <w:p>
      <w:pPr>
        <w:pStyle w:val="BodyText"/>
      </w:pPr>
      <w:r>
        <w:t xml:space="preserve">RIF: J-45872319-K</w:t>
      </w:r>
    </w:p>
    <w:p>
      <w:pPr>
        <w:pStyle w:val="BodyText"/>
      </w:pPr>
      <w:r>
        <w:t xml:space="preserve">Phone: +58 (212) 555-0147 | Email: billing@caracaswelding.com.ve</w:t>
      </w:r>
    </w:p>
    <w:bookmarkEnd w:id="20"/>
    <w:bookmarkStart w:id="21" w:name="invoice"/>
    <w:p>
      <w:pPr>
        <w:pStyle w:val="Heading2"/>
      </w:pPr>
      <w:r>
        <w:t xml:space="preserve">INVOICE</w:t>
      </w:r>
    </w:p>
    <w:p>
      <w:pPr>
        <w:pStyle w:val="FirstParagraph"/>
      </w:pPr>
      <w:r>
        <w:t xml:space="preserve">Invoice No: CWS-2025-04871</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Construcciones del Este C.A.</w:t>
      </w:r>
    </w:p>
    <w:p>
      <w:pPr>
        <w:pStyle w:val="BodyText"/>
      </w:pPr>
      <w:r>
        <w:t xml:space="preserve">Attn: Ing. Roberto Mendoza</w:t>
      </w:r>
    </w:p>
    <w:p>
      <w:pPr>
        <w:pStyle w:val="BodyText"/>
      </w:pPr>
      <w:r>
        <w:t xml:space="preserve">Av. Panteón, Edificio Corporativo, Piso 8</w:t>
      </w:r>
    </w:p>
    <w:p>
      <w:pPr>
        <w:pStyle w:val="BodyText"/>
      </w:pPr>
      <w:r>
        <w:t xml:space="preserve">Los Palos Grandes, Venezuela Caracas, 1080</w:t>
      </w:r>
    </w:p>
    <w:p>
      <w:pPr>
        <w:pStyle w:val="BodyText"/>
      </w:pPr>
      <w:r>
        <w:t xml:space="preserve">RIF: J-28934567-B</w:t>
      </w:r>
    </w:p>
    <w:p>
      <w:pPr>
        <w:pStyle w:val="BodyText"/>
      </w:pPr>
      <w:r>
        <w:t xml:space="preserve">Phone: +58 (212) 555-0892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Fabrication – Phase II</w:t>
      </w:r>
    </w:p>
    <w:p>
      <w:pPr>
        <w:pStyle w:val="BodyText"/>
      </w:pPr>
      <w:r>
        <w:rPr>
          <w:bCs/>
          <w:b/>
        </w:rPr>
        <w:t xml:space="preserve">Location:</w:t>
      </w:r>
      <w:r>
        <w:t xml:space="preserve"> </w:t>
      </w:r>
      <w:r>
        <w:t xml:space="preserve">Industrial Zone, Venezuela Caracas</w:t>
      </w:r>
    </w:p>
    <w:p>
      <w:pPr>
        <w:pStyle w:val="BodyText"/>
      </w:pPr>
      <w:r>
        <w:rPr>
          <w:bCs/>
          <w:b/>
        </w:rPr>
        <w:t xml:space="preserve">Contract Ref:</w:t>
      </w:r>
      <w:r>
        <w:t xml:space="preserve"> </w:t>
      </w:r>
      <w:r>
        <w:t xml:space="preserve">CDE-2025-STR-0034</w:t>
      </w:r>
    </w:p>
    <w:p>
      <w:pPr>
        <w:pStyle w:val="BodyText"/>
      </w:pPr>
      <w:r>
        <w:rPr>
          <w:bCs/>
          <w:b/>
        </w:rPr>
        <w:t xml:space="preserve">Welder Assigned:</w:t>
      </w:r>
      <w:r>
        <w:t xml:space="preserve"> </w:t>
      </w:r>
      <w:r>
        <w:t xml:space="preserve">Sr. Welder Tomás Herrera (Cert. AWS D1.1)</w:t>
      </w:r>
    </w:p>
    <w:p>
      <w:pPr>
        <w:pStyle w:val="BodyText"/>
      </w:pPr>
      <w:r>
        <w:rPr>
          <w:bCs/>
          <w:b/>
        </w:rPr>
        <w:t xml:space="preserve">Service Period:</w:t>
      </w:r>
      <w:r>
        <w:t xml:space="preserve"> </w:t>
      </w:r>
      <w:r>
        <w:t xml:space="preserve">May 1 – June 14,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Professional Welder labor – SMAW (Stick) welding for structural steel beams, columns, and connection plates. Includes all personal protective equipment and safety compliance for the Venezuela Caracas industrial zone.</w:t>
            </w:r>
          </w:p>
        </w:tc>
        <w:tc>
          <w:tcPr/>
          <w:p>
            <w:pPr>
              <w:pStyle w:val="Compact"/>
              <w:jc w:val="left"/>
            </w:pPr>
            <w:r>
              <w:t xml:space="preserve">120 hrs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Professional Welder labor – GMAW (MIG) welding for thin-gauge sheet metal enclosures and access panels. Certified welder with 15+ years of experience in Venezuela Caracas construction projects.</w:t>
            </w:r>
          </w:p>
        </w:tc>
        <w:tc>
          <w:tcPr/>
          <w:p>
            <w:pPr>
              <w:pStyle w:val="Compact"/>
              <w:jc w:val="left"/>
            </w:pPr>
            <w:r>
              <w:t xml:space="preserve">80 hrs</w:t>
            </w:r>
          </w:p>
        </w:tc>
        <w:tc>
          <w:tcPr/>
          <w:p>
            <w:pPr>
              <w:pStyle w:val="Compact"/>
              <w:jc w:val="left"/>
            </w:pPr>
            <w:r>
              <w:t xml:space="preserve">$38.00</w:t>
            </w:r>
          </w:p>
        </w:tc>
        <w:tc>
          <w:tcPr/>
          <w:p>
            <w:pPr>
              <w:pStyle w:val="Compact"/>
              <w:jc w:val="left"/>
            </w:pPr>
            <w:r>
              <w:t xml:space="preserve">$3,040.00</w:t>
            </w:r>
          </w:p>
        </w:tc>
      </w:tr>
      <w:tr>
        <w:tc>
          <w:tcPr/>
          <w:p>
            <w:pPr>
              <w:pStyle w:val="Compact"/>
              <w:jc w:val="left"/>
            </w:pPr>
            <w:r>
              <w:t xml:space="preserve">03</w:t>
            </w:r>
          </w:p>
        </w:tc>
        <w:tc>
          <w:tcPr/>
          <w:p>
            <w:pPr>
              <w:pStyle w:val="Compact"/>
              <w:jc w:val="left"/>
            </w:pPr>
            <w:r>
              <w:t xml:space="preserve">Professional Welder labor – GTAW (TIG) precision welding for stainless steel piping and sanitary fittings. Specialized welder trained to meet international standards applicable in Venezuela Caracas.</w:t>
            </w:r>
          </w:p>
        </w:tc>
        <w:tc>
          <w:tcPr/>
          <w:p>
            <w:pPr>
              <w:pStyle w:val="Compact"/>
              <w:jc w:val="left"/>
            </w:pPr>
            <w:r>
              <w:t xml:space="preserve">45 hrs</w:t>
            </w:r>
          </w:p>
        </w:tc>
        <w:tc>
          <w:tcPr/>
          <w:p>
            <w:pPr>
              <w:pStyle w:val="Compact"/>
              <w:jc w:val="left"/>
            </w:pPr>
            <w:r>
              <w:t xml:space="preserve">$45.00</w:t>
            </w:r>
          </w:p>
        </w:tc>
        <w:tc>
          <w:tcPr/>
          <w:p>
            <w:pPr>
              <w:pStyle w:val="Compact"/>
              <w:jc w:val="left"/>
            </w:pPr>
            <w:r>
              <w:t xml:space="preserve">$2,025.00</w:t>
            </w:r>
          </w:p>
        </w:tc>
      </w:tr>
      <w:tr>
        <w:tc>
          <w:tcPr/>
          <w:p>
            <w:pPr>
              <w:pStyle w:val="Compact"/>
              <w:jc w:val="left"/>
            </w:pPr>
            <w:r>
              <w:t xml:space="preserve">04</w:t>
            </w:r>
          </w:p>
        </w:tc>
        <w:tc>
          <w:tcPr/>
          <w:p>
            <w:pPr>
              <w:pStyle w:val="Compact"/>
              <w:jc w:val="left"/>
            </w:pPr>
            <w:r>
              <w:t xml:space="preserve">Welding consumables: electrodes, MIG wire, TIG filler rods, shielding gas (argon/helium mix), and grinding discs. All materials sourced locally in Venezuela Caracas to minimize logistics delays.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Welding equipment rental: 2x MIG machines, 1x TIG inverter, 1x portable generator (5 kVA), and 1x fume extraction unit. Equipment maintained and calibrated per Venezuela Caracas industrial safety regulations.</w:t>
            </w:r>
          </w:p>
        </w:tc>
        <w:tc>
          <w:tcPr/>
          <w:p>
            <w:pPr>
              <w:pStyle w:val="Compact"/>
              <w:jc w:val="left"/>
            </w:pPr>
            <w:r>
              <w:t xml:space="preserve">45 days</w:t>
            </w:r>
          </w:p>
        </w:tc>
        <w:tc>
          <w:tcPr/>
          <w:p>
            <w:pPr>
              <w:pStyle w:val="Compact"/>
              <w:jc w:val="left"/>
            </w:pPr>
            <w:r>
              <w:t xml:space="preserve">$65.00</w:t>
            </w:r>
          </w:p>
        </w:tc>
        <w:tc>
          <w:tcPr/>
          <w:p>
            <w:pPr>
              <w:pStyle w:val="Compact"/>
              <w:jc w:val="left"/>
            </w:pPr>
            <w:r>
              <w:t xml:space="preserve">$2,925.00</w:t>
            </w:r>
          </w:p>
        </w:tc>
      </w:tr>
      <w:tr>
        <w:tc>
          <w:tcPr/>
          <w:p>
            <w:pPr>
              <w:pStyle w:val="Compact"/>
              <w:jc w:val="left"/>
            </w:pPr>
            <w:r>
              <w:t xml:space="preserve">06</w:t>
            </w:r>
          </w:p>
        </w:tc>
        <w:tc>
          <w:tcPr/>
          <w:p>
            <w:pPr>
              <w:pStyle w:val="Compact"/>
              <w:jc w:val="left"/>
            </w:pPr>
            <w:r>
              <w:t xml:space="preserve">Non-Destructive Testing (NDT): Visual inspection, magnetic particle testing, and ultrasonic thickness measurement of all weld joints. Performed by certified Level II inspector in Venezuela Caracas.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Weld repair and rework: Correction of 12 identified weld defects (porosity, undercut, incomplete fusion) detected during initial NDT. Performed by senior welder under supervision.</w:t>
            </w:r>
          </w:p>
        </w:tc>
        <w:tc>
          <w:tcPr/>
          <w:p>
            <w:pPr>
              <w:pStyle w:val="Compact"/>
              <w:jc w:val="left"/>
            </w:pPr>
            <w:r>
              <w:t xml:space="preserve">12 joints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Site supervision and quality assurance: Daily on-site presence of a welding engineer to oversee all welder activities, ensure compliance with AWS D1.1 and local Venezuela Caracas building codes, and maintain documentation.</w:t>
            </w:r>
          </w:p>
        </w:tc>
        <w:tc>
          <w:tcPr/>
          <w:p>
            <w:pPr>
              <w:pStyle w:val="Compact"/>
              <w:jc w:val="left"/>
            </w:pPr>
            <w:r>
              <w:t xml:space="preserve">45 days</w:t>
            </w:r>
          </w:p>
        </w:tc>
        <w:tc>
          <w:tcPr/>
          <w:p>
            <w:pPr>
              <w:pStyle w:val="Compact"/>
              <w:jc w:val="left"/>
            </w:pPr>
            <w:r>
              <w:t xml:space="preserve">$55.00</w:t>
            </w:r>
          </w:p>
        </w:tc>
        <w:tc>
          <w:tcPr/>
          <w:p>
            <w:pPr>
              <w:pStyle w:val="Compact"/>
              <w:jc w:val="left"/>
            </w:pPr>
            <w:r>
              <w:t xml:space="preserve">$2,475.00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$18,735.00</w:t>
            </w:r>
          </w:p>
        </w:tc>
      </w:tr>
      <w:tr>
        <w:tc>
          <w:tcPr/>
          <w:p>
            <w:pPr>
              <w:pStyle w:val="Compact"/>
              <w:jc w:val="left"/>
            </w:pPr>
            <w:r>
              <w:t xml:space="preserve">Applicable Tax (IVA 16% – Venezuela)</w:t>
            </w:r>
          </w:p>
        </w:tc>
        <w:tc>
          <w:tcPr/>
          <w:p>
            <w:pPr>
              <w:pStyle w:val="Compact"/>
              <w:jc w:val="right"/>
            </w:pPr>
            <w:r>
              <w:t xml:space="preserve">$2,997.60</w:t>
            </w:r>
          </w:p>
        </w:tc>
      </w:tr>
      <w:tr>
        <w:tc>
          <w:tcPr/>
          <w:p>
            <w:pPr>
              <w:pStyle w:val="Compact"/>
              <w:jc w:val="left"/>
            </w:pPr>
            <w:r>
              <w:t xml:space="preserve">Discount (Early Payment 5%)</w:t>
            </w:r>
          </w:p>
        </w:tc>
        <w:tc>
          <w:tcPr/>
          <w:p>
            <w:pPr>
              <w:pStyle w:val="Compact"/>
              <w:jc w:val="right"/>
            </w:pPr>
            <w:r>
              <w:t xml:space="preserve">-$936.75</w:t>
            </w:r>
          </w:p>
        </w:tc>
      </w:tr>
      <w:tr>
        <w:tc>
          <w:tcPr/>
          <w:p>
            <w:pPr>
              <w:pStyle w:val="Compact"/>
              <w:jc w:val="left"/>
            </w:pPr>
            <w:r>
              <w:t xml:space="preserve">GRAND TOTAL</w:t>
            </w:r>
          </w:p>
        </w:tc>
        <w:tc>
          <w:tcPr/>
          <w:p>
            <w:pPr>
              <w:pStyle w:val="Compact"/>
              <w:jc w:val="right"/>
            </w:pPr>
            <w:r>
              <w:t xml:space="preserve">$20,795.85</w:t>
            </w:r>
          </w:p>
        </w:tc>
      </w:tr>
    </w:tbl>
    <w:bookmarkStart w:id="24" w:name="Xf59aec2760dacb55843d2de4d562577fdf01130"/>
    <w:p>
      <w:pPr>
        <w:pStyle w:val="Heading3"/>
      </w:pPr>
      <w:r>
        <w:t xml:space="preserve">Important Notes – Venezuela Caracas Operations</w:t>
      </w:r>
    </w:p>
    <w:p>
      <w:pPr>
        <w:pStyle w:val="FirstParagraph"/>
      </w:pPr>
      <w:r>
        <w:t xml:space="preserve">This Invoice covers all welding services rendered by our certified welder team at the designated project site in Venezuela Caracas. All work was performed in strict compliance with the Venezuelan Industrial Safety Regulations (Ley Orgánica de Prevención, Condiciones y Medio Ambiente del Trabajo) and the applicable structural welding codes recognized in Venezuela Caracas.</w:t>
      </w:r>
    </w:p>
    <w:p>
      <w:pPr>
        <w:pStyle w:val="BodyText"/>
      </w:pPr>
      <w:r>
        <w:t xml:space="preserve">Payment is due within 30 calendar days from the date of this Invoice. Remittance should be made in US Dollars via bank transfer to the account specified below. Please reference Invoice No. CWS-2025-04871 on all correspondence and payments. Late payments are subject to a 2% monthly surcharge as stipulated in the master service agreement.</w:t>
      </w:r>
    </w:p>
    <w:p>
      <w:pPr>
        <w:pStyle w:val="BodyText"/>
      </w:pPr>
      <w:r>
        <w:t xml:space="preserve">All welder certifications, NDT reports, and as-built weld maps have been delivered to the client's project manager on June 14, 2025. A digital copy is attached to this Invoice for your records.</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30 days from the date of issue. After this period, a revised Invoice may be required to reflect any changes in applicable tax rates or exchange rates in Venezuela Caracas.</w:t>
      </w:r>
    </w:p>
    <w:p>
      <w:pPr>
        <w:numPr>
          <w:ilvl w:val="0"/>
          <w:numId w:val="1001"/>
        </w:numPr>
        <w:pStyle w:val="Compact"/>
      </w:pPr>
      <w:r>
        <w:t xml:space="preserve">All welding work is guaranteed for a period of 12 months from the date of final acceptance, covering defects in workmanship by the welder. Material defects are covered under the manufacturer's warranty.</w:t>
      </w:r>
    </w:p>
    <w:p>
      <w:pPr>
        <w:numPr>
          <w:ilvl w:val="0"/>
          <w:numId w:val="1001"/>
        </w:numPr>
        <w:pStyle w:val="Compact"/>
      </w:pPr>
      <w:r>
        <w:t xml:space="preserve">The welder and all personnel assigned to this project in Venezuela Caracas are fully insured against occupational accidents and third-party liability, as required by Venezuelan labor law.</w:t>
      </w:r>
    </w:p>
    <w:p>
      <w:pPr>
        <w:numPr>
          <w:ilvl w:val="0"/>
          <w:numId w:val="1001"/>
        </w:numPr>
        <w:pStyle w:val="Compact"/>
      </w:pPr>
      <w:r>
        <w:t xml:space="preserve">Any additional work beyond the scope defined in this Invoice must be authorized in writing by the client's project manager before execution. Additional charges will be invoiced separately.</w:t>
      </w:r>
    </w:p>
    <w:p>
      <w:pPr>
        <w:numPr>
          <w:ilvl w:val="0"/>
          <w:numId w:val="1001"/>
        </w:numPr>
        <w:pStyle w:val="Compact"/>
      </w:pPr>
      <w:r>
        <w:t xml:space="preserve">Disputes arising from this Invoice or the associated services shall be resolved through arbitration in Venezuela Caracas, in accordance with the Venezuelan Arbitration Law.</w:t>
      </w:r>
    </w:p>
    <w:p>
      <w:pPr>
        <w:numPr>
          <w:ilvl w:val="0"/>
          <w:numId w:val="1001"/>
        </w:numPr>
        <w:pStyle w:val="Compact"/>
      </w:pPr>
      <w:r>
        <w:t xml:space="preserve">Bank Details: Banco Mercantil, Account No. 0105-0045-21-45872319, IBAN: VE0101050045214587231900, SWIFT: BCMCVECA. Currency: USD.</w:t>
      </w:r>
    </w:p>
    <w:bookmarkEnd w:id="25"/>
    <w:p>
      <w:pPr>
        <w:pStyle w:val="FirstParagraph"/>
      </w:pPr>
      <w:r>
        <w:rPr>
          <w:bCs/>
          <w:b/>
        </w:rPr>
        <w:t xml:space="preserve">Caracas Welding Solutions C.A.</w:t>
      </w:r>
      <w:r>
        <w:t xml:space="preserve"> </w:t>
      </w:r>
      <w:r>
        <w:t xml:space="preserve">– Professional Welder Services in Venezuela Caracas</w:t>
      </w:r>
    </w:p>
    <w:p>
      <w:pPr>
        <w:pStyle w:val="BodyText"/>
      </w:pPr>
      <w:r>
        <w:t xml:space="preserve">This Invoice was generated electronically and is valid without a physical signature. For verification, contact billing@caracaswelding.com.ve or call +58 (212) 555-0147.</w:t>
      </w:r>
    </w:p>
    <w:p>
      <w:pPr>
        <w:pStyle w:val="BodyText"/>
      </w:pPr>
      <w:r>
        <w:t xml:space="preserve">Thank you for choosing our welder services. We take pride in delivering excellence in every joint we weld across Venezuela Caracas.</w:t>
      </w:r>
    </w:p>
    <w:p>
      <w:pPr>
        <w:pStyle w:val="BodyText"/>
      </w:pPr>
      <w:r>
        <w:t xml:space="preserve">© 2025 Caracas Welding Solutions C.A. | RIF: J-45872319-K |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Venezuela Caracas</dc:title>
  <dc:creator/>
  <dc:language>en</dc:language>
  <cp:keywords/>
  <dcterms:created xsi:type="dcterms:W3CDTF">2026-10-10T10:20:30Z</dcterms:created>
  <dcterms:modified xsi:type="dcterms:W3CDTF">2026-10-10T10:20:30Z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