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29" w:name="laboratory-and-field-research-report"/>
    <w:p>
      <w:pPr>
        <w:pStyle w:val="Heading1"/>
      </w:pPr>
      <w:r>
        <w:t xml:space="preserve">Laboratory and Field Research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International Development &amp; Security Oversight Committee</w:t>
      </w:r>
    </w:p>
    <w:p>
      <w:pPr>
        <w:pStyle w:val="BodyText"/>
      </w:pPr>
      <w:r>
        <w:rPr>
          <w:bCs/>
          <w:b/>
        </w:rPr>
        <w:t xml:space="preserve">From:</w:t>
      </w:r>
      <w:r>
        <w:t xml:space="preserve"> </w:t>
      </w:r>
      <w:r>
        <w:t xml:space="preserve">Department of Academic Affairs and Regional Stability</w:t>
      </w:r>
    </w:p>
    <w:p>
      <w:pPr>
        <w:pStyle w:val="BodyText"/>
      </w:pPr>
      <w:r>
        <w:t xml:space="preserve">An Evaluation of the Academic Researcher Role in Kabul, Afghanistan: Operational Protocols, Safety Assessments, and Strategic Impact Analysis.</w:t>
      </w:r>
    </w:p>
    <w:bookmarkStart w:id="20" w:name="executive-summary"/>
    <w:p>
      <w:pPr>
        <w:pStyle w:val="Heading2"/>
      </w:pPr>
      <w:r>
        <w:t xml:space="preserve">1. Executive Summary</w:t>
      </w:r>
    </w:p>
    <w:p>
      <w:pPr>
        <w:pStyle w:val="FirstParagraph"/>
      </w:pPr>
      <w:r>
        <w:t xml:space="preserve">This Lab Report serves as a comprehensive document analyzing the operational framework required for deploying an</w:t>
      </w:r>
      <w:r>
        <w:t xml:space="preserve"> </w:t>
      </w:r>
      <w:r>
        <w:rPr>
          <w:bCs/>
          <w:b/>
        </w:rPr>
        <w:t xml:space="preserve">African Researcher</w:t>
      </w:r>
      <w:r>
        <w:t xml:space="preserve"> </w:t>
      </w:r>
      <w:r>
        <w:t xml:space="preserve">within the complex geopolitical and academic landscape of Kabul, Afghanistan. The primary objective of this report is to establish rigorous standards for safety, data integrity, and ethical compliance when an</w:t>
      </w:r>
      <w:r>
        <w:t xml:space="preserve"> </w:t>
      </w:r>
      <w:r>
        <w:rPr>
          <w:bCs/>
          <w:b/>
        </w:rPr>
        <w:t xml:space="preserve">Academic Researcher</w:t>
      </w:r>
      <w:r>
        <w:t xml:space="preserve"> </w:t>
      </w:r>
      <w:r>
        <w:t xml:space="preserve">operates in this region. Given the unique challenges posed by the current socio-political climate in</w:t>
      </w:r>
      <w:r>
        <w:t xml:space="preserve"> </w:t>
      </w:r>
      <w:r>
        <w:rPr>
          <w:bCs/>
          <w:b/>
        </w:rPr>
        <w:t xml:space="preserve">Afghanistan Kabul</w:t>
      </w:r>
      <w:r>
        <w:t xml:space="preserve">, standard academic protocols must be significantly adapted to ensure the physical security of personnel and the validity of collected data. This document outlines risk mitigation strategies, logistical requirements, and ethical guidelines specific to field research conducted within a conflict-affected urban center.</w:t>
      </w:r>
    </w:p>
    <w:bookmarkEnd w:id="20"/>
    <w:bookmarkStart w:id="21" w:name="introduction-and-contextual-analysis"/>
    <w:p>
      <w:pPr>
        <w:pStyle w:val="Heading2"/>
      </w:pPr>
      <w:r>
        <w:t xml:space="preserve">2. Introduction and Contextual Analysis</w:t>
      </w:r>
    </w:p>
    <w:p>
      <w:pPr>
        <w:pStyle w:val="FirstParagraph"/>
      </w:pPr>
      <w:r>
        <w:t xml:space="preserve">Kabul, as the capital and largest city of Afghanistan, presents a distinct environment for scholarly inquiry. While it remains the hub of intellectual activity in the country, characterized by universities such as Kabul University and various private institutes, it is simultaneously a zone of high volatility. The presence of an</w:t>
      </w:r>
      <w:r>
        <w:t xml:space="preserve"> </w:t>
      </w:r>
      <w:r>
        <w:rPr>
          <w:bCs/>
          <w:b/>
        </w:rPr>
        <w:t xml:space="preserve">Academic Researcher</w:t>
      </w:r>
      <w:r>
        <w:t xml:space="preserve"> </w:t>
      </w:r>
      <w:r>
        <w:t xml:space="preserve">in</w:t>
      </w:r>
      <w:r>
        <w:t xml:space="preserve"> </w:t>
      </w:r>
      <w:r>
        <w:rPr>
          <w:bCs/>
          <w:b/>
        </w:rPr>
        <w:t xml:space="preserve">Afghanistan Kabul</w:t>
      </w:r>
      <w:r>
        <w:t xml:space="preserve"> </w:t>
      </w:r>
      <w:r>
        <w:t xml:space="preserve">is not merely an administrative task but a complex logistical operation requiring specialized preparation.</w:t>
      </w:r>
    </w:p>
    <w:p>
      <w:pPr>
        <w:pStyle w:val="BodyText"/>
      </w:pPr>
      <w:r>
        <w:t xml:space="preserve">The term "Lab Report" in this context extends beyond traditional scientific laboratory settings. It refers to a systematic documentation of field conditions, safety protocols, and observational data gathered by researchers who treat their deployment site as a dynamic laboratory of human interaction and political sociology. The researcher must act as both observer and participant-observer, navigating the intricate social hierarchies while maintaining academic rigor.</w:t>
      </w:r>
    </w:p>
    <w:bookmarkEnd w:id="21"/>
    <w:bookmarkStart w:id="24" w:name="Xb5b4bcebd973ee3c8acd0b9e1ed778d28289c47"/>
    <w:p>
      <w:pPr>
        <w:pStyle w:val="Heading2"/>
      </w:pPr>
      <w:r>
        <w:t xml:space="preserve">3. Methodology: Operational Framework for Kabul</w:t>
      </w:r>
    </w:p>
    <w:p>
      <w:pPr>
        <w:pStyle w:val="FirstParagraph"/>
      </w:pPr>
      <w:r>
        <w:t xml:space="preserve">The methodology for deploying an</w:t>
      </w:r>
      <w:r>
        <w:t xml:space="preserve"> </w:t>
      </w:r>
      <w:r>
        <w:rPr>
          <w:bCs/>
          <w:b/>
        </w:rPr>
        <w:t xml:space="preserve">African Researcher</w:t>
      </w:r>
      <w:r>
        <w:t xml:space="preserve"> </w:t>
      </w:r>
      <w:r>
        <w:t xml:space="preserve">in this region involves a multi-tiered approach focusing on pre-deployment, on-site operations, and post-deployment data management.</w:t>
      </w:r>
    </w:p>
    <w:bookmarkStart w:id="22" w:name="pre-deployment-training"/>
    <w:p>
      <w:pPr>
        <w:pStyle w:val="Heading3"/>
      </w:pPr>
      <w:r>
        <w:t xml:space="preserve">3.1 Pre-Deployment Training</w:t>
      </w:r>
    </w:p>
    <w:p>
      <w:pPr>
        <w:pStyle w:val="FirstParagraph"/>
      </w:pPr>
      <w:r>
        <w:t xml:space="preserve">All personnel designated as an</w:t>
      </w:r>
      <w:r>
        <w:t xml:space="preserve"> </w:t>
      </w:r>
      <w:r>
        <w:rPr>
          <w:bCs/>
          <w:b/>
        </w:rPr>
        <w:t xml:space="preserve">African Researcher</w:t>
      </w:r>
      <w:r>
        <w:br/>
      </w:r>
      <w:r>
        <w:t xml:space="preserve">must undergo intensive training modules covering:</w:t>
      </w:r>
    </w:p>
    <w:p>
      <w:pPr>
        <w:numPr>
          <w:ilvl w:val="0"/>
          <w:numId w:val="1001"/>
        </w:numPr>
        <w:pStyle w:val="Compact"/>
      </w:pPr>
      <w:r>
        <w:rPr>
          <w:bCs/>
          <w:b/>
        </w:rPr>
        <w:t xml:space="preserve">Cultural Competency:</w:t>
      </w:r>
      <w:r>
        <w:t xml:space="preserve"> </w:t>
      </w:r>
      <w:r>
        <w:t xml:space="preserve">Understanding the Pashto and Dari linguistic nuances, tribal affiliations, and local customs essential for building trust in communities within Kabul.</w:t>
      </w:r>
    </w:p>
    <w:p>
      <w:pPr>
        <w:numPr>
          <w:ilvl w:val="0"/>
          <w:numId w:val="1001"/>
        </w:numPr>
        <w:pStyle w:val="Compact"/>
      </w:pPr>
      <w:r>
        <w:rPr>
          <w:bCs/>
          <w:b/>
        </w:rPr>
        <w:t xml:space="preserve">Crisis Management:</w:t>
      </w:r>
      <w:r>
        <w:t xml:space="preserve"> </w:t>
      </w:r>
      <w:r>
        <w:t xml:space="preserve">Simulation exercises regarding evacuation procedures, secure communication channels during curfews, and first-aid training specific to trauma situations common in urban conflict zones.</w:t>
      </w:r>
    </w:p>
    <w:p>
      <w:pPr>
        <w:numPr>
          <w:ilvl w:val="0"/>
          <w:numId w:val="1001"/>
        </w:numPr>
        <w:pStyle w:val="Compact"/>
      </w:pPr>
      <w:r>
        <w:rPr>
          <w:bCs/>
          <w:b/>
        </w:rPr>
        <w:t xml:space="preserve">Ethical Research Practices:</w:t>
      </w:r>
      <w:r>
        <w:t xml:space="preserve"> </w:t>
      </w:r>
      <w:r>
        <w:t xml:space="preserve">Guidelines on informed consent in environments where political dissent may carry severe repercussions. The researcher must ensure that no participant is endangered by their involvement in the study.</w:t>
      </w:r>
    </w:p>
    <w:bookmarkEnd w:id="22"/>
    <w:bookmarkStart w:id="23" w:name="field-operations-in-afghanistan-kabul"/>
    <w:p>
      <w:pPr>
        <w:pStyle w:val="Heading3"/>
      </w:pPr>
      <w:r>
        <w:t xml:space="preserve">3.2 Field Operations in Afghanistan Kabul</w:t>
      </w:r>
    </w:p>
    <w:p>
      <w:pPr>
        <w:pStyle w:val="FirstParagraph"/>
      </w:pPr>
      <w:r>
        <w:t xml:space="preserve">The physical location of operations is critical. Research activities in Kabul must be geofenced to safe zones, typically including diplomatic quarters, established university campuses with secure perimeters, and international NGO compounds. Movement within the city is restricted due to checkpoint densities and potential for sudden unrest.</w:t>
      </w:r>
    </w:p>
    <w:p>
      <w:pPr>
        <w:pStyle w:val="BodyText"/>
      </w:pPr>
      <w:r>
        <w:t xml:space="preserve">Risk Factor</w:t>
      </w:r>
    </w:p>
    <w:p>
      <w:pPr>
        <w:pStyle w:val="BodyText"/>
      </w:pPr>
      <w:r>
        <w:t xml:space="preserve">Mitigation Strategy</w:t>
      </w:r>
    </w:p>
    <w:p>
      <w:pPr>
        <w:pStyle w:val="BodyText"/>
      </w:pPr>
      <w:r>
        <w:br/>
      </w:r>
    </w:p>
    <w:p>
      <w:pPr>
        <w:pStyle w:val="BodyText"/>
      </w:pPr>
      <w:r>
        <w:t xml:space="preserve">Traffic Blockades/Protests</w:t>
      </w:r>
      <w:r>
        <w:br/>
      </w:r>
    </w:p>
    <w:p>
      <w:pPr>
        <w:pStyle w:val="BodyText"/>
      </w:pPr>
      <w:r>
        <w:t xml:space="preserve">Risk Factor</w:t>
      </w:r>
    </w:p>
    <w:p>
      <w:pPr>
        <w:pStyle w:val="BodyText"/>
      </w:pPr>
      <w:r>
        <w:t xml:space="preserve">Mitigation Strategy</w:t>
      </w:r>
    </w:p>
    <w:bookmarkEnd w:id="23"/>
    <w:bookmarkEnd w:id="24"/>
    <w:bookmarkStart w:id="25" w:name="safety-and-security-protocols"/>
    <w:p>
      <w:pPr>
        <w:pStyle w:val="Heading2"/>
      </w:pPr>
      <w:r>
        <w:t xml:space="preserve">4. Safety and Security Protocols</w:t>
      </w:r>
    </w:p>
    <w:p>
      <w:pPr>
        <w:pStyle w:val="FirstParagraph"/>
      </w:pPr>
      <w:r>
        <w:t xml:space="preserve">The safety of the</w:t>
      </w:r>
      <w:r>
        <w:t xml:space="preserve"> </w:t>
      </w:r>
      <w:r>
        <w:rPr>
          <w:bCs/>
          <w:b/>
        </w:rPr>
        <w:t xml:space="preserve">African Researcher</w:t>
      </w:r>
      <w:r>
        <w:t xml:space="preserve"> </w:t>
      </w:r>
      <w:r>
        <w:t xml:space="preserve">is paramount. In Kabul, security is not guaranteed by local authorities alone but requires a layered defense system involving private security contractors and embassy coordination.</w:t>
      </w:r>
    </w:p>
    <w:p>
      <w:pPr>
        <w:pStyle w:val="BodyText"/>
      </w:pPr>
      <w:r>
        <w:rPr>
          <w:bCs/>
          <w:b/>
        </w:rPr>
        <w:t xml:space="preserve">Communication Redundancy:</w:t>
      </w:r>
      <w:r>
        <w:br/>
      </w:r>
      <w:r>
        <w:t xml:space="preserve">The researcher must maintain at least three independent communication lines: satellite phone, secure encrypted messaging app (with dead-man switches), and local SIM cards registered under safe identities. Regular check-ins with the base command in Kabul are mandatory every four hours.</w:t>
      </w:r>
    </w:p>
    <w:p>
      <w:pPr>
        <w:pStyle w:val="BodyText"/>
      </w:pPr>
      <w:r>
        <w:rPr>
          <w:bCs/>
          <w:b/>
        </w:rPr>
        <w:t xml:space="preserve">Data Security:</w:t>
      </w:r>
      <w:r>
        <w:br/>
      </w:r>
      <w:r>
        <w:t xml:space="preserve">Given the surveillance capabilities present in urban centers, all data collected by the</w:t>
      </w:r>
      <w:r>
        <w:t xml:space="preserve"> </w:t>
      </w:r>
      <w:r>
        <w:rPr>
          <w:bCs/>
          <w:b/>
        </w:rPr>
        <w:t xml:space="preserve">African Researcher</w:t>
      </w:r>
      <w:r>
        <w:t xml:space="preserve"> </w:t>
      </w:r>
      <w:r>
        <w:t xml:space="preserve">must be encrypted end-to-end. Physical notes should be kept in locked, fireproof containers within secure facilities. Digital data should never be stored on local hard drives but transmitted via secure cloud servers located outside Afghanistan.</w:t>
      </w:r>
    </w:p>
    <w:p>
      <w:pPr>
        <w:pStyle w:val="BodyText"/>
      </w:pPr>
      <w:r>
        <w:rPr>
          <w:bCs/>
          <w:b/>
        </w:rPr>
        <w:t xml:space="preserve">Medical Contingency:</w:t>
      </w:r>
      <w:r>
        <w:br/>
      </w:r>
      <w:r>
        <w:t xml:space="preserve">Kabul has limited medical infrastructure capable of handling severe trauma or complex surgeries. The operational plan must include pre-positioned medical kits and agreements with nearby international hospitals that have stable power supplies and blood banks. Evacuation insurance covering medevac to neighboring countries (such as Uzbekistan or Pakistan) is non-negotiable.</w:t>
      </w:r>
    </w:p>
    <w:bookmarkEnd w:id="25"/>
    <w:bookmarkStart w:id="26" w:name="Xf87968d30504124dc4bfa97423cea7be6b2ff3f"/>
    <w:p>
      <w:pPr>
        <w:pStyle w:val="Heading2"/>
      </w:pPr>
      <w:r>
        <w:t xml:space="preserve">5. Ethical Considerations and Cultural Sensitivity</w:t>
      </w:r>
    </w:p>
    <w:p>
      <w:pPr>
        <w:pStyle w:val="FirstParagraph"/>
      </w:pPr>
      <w:r>
        <w:t xml:space="preserve">The role of the</w:t>
      </w:r>
      <w:r>
        <w:t xml:space="preserve"> </w:t>
      </w:r>
      <w:r>
        <w:rPr>
          <w:bCs/>
          <w:b/>
        </w:rPr>
        <w:t xml:space="preserve">African Researcher</w:t>
      </w:r>
      <w:r>
        <w:t xml:space="preserve"> </w:t>
      </w:r>
      <w:r>
        <w:t xml:space="preserve">in Kabul requires profound ethical awareness. The power dynamics between Western-funded researchers and local populations must be carefully managed to avoid exploitation. Key ethical principles include:</w:t>
      </w:r>
    </w:p>
    <w:p>
      <w:pPr>
        <w:numPr>
          <w:ilvl w:val="0"/>
          <w:numId w:val="1002"/>
        </w:numPr>
        <w:pStyle w:val="Compact"/>
      </w:pPr>
      <w:r>
        <w:rPr>
          <w:bCs/>
          <w:b/>
        </w:rPr>
        <w:t xml:space="preserve">Informed Consent:</w:t>
      </w:r>
      <w:r>
        <w:t xml:space="preserve"> </w:t>
      </w:r>
      <w:r>
        <w:t xml:space="preserve">Participants must understand the risks of participation. In many cases, consent forms are read aloud due to literacy rates or fear of written documentation.</w:t>
      </w:r>
    </w:p>
    <w:p>
      <w:pPr>
        <w:numPr>
          <w:ilvl w:val="0"/>
          <w:numId w:val="1002"/>
        </w:numPr>
        <w:pStyle w:val="Compact"/>
      </w:pPr>
      <w:r>
        <w:rPr>
          <w:bCs/>
          <w:b/>
        </w:rPr>
        <w:t xml:space="preserve">Anonymity and Protection:</w:t>
      </w:r>
      <w:r>
        <w:t xml:space="preserve"> </w:t>
      </w:r>
      <w:r>
        <w:t xml:space="preserve">No names, locations, or identifiable features should be recorded without explicit permission. The researcher must anonymize data at the point of collection if possible.</w:t>
      </w:r>
    </w:p>
    <w:p>
      <w:pPr>
        <w:numPr>
          <w:ilvl w:val="0"/>
          <w:numId w:val="1002"/>
        </w:numPr>
        <w:pStyle w:val="Compact"/>
      </w:pPr>
      <w:r>
        <w:rPr>
          <w:bCs/>
          <w:b/>
        </w:rPr>
        <w:t xml:space="preserve">Cultural Respect:</w:t>
      </w:r>
      <w:r>
        <w:t xml:space="preserve"> </w:t>
      </w:r>
      <w:r>
        <w:t xml:space="preserve">Adherence to local dress codes and gender segregation norms is essential for gaining access to communities. The researcher must adapt their behavior to reflect respect for Islamic traditions and Afghan hospitality customs.</w:t>
      </w:r>
    </w:p>
    <w:bookmarkEnd w:id="26"/>
    <w:bookmarkStart w:id="27" w:name="data-collection-and-analysis-challenges"/>
    <w:p>
      <w:pPr>
        <w:pStyle w:val="Heading2"/>
      </w:pPr>
      <w:r>
        <w:t xml:space="preserve">6. Data Collection and Analysis Challenges</w:t>
      </w:r>
    </w:p>
    <w:p>
      <w:pPr>
        <w:pStyle w:val="FirstParagraph"/>
      </w:pPr>
      <w:r>
        <w:t xml:space="preserve">The infrastructure in Kabul, particularly regarding internet connectivity and electricity, is intermittent. This poses significant challenges for the</w:t>
      </w:r>
      <w:r>
        <w:t xml:space="preserve"> </w:t>
      </w:r>
      <w:r>
        <w:rPr>
          <w:bCs/>
          <w:b/>
        </w:rPr>
        <w:t xml:space="preserve">African Researcher</w:t>
      </w:r>
      <w:r>
        <w:t xml:space="preserve"> </w:t>
      </w:r>
      <w:r>
        <w:t xml:space="preserve">attempting to conduct real-time data analysis or remote interviews.</w:t>
      </w:r>
    </w:p>
    <w:p>
      <w:pPr>
        <w:pStyle w:val="BodyText"/>
      </w:pPr>
      <w:r>
        <w:rPr>
          <w:bCs/>
          <w:b/>
        </w:rPr>
        <w:t xml:space="preserve">Solar-Powered Workstations:</w:t>
      </w:r>
      <w:r>
        <w:br/>
      </w:r>
      <w:r>
        <w:t xml:space="preserve">Equipment must be robust and powered by solar solutions to withstand frequent power outages. Offline-capable software for data entry is required.</w:t>
      </w:r>
    </w:p>
    <w:p>
      <w:pPr>
        <w:pStyle w:val="BodyText"/>
      </w:pPr>
      <w:r>
        <w:rPr>
          <w:bCs/>
          <w:b/>
        </w:rPr>
        <w:t xml:space="preserve">Data Integrity:</w:t>
      </w:r>
      <w:r>
        <w:br/>
      </w:r>
      <w:r>
        <w:t xml:space="preserve">Given the potential for censorship or interference, researchers must maintain shadow copies of all data in multiple secure locations outside the country. Cross-verification of sources is crucial to counteract misinformation or propaganda that may be prevalent in certain sectors of Kabul society.</w:t>
      </w:r>
    </w:p>
    <w:bookmarkEnd w:id="27"/>
    <w:bookmarkStart w:id="28" w:name="conclusion-and-recommendations"/>
    <w:p>
      <w:pPr>
        <w:pStyle w:val="Heading2"/>
      </w:pPr>
      <w:r>
        <w:t xml:space="preserve">7. Conclusion and Recommendations</w:t>
      </w:r>
    </w:p>
    <w:p>
      <w:pPr>
        <w:pStyle w:val="FirstParagraph"/>
      </w:pPr>
      <w:r>
        <w:t xml:space="preserve">The deployment of an</w:t>
      </w:r>
      <w:r>
        <w:t xml:space="preserve"> </w:t>
      </w:r>
      <w:r>
        <w:rPr>
          <w:bCs/>
          <w:b/>
        </w:rPr>
        <w:t xml:space="preserve">African Researcher</w:t>
      </w:r>
      <w:r>
        <w:t xml:space="preserve"> </w:t>
      </w:r>
      <w:r>
        <w:t xml:space="preserve">in Kabul, Afghanistan, is a high-stakes endeavor that demands meticulous planning, unwavering commitment to safety, and deep cultural sensitivity. This Lab Report has outlined the critical components necessary for such a mission. It is recommended that all future operations adhere strictly to the protocols defined herein.</w:t>
      </w:r>
    </w:p>
    <w:p>
      <w:pPr>
        <w:pStyle w:val="BodyText"/>
      </w:pPr>
      <w:r>
        <w:t xml:space="preserve">The value of academic research in this context cannot be overstated. It provides essential insights into the humanitarian crisis, educational needs, and social dynamics of Afghanistan Kabul. By ensuring the safety and efficacy of the researcher, we not only protect individual lives but also uphold the integrity of global scholarly contribution to understanding complex geopolitical realities.</w:t>
      </w:r>
    </w:p>
    <w:p>
      <w:pPr>
        <w:pStyle w:val="BodyText"/>
      </w:pPr>
      <w:r>
        <w:t xml:space="preserve">Further funding should be allocated for enhanced security training modules and improved technological infrastructure for data encryption specifically tailored to urban conflict environments.</w:t>
      </w:r>
    </w:p>
    <w:p>
      <w:r>
        <w:pict>
          <v:rect style="width:0;height:1.5pt" o:hralign="center" o:hrstd="t" o:hr="t"/>
        </w:pict>
      </w:r>
    </w:p>
    <w:p>
      <w:pPr>
        <w:pStyle w:val="FirstParagraph"/>
      </w:pPr>
      <w:r>
        <w:rPr>
          <w:bCs/>
          <w:b/>
        </w:rPr>
        <w:t xml:space="preserve">Prepared by:</w:t>
      </w:r>
      <w:r>
        <w:br/>
      </w:r>
      <w:r>
        <w:t xml:space="preserve">Dr. Elena Vance</w:t>
      </w:r>
      <w:r>
        <w:br/>
      </w:r>
      <w:r>
        <w:t xml:space="preserve">Senior Analyst, Conflict Zone Studies</w:t>
      </w:r>
      <w:r>
        <w:br/>
      </w:r>
      <w:r>
        <w:br/>
      </w:r>
    </w:p>
    <w:p>
      <w:pPr>
        <w:pStyle w:val="BodyText"/>
      </w:pPr>
      <w:r>
        <w:rPr>
          <w:bCs/>
          <w:b/>
        </w:rPr>
        <w:t xml:space="preserve">Approved by:</w:t>
      </w:r>
      <w:r>
        <w:br/>
      </w:r>
      <w:r>
        <w:rPr>
          <w:iCs/>
          <w:i/>
        </w:rPr>
        <w:t xml:space="preserve">[Signature Pending]</w:t>
      </w:r>
      <w:r>
        <w:br/>
      </w:r>
      <w:r>
        <w:t xml:space="preserve">Director of Field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Afghanistan Kabul</dc:title>
  <dc:creator/>
  <dc:language>en</dc:language>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