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3" w:name="X02a9aad6e308ac0f9e62c6d27c5e8574007c11d"/>
    <w:p>
      <w:pPr>
        <w:pStyle w:val="Heading1"/>
      </w:pPr>
      <w:r>
        <w:t xml:space="preserve">Laboratory Report on Professional Acting Techniques in Australia Brisbane</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executive-summary"/>
    <w:p>
      <w:pPr>
        <w:pStyle w:val="Heading2"/>
      </w:pPr>
      <w:r>
        <w:t xml:space="preserve">1.0 Executive Summary</w:t>
      </w:r>
    </w:p>
    <w:p>
      <w:pPr>
        <w:pStyle w:val="FirstParagraph"/>
      </w:pPr>
      <w:r>
        <w:t xml:space="preserve">The purpose of this lab report is to evaluate the efficacy, methodology, and cultural impact of actor training and performance standards within the specific geographic and theatrical context of Australia Brisbane. This document serves as a comprehensive analysis for casting directors, drama educators, and performers seeking to understand the unique demands placed upon an</w:t>
      </w:r>
      <w:r>
        <w:t xml:space="preserve"> </w:t>
      </w:r>
      <w:r>
        <w:rPr>
          <w:bCs/>
          <w:b/>
        </w:rPr>
        <w:t xml:space="preserve">Actor</w:t>
      </w:r>
      <w:r>
        <w:t xml:space="preserve"> </w:t>
      </w:r>
      <w:r>
        <w:t xml:space="preserve">when working in the vibrant arts sector of Australia Brisbane.</w:t>
      </w:r>
    </w:p>
    <w:p>
      <w:pPr>
        <w:pStyle w:val="BodyText"/>
      </w:pPr>
      <w:r>
        <w:t xml:space="preserve">This report outlines observational data gathered from local theaters, studio workshops, and industry interactions across Australia Brisbane. The findings suggest that while global standards apply, there are distinct regional nuances in Australia Brisbane that influence vocal projection, physicality, and script interpretation for any practicing</w:t>
      </w:r>
      <w:r>
        <w:t xml:space="preserve"> </w:t>
      </w:r>
      <w:r>
        <w:rPr>
          <w:bCs/>
          <w:b/>
        </w:rPr>
        <w:t xml:space="preserve">Actor</w:t>
      </w:r>
      <w:r>
        <w:t xml:space="preserve">.</w:t>
      </w:r>
    </w:p>
    <w:bookmarkEnd w:id="20"/>
    <w:bookmarkStart w:id="21" w:name="introduction"/>
    <w:p>
      <w:pPr>
        <w:pStyle w:val="Heading2"/>
      </w:pPr>
      <w:r>
        <w:t xml:space="preserve">2.0 Introduction</w:t>
      </w:r>
    </w:p>
    <w:p>
      <w:pPr>
        <w:pStyle w:val="FirstParagraph"/>
      </w:pPr>
      <w:r>
        <w:t xml:space="preserve">In the performing arts industry, location plays a pivotal role in shaping performance styles. The term "</w:t>
      </w:r>
      <w:r>
        <w:rPr>
          <w:bCs/>
          <w:b/>
        </w:rPr>
        <w:t xml:space="preserve">Laboratory Report</w:t>
      </w:r>
      <w:r>
        <w:t xml:space="preserve">" implies a scientific or methodical approach to understanding these artistic variables. In this instance, we treat the theater scene of Australia Brisbane as our laboratory environment.</w:t>
      </w:r>
    </w:p>
    <w:p>
      <w:pPr>
        <w:pStyle w:val="BodyText"/>
      </w:pPr>
      <w:r>
        <w:t xml:space="preserve">The primary objective is to analyze how an</w:t>
      </w:r>
      <w:r>
        <w:t xml:space="preserve"> </w:t>
      </w:r>
      <w:r>
        <w:rPr>
          <w:bCs/>
          <w:b/>
        </w:rPr>
        <w:t xml:space="preserve">Actor</w:t>
      </w:r>
      <w:r>
        <w:t xml:space="preserve"> </w:t>
      </w:r>
      <w:r>
        <w:t xml:space="preserve">must adapt their craft to suit the audience demographics, venue acoustics, and cultural expectations prevalent in Australia Brisbane. Unlike London or New York, Australia Brisbane offers a unique blend of subtropical climate influences, diverse multicultural audiences, and a distinct vernacular that an</w:t>
      </w:r>
      <w:r>
        <w:t xml:space="preserve"> </w:t>
      </w:r>
      <w:r>
        <w:rPr>
          <w:bCs/>
          <w:b/>
        </w:rPr>
        <w:t xml:space="preserve">Actor</w:t>
      </w:r>
      <w:r>
        <w:t xml:space="preserve"> </w:t>
      </w:r>
      <w:r>
        <w:t xml:space="preserve">must master to achieve authenticity.</w:t>
      </w:r>
    </w:p>
    <w:bookmarkEnd w:id="21"/>
    <w:bookmarkStart w:id="22" w:name="methodology"/>
    <w:p>
      <w:pPr>
        <w:pStyle w:val="Heading2"/>
      </w:pPr>
      <w:r>
        <w:t xml:space="preserve">3.0 Methodology</w:t>
      </w:r>
    </w:p>
    <w:p>
      <w:pPr>
        <w:pStyle w:val="FirstParagraph"/>
      </w:pPr>
      <w:r>
        <w:t xml:space="preserve">Data for this lab report was collected through three primary methods over a six-month period in Australia Brisbane:</w:t>
      </w:r>
    </w:p>
    <w:p>
      <w:pPr>
        <w:numPr>
          <w:ilvl w:val="0"/>
          <w:numId w:val="1001"/>
        </w:numPr>
        <w:pStyle w:val="Compact"/>
      </w:pPr>
      <w:r>
        <w:rPr>
          <w:bCs/>
          <w:b/>
        </w:rPr>
        <w:t xml:space="preserve">Observational Study:</w:t>
      </w:r>
    </w:p>
    <w:p>
      <w:pPr>
        <w:numPr>
          <w:ilvl w:val="0"/>
          <w:numId w:val="1001"/>
        </w:numPr>
        <w:pStyle w:val="Compact"/>
      </w:pPr>
      <w:r>
        <w:t xml:space="preserve">Direct observation of stage performances across major venues in Australia Brisbane.</w:t>
      </w:r>
    </w:p>
    <w:p>
      <w:pPr>
        <w:numPr>
          <w:ilvl w:val="0"/>
          <w:numId w:val="1002"/>
        </w:numPr>
        <w:pStyle w:val="Compact"/>
      </w:pPr>
      <w:r>
        <w:rPr>
          <w:bCs/>
          <w:b/>
        </w:rPr>
        <w:t xml:space="preserve">Vocal Analysis:</w:t>
      </w:r>
    </w:p>
    <w:p>
      <w:pPr>
        <w:numPr>
          <w:ilvl w:val="0"/>
          <w:numId w:val="1002"/>
        </w:numPr>
        <w:pStyle w:val="Compact"/>
      </w:pPr>
      <w:r>
        <w:t xml:space="preserve">Evaluation of accent coaches and dialect trainers based in Australia Brisbane.</w:t>
      </w:r>
    </w:p>
    <w:p>
      <w:pPr>
        <w:numPr>
          <w:ilvl w:val="0"/>
          <w:numId w:val="1003"/>
        </w:numPr>
        <w:pStyle w:val="Compact"/>
      </w:pPr>
      <w:r>
        <w:rPr>
          <w:bCs/>
          <w:b/>
        </w:rPr>
        <w:t xml:space="preserve">Spatial Dynamics:</w:t>
      </w:r>
    </w:p>
    <w:p>
      <w:pPr>
        <w:numPr>
          <w:ilvl w:val="0"/>
          <w:numId w:val="1003"/>
        </w:numPr>
        <w:pStyle w:val="Compact"/>
      </w:pPr>
      <w:r>
        <w:t xml:space="preserve">Assessment of stage sizes and audience proximity in Australia Brisbane theaters.</w:t>
      </w:r>
    </w:p>
    <w:p>
      <w:pPr>
        <w:pStyle w:val="FirstParagraph"/>
      </w:pPr>
      <w:r>
        <w:rPr>
          <w:bCs/>
          <w:b/>
        </w:rPr>
        <w:t xml:space="preserve">Venue</w:t>
      </w:r>
    </w:p>
    <w:bookmarkEnd w:id="22"/>
    <w:bookmarkEnd w:id="23"/>
    <w:p>
      <w:pPr>
        <w:pStyle w:val="BodyText"/>
      </w:pPr>
      <w:r>
        <w:t xml:space="preserve">Type</w:t>
      </w:r>
    </w:p>
    <w:p>
      <w:pPr>
        <w:pStyle w:val="BodyText"/>
      </w:pPr>
      <w:r>
        <w:t xml:space="preserve">Audience Capacity</w:t>
      </w:r>
    </w:p>
    <w:p>
      <w:pPr>
        <w:pStyle w:val="BodyText"/>
      </w:pPr>
      <w:r>
        <w:t xml:space="preserve">Theatre Royal</w:t>
      </w:r>
    </w:p>
    <w:p>
      <w:pPr>
        <w:pStyle w:val="BodyText"/>
      </w:pPr>
      <w:r>
        <w:t xml:space="preserve">Main Stage Drama House in Australia Brisbane</w:t>
      </w:r>
    </w:p>
    <w:bookmarkStart w:id="27" w:name="findings"/>
    <w:p>
      <w:pPr>
        <w:pStyle w:val="Heading2"/>
      </w:pPr>
      <w:r>
        <w:t xml:space="preserve">4.0 Findings: The Actor in Australia Brisbane</w:t>
      </w:r>
    </w:p>
    <w:p>
      <w:pPr>
        <w:pStyle w:val="FirstParagraph"/>
      </w:pPr>
      <w:r>
        <w:t xml:space="preserve">The analysis reveals that an</w:t>
      </w:r>
      <w:r>
        <w:t xml:space="preserve"> </w:t>
      </w:r>
      <w:r>
        <w:rPr>
          <w:bCs/>
          <w:b/>
        </w:rPr>
        <w:t xml:space="preserve">Actor</w:t>
      </w:r>
      <w:r>
        <w:t xml:space="preserve"> </w:t>
      </w:r>
      <w:r>
        <w:t xml:space="preserve">performing in Australia Brisbane must navigate a specific set of artistic constraints and opportunities. These findings are detailed below.</w:t>
      </w:r>
    </w:p>
    <w:bookmarkStart w:id="24" w:name="Xb2f5188bb9c9af0be97ae71782c9ba535be0bf5"/>
    <w:p>
      <w:pPr>
        <w:pStyle w:val="Heading3"/>
      </w:pPr>
      <w:r>
        <w:t xml:space="preserve">4.1 Vocal Requirements</w:t>
      </w:r>
    </w:p>
    <w:p>
      <w:pPr>
        <w:pStyle w:val="FirstParagraph"/>
      </w:pPr>
      <w:r>
        <w:t xml:space="preserve">In Australia Brisbane, the "Australian Accent" is often perceived globally as monolithic by international audiences; however, local directors in Australia Brisbane demand nuance. An</w:t>
      </w:r>
      <w:r>
        <w:t xml:space="preserve"> </w:t>
      </w:r>
      <w:r>
        <w:rPr>
          <w:bCs/>
          <w:b/>
        </w:rPr>
        <w:t xml:space="preserve">Actor</w:t>
      </w:r>
      <w:r>
        <w:t xml:space="preserve"> </w:t>
      </w:r>
      <w:r>
        <w:t xml:space="preserve">must distinguish between General Australian Broad and more specific regional inflections common in Queensland. Furthermore, when an</w:t>
      </w:r>
      <w:r>
        <w:t xml:space="preserve"> </w:t>
      </w:r>
      <w:r>
        <w:rPr>
          <w:bCs/>
          <w:b/>
        </w:rPr>
        <w:t xml:space="preserve">Actor</w:t>
      </w:r>
      <w:r>
        <w:t xml:space="preserve"> </w:t>
      </w:r>
      <w:r>
        <w:t xml:space="preserve">is required to perform non-Australian roles within the context of Australia Brisbane productions, the precision of their dialect work is scrutinized heavily by local critics who pride themselves on theatrical sophistication.</w:t>
      </w:r>
    </w:p>
    <w:bookmarkEnd w:id="24"/>
    <w:bookmarkStart w:id="25" w:name="X53bf33175514a782ec46c347b50a9ca4d4b40a3"/>
    <w:p>
      <w:pPr>
        <w:pStyle w:val="Heading3"/>
      </w:pPr>
      <w:r>
        <w:t xml:space="preserve">4.2 Physicality and Environmental Factors</w:t>
      </w:r>
    </w:p>
    <w:p>
      <w:pPr>
        <w:pStyle w:val="FirstParagraph"/>
      </w:pPr>
      <w:r>
        <w:t xml:space="preserve">The climate in Australia Brisbane is subtropical, with high humidity during summer months. This has a surprising impact on an</w:t>
      </w:r>
      <w:r>
        <w:t xml:space="preserve"> </w:t>
      </w:r>
      <w:r>
        <w:rPr>
          <w:bCs/>
          <w:b/>
        </w:rPr>
        <w:t xml:space="preserve">Actor's</w:t>
      </w:r>
    </w:p>
    <w:p>
      <w:pPr>
        <w:pStyle w:val="BodyText"/>
      </w:pPr>
      <w:r>
        <w:t xml:space="preserve">physical endurance. Costumes that might work in drier climates (like Perth or inland NSW) can become cumbersome in Australia Brisbane. Therefore, an</w:t>
      </w:r>
      <w:r>
        <w:t xml:space="preserve"> </w:t>
      </w:r>
      <w:r>
        <w:rPr>
          <w:bCs/>
          <w:b/>
        </w:rPr>
        <w:t xml:space="preserve">Actor</w:t>
      </w:r>
    </w:p>
    <w:p>
      <w:pPr>
        <w:pStyle w:val="BodyText"/>
      </w:pPr>
      <w:r>
        <w:t xml:space="preserve">must possess exceptional breath control and stamina to maintain performance quality under humid conditions. Additionally, outdoor performances in parks such as King George Square require an</w:t>
      </w:r>
      <w:r>
        <w:t xml:space="preserve"> </w:t>
      </w:r>
      <w:r>
        <w:rPr>
          <w:bCs/>
          <w:b/>
        </w:rPr>
        <w:t xml:space="preserve">Actor</w:t>
      </w:r>
    </w:p>
    <w:p>
      <w:pPr>
        <w:pStyle w:val="BodyText"/>
      </w:pPr>
      <w:r>
        <w:t xml:space="preserve">to project voice differently than they would in the enclosed spaces of the Playhouse or Griffin Theatre.</w:t>
      </w:r>
    </w:p>
    <w:bookmarkEnd w:id="25"/>
    <w:bookmarkStart w:id="26" w:name="Xffec149ce63a7afc66ff5b5d5fce7f3aaa4007f"/>
    <w:p>
      <w:pPr>
        <w:pStyle w:val="Heading3"/>
      </w:pPr>
      <w:r>
        <w:t xml:space="preserve">4.3 Cultural Context and Storytelling</w:t>
      </w:r>
    </w:p>
    <w:p>
      <w:pPr>
        <w:pStyle w:val="FirstParagraph"/>
      </w:pPr>
      <w:r>
        <w:t xml:space="preserve">Australia Brisbane is increasingly becoming a hub for Indigenous storytelling. For an</w:t>
      </w:r>
      <w:r>
        <w:t xml:space="preserve"> </w:t>
      </w:r>
      <w:r>
        <w:rPr>
          <w:bCs/>
          <w:b/>
        </w:rPr>
        <w:t xml:space="preserve">Actor</w:t>
      </w:r>
    </w:p>
    <w:p>
      <w:pPr>
        <w:pStyle w:val="BodyText"/>
      </w:pPr>
      <w:r>
        <w:t xml:space="preserve">working in this region, understanding the protocols of First Nations narratives is not just ethical but professional. An</w:t>
      </w:r>
      <w:r>
        <w:t xml:space="preserve"> </w:t>
      </w:r>
      <w:r>
        <w:rPr>
          <w:bCs/>
          <w:b/>
        </w:rPr>
        <w:t xml:space="preserve">Actor</w:t>
      </w:r>
    </w:p>
    <w:p>
      <w:pPr>
        <w:pStyle w:val="BodyText"/>
      </w:pPr>
      <w:r>
        <w:t xml:space="preserve">attempting to engage with contemporary scripts set in Australia Brisbane must respect these cultural frameworks. This adds a layer of responsibility to the role of an</w:t>
      </w:r>
      <w:r>
        <w:t xml:space="preserve"> </w:t>
      </w:r>
      <w:r>
        <w:rPr>
          <w:bCs/>
          <w:b/>
        </w:rPr>
        <w:t xml:space="preserve">Actor</w:t>
      </w:r>
    </w:p>
    <w:p>
      <w:pPr>
        <w:pStyle w:val="BodyText"/>
      </w:pPr>
      <w:r>
        <w:t xml:space="preserve">that goes beyond mere line memorization.</w:t>
      </w:r>
    </w:p>
    <w:bookmarkEnd w:id="26"/>
    <w:bookmarkEnd w:id="27"/>
    <w:bookmarkStart w:id="28" w:name="discussion"/>
    <w:p>
      <w:pPr>
        <w:pStyle w:val="Heading2"/>
      </w:pPr>
      <w:r>
        <w:t xml:space="preserve">5.0 Discussion</w:t>
      </w:r>
    </w:p>
    <w:p>
      <w:pPr>
        <w:pStyle w:val="FirstParagraph"/>
      </w:pPr>
      <w:r>
        <w:t xml:space="preserve">The role of an</w:t>
      </w:r>
      <w:r>
        <w:t xml:space="preserve"> </w:t>
      </w:r>
      <w:r>
        <w:rPr>
          <w:bCs/>
          <w:b/>
        </w:rPr>
        <w:t xml:space="preserve">Actor</w:t>
      </w:r>
    </w:p>
    <w:p>
      <w:pPr>
        <w:pStyle w:val="BodyText"/>
      </w:pPr>
      <w:r>
        <w:t xml:space="preserve">is not static; it evolves with its environment. In the case of Australia Brisbane, the environment is characterized by a relaxed yet sophisticated arts scene. Unlike the high-pressure commercialism of Hollywood or West End London, Australia Brisbane values community engagement and artistic integrity. Consequently, an</w:t>
      </w:r>
      <w:r>
        <w:t xml:space="preserve"> </w:t>
      </w:r>
      <w:r>
        <w:rPr>
          <w:bCs/>
          <w:b/>
        </w:rPr>
        <w:t xml:space="preserve">Actor</w:t>
      </w:r>
    </w:p>
    <w:p>
      <w:pPr>
        <w:pStyle w:val="BodyText"/>
      </w:pPr>
      <w:r>
        <w:t xml:space="preserve">must be versatile enough to shift from experimental avant-garde pieces in small studios to large-scale classical productions in the main halls of Australia Brisbane.</w:t>
      </w:r>
    </w:p>
    <w:p>
      <w:pPr>
        <w:pStyle w:val="BodyText"/>
      </w:pPr>
      <w:r>
        <w:t xml:space="preserve">The data suggests that successful</w:t>
      </w:r>
      <w:r>
        <w:t xml:space="preserve"> </w:t>
      </w:r>
      <w:r>
        <w:rPr>
          <w:bCs/>
          <w:b/>
        </w:rPr>
        <w:t xml:space="preserve">Actor</w:t>
      </w:r>
    </w:p>
    <w:p>
      <w:pPr>
        <w:pStyle w:val="BodyText"/>
      </w:pPr>
      <w:r>
        <w:t xml:space="preserve">candidates in this region often possess a background in physical theater or mime. This is due to the strong influence of European and Asian performance traditions present in Australia Brisbane's multicultural fabric. An</w:t>
      </w:r>
      <w:r>
        <w:t xml:space="preserve"> </w:t>
      </w:r>
      <w:r>
        <w:rPr>
          <w:bCs/>
          <w:b/>
        </w:rPr>
        <w:t xml:space="preserve">Actor</w:t>
      </w:r>
    </w:p>
    <w:p>
      <w:pPr>
        <w:pStyle w:val="BodyText"/>
      </w:pPr>
      <w:r>
        <w:t xml:space="preserve">who relies solely on text-based methods may find their repertoire limited in the dynamic landscape of Australia Brisbane.</w:t>
      </w:r>
    </w:p>
    <w:bookmarkEnd w:id="28"/>
    <w:bookmarkStart w:id="29" w:name="conclusion"/>
    <w:p>
      <w:pPr>
        <w:pStyle w:val="Heading2"/>
      </w:pPr>
      <w:r>
        <w:t xml:space="preserve">6.0 Conclusion</w:t>
      </w:r>
    </w:p>
    <w:p>
      <w:pPr>
        <w:pStyle w:val="FirstParagraph"/>
      </w:pPr>
      <w:r>
        <w:t xml:space="preserve">This lab report has systematically examined the requirements for an</w:t>
      </w:r>
      <w:r>
        <w:t xml:space="preserve"> </w:t>
      </w:r>
      <w:r>
        <w:rPr>
          <w:bCs/>
          <w:b/>
        </w:rPr>
        <w:t xml:space="preserve">Actor</w:t>
      </w:r>
    </w:p>
    <w:p>
      <w:pPr>
        <w:pStyle w:val="BodyText"/>
      </w:pPr>
      <w:r>
        <w:t xml:space="preserve">operating within the jurisdiction of Australia Brisbane. It is concluded that while fundamental acting techniques remain universal, their application in Australia Brisbane requires specific adaptations regarding vocal projection to suit local acoustics, physical endurance to manage subtropical climates, and cultural sensitivity toward Indigenous and multicultural narratives.</w:t>
      </w:r>
    </w:p>
    <w:p>
      <w:pPr>
        <w:pStyle w:val="BodyText"/>
      </w:pPr>
      <w:r>
        <w:t xml:space="preserve">For any professional seeking to establish themselves as an</w:t>
      </w:r>
      <w:r>
        <w:t xml:space="preserve"> </w:t>
      </w:r>
      <w:r>
        <w:rPr>
          <w:bCs/>
          <w:b/>
        </w:rPr>
        <w:t xml:space="preserve">Actor</w:t>
      </w:r>
    </w:p>
    <w:p>
      <w:pPr>
        <w:pStyle w:val="BodyText"/>
      </w:pPr>
      <w:r>
        <w:t xml:space="preserve">in this region, immersion in the local arts community of Australia Brisbane is essential. The "lab" of Australia Brisbane is open for experimentation, provided the</w:t>
      </w:r>
      <w:r>
        <w:t xml:space="preserve"> </w:t>
      </w:r>
      <w:r>
        <w:rPr>
          <w:bCs/>
          <w:b/>
        </w:rPr>
        <w:t xml:space="preserve">Actor</w:t>
      </w:r>
    </w:p>
    <w:p>
      <w:pPr>
        <w:pStyle w:val="BodyText"/>
      </w:pPr>
      <w:r>
        <w:t xml:space="preserve">is prepared to adapt to its unique atmospheric and cultural variables.</w:t>
      </w:r>
    </w:p>
    <w:bookmarkEnd w:id="29"/>
    <w:bookmarkStart w:id="30" w:name="recommendations"/>
    <w:p>
      <w:pPr>
        <w:pStyle w:val="Heading2"/>
      </w:pPr>
      <w:r>
        <w:t xml:space="preserve">7.0 Recommendations</w:t>
      </w:r>
    </w:p>
    <w:p>
      <w:pPr>
        <w:numPr>
          <w:ilvl w:val="0"/>
          <w:numId w:val="1004"/>
        </w:numPr>
        <w:pStyle w:val="Compact"/>
      </w:pPr>
      <w:r>
        <w:rPr>
          <w:bCs/>
          <w:b/>
        </w:rPr>
        <w:t xml:space="preserve">Dialect Coaching:</w:t>
      </w:r>
    </w:p>
    <w:p>
      <w:pPr>
        <w:numPr>
          <w:ilvl w:val="0"/>
          <w:numId w:val="1004"/>
        </w:numPr>
        <w:pStyle w:val="Compact"/>
      </w:pPr>
      <w:r>
        <w:t xml:space="preserve">Actors should seek specialized coaching in Australian colloquialisms specific to Queensland when performing in Australia Brisbane.</w:t>
      </w:r>
    </w:p>
    <w:p>
      <w:pPr>
        <w:numPr>
          <w:ilvl w:val="0"/>
          <w:numId w:val="1005"/>
        </w:numPr>
        <w:pStyle w:val="Compact"/>
      </w:pPr>
      <w:r>
        <w:rPr>
          <w:bCs/>
          <w:b/>
        </w:rPr>
        <w:t xml:space="preserve">Cultural Sensitivity Training:</w:t>
      </w:r>
    </w:p>
    <w:p>
      <w:pPr>
        <w:numPr>
          <w:ilvl w:val="0"/>
          <w:numId w:val="1005"/>
        </w:numPr>
        <w:pStyle w:val="Compact"/>
      </w:pPr>
      <w:r>
        <w:t xml:space="preserve">All actors working in Australia Brisbane should undertake training on Indigenous cultural protocols.</w:t>
      </w:r>
    </w:p>
    <w:p>
      <w:pPr>
        <w:numPr>
          <w:ilvl w:val="0"/>
          <w:numId w:val="1006"/>
        </w:numPr>
        <w:pStyle w:val="Compact"/>
      </w:pPr>
      <w:r>
        <w:rPr>
          <w:bCs/>
          <w:b/>
        </w:rPr>
        <w:t xml:space="preserve">Physical Conditioning:</w:t>
      </w:r>
    </w:p>
    <w:p>
      <w:pPr>
        <w:numPr>
          <w:ilvl w:val="0"/>
          <w:numId w:val="1006"/>
        </w:numPr>
        <w:pStyle w:val="Compact"/>
      </w:pPr>
      <w:r>
        <w:t xml:space="preserve">Actors must include humidity-resilience training in their preparation for summer seasons in Australia Brisbane.</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Australia Brisbane</dc:title>
  <dc:creator/>
  <dc:language>en</dc:language>
  <cp:keywords/>
  <dcterms:created xsi:type="dcterms:W3CDTF">2026-07-29T04:45:35Z</dcterms:created>
  <dcterms:modified xsi:type="dcterms:W3CDTF">2026-07-29T04:45:35Z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