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Laboratory:</w:t>
      </w:r>
      <w:r>
        <w:t xml:space="preserve">Saint Petersburg Experimental Theatre Lab (SPELT)</w:t>
      </w:r>
    </w:p>
    <w:bookmarkStart w:id="30" w:name="Xc29fc6828460ebce30481f6233a00fb958d22de"/>
    <w:p>
      <w:pPr>
        <w:pStyle w:val="Heading1"/>
      </w:pPr>
      <w:r>
        <w:t xml:space="preserve">Laboratory Report: The Embodied Actor in the Context of Russia, Saint Petersburg</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Performance Studies and Regional Cultural Analysis</w:t>
      </w:r>
      <w:r>
        <w:br/>
      </w:r>
      <w:r>
        <w:rPr>
          <w:bCs/>
          <w:b/>
        </w:rPr>
        <w:t xml:space="preserve">Focusing Region:</w:t>
      </w:r>
      <w:r>
        <w:t xml:space="preserve">Russia, Saint Petersburg</w:t>
      </w:r>
    </w:p>
    <w:bookmarkStart w:id="20" w:name="i.-introduction-and-objectives"/>
    <w:p>
      <w:pPr>
        <w:pStyle w:val="Heading2"/>
      </w:pPr>
      <w:r>
        <w:t xml:space="preserve">I. Introduction and Objectives</w:t>
      </w:r>
    </w:p>
    <w:p>
      <w:pPr>
        <w:pStyle w:val="FirstParagraph"/>
      </w:pPr>
      <w:r>
        <w:t xml:space="preserve">The primary objective of this laboratory report is to analyze the multifaceted role of the actor within the specific cultural, historical, and geographical context of Russia, with a concentrated focus on Saint Petersburg. Unlike general performance studies that may treat acting as a universal skill set isolated from geography, this lab posits that the identity of an</w:t>
      </w:r>
      <w:r>
        <w:t xml:space="preserve"> </w:t>
      </w:r>
      <w:r>
        <w:rPr>
          <w:bCs/>
          <w:b/>
        </w:rPr>
        <w:t xml:space="preserve">Actor</w:t>
      </w:r>
      <w:r>
        <w:t xml:space="preserve"> </w:t>
      </w:r>
      <w:r>
        <w:t xml:space="preserve">is inextricably linked to the atmospheric and intellectual environment of their location. In particular, we examine how the unique heritage of Russia, Saint Petersburg influences methodology, physicality, and psychological depth in contemporary performance.</w:t>
      </w:r>
    </w:p>
    <w:p>
      <w:pPr>
        <w:pStyle w:val="BodyText"/>
      </w:pPr>
      <w:r>
        <w:t xml:space="preserve">Saint Petersburg is not merely a backdrop; it is an active participant in the theatrical process. Known as "The Venice of the North" and historically referred to as Petrograd and Leningrad, the city possesses a distinct gothic architecture, a harsh climate, and a profound literary history. These factors create a unique pressure cooker for artistic expression. This report aims to document how an</w:t>
      </w:r>
      <w:r>
        <w:t xml:space="preserve"> </w:t>
      </w:r>
      <w:r>
        <w:rPr>
          <w:bCs/>
          <w:b/>
        </w:rPr>
        <w:t xml:space="preserve">Actor</w:t>
      </w:r>
      <w:r>
        <w:t xml:space="preserve"> </w:t>
      </w:r>
      <w:r>
        <w:t xml:space="preserve">operating within this specific locale in Russia must adapt their craft to engage with these environmental stimuli.</w:t>
      </w:r>
    </w:p>
    <w:bookmarkEnd w:id="20"/>
    <w:bookmarkStart w:id="21" w:name="X3481e67496454d134094eff573636aad56b49bc"/>
    <w:p>
      <w:pPr>
        <w:pStyle w:val="Heading2"/>
      </w:pPr>
      <w:r>
        <w:t xml:space="preserve">II. Methodology: The Environmental Influence</w:t>
      </w:r>
    </w:p>
    <w:p>
      <w:pPr>
        <w:pStyle w:val="FirstParagraph"/>
      </w:pPr>
      <w:r>
        <w:t xml:space="preserve">To understand the specific demands placed on an actor in Saint Petersburg, we conducted a series of observational studies and workshop simulations. Our methodology involved analyzing three key variables inherent to Russia, Saint Petersburg:</w:t>
      </w:r>
    </w:p>
    <w:p>
      <w:pPr>
        <w:numPr>
          <w:ilvl w:val="0"/>
          <w:numId w:val="1001"/>
        </w:numPr>
        <w:pStyle w:val="Compact"/>
      </w:pPr>
      <w:r>
        <w:rPr>
          <w:bCs/>
          <w:b/>
        </w:rPr>
        <w:t xml:space="preserve">The Climate as Emotional Catalyst:</w:t>
      </w:r>
    </w:p>
    <w:p>
      <w:pPr>
        <w:numPr>
          <w:ilvl w:val="0"/>
          <w:numId w:val="1001"/>
        </w:numPr>
        <w:pStyle w:val="Compact"/>
      </w:pPr>
      <w:r>
        <w:rPr>
          <w:bCs/>
          <w:b/>
        </w:rPr>
        <w:t xml:space="preserve">Historical Layering:</w:t>
      </w:r>
    </w:p>
    <w:p>
      <w:pPr>
        <w:numPr>
          <w:ilvl w:val="0"/>
          <w:numId w:val="1001"/>
        </w:numPr>
        <w:pStyle w:val="Compact"/>
      </w:pPr>
      <w:r>
        <w:rPr>
          <w:bCs/>
          <w:b/>
        </w:rPr>
        <w:t xml:space="preserve">The Legacy of Stanislavski and Meyerhold:</w:t>
      </w:r>
      <w:r>
        <w:t xml:space="preserve"> </w:t>
      </w:r>
      <w:r>
        <w:t xml:space="preserve">The city is the birthplace of Constantin Stanislavski’s method. However, modern actors in Saint Petersburg must also navigate the radical physicality associated with Vsevolod Meyerhold, who experimented heavily in this region.</w:t>
      </w:r>
    </w:p>
    <w:bookmarkEnd w:id="21"/>
    <w:bookmarkStart w:id="25" w:name="X929ad7e0a3b00f1732ac247d409863f5a106534"/>
    <w:p>
      <w:pPr>
        <w:pStyle w:val="Heading2"/>
      </w:pPr>
      <w:r>
        <w:t xml:space="preserve">III. Analysis: The Dual Nature of the Actor</w:t>
      </w:r>
    </w:p>
    <w:p>
      <w:pPr>
        <w:pStyle w:val="FirstParagraph"/>
      </w:pPr>
      <w:r>
        <w:t xml:space="preserve">The central finding of this lab report is that the modern actor in Russia, Saint Petersburg, operates with a dual consciousness. This duality stems from the city's self-perception as both a window to Europe and a fortress of Russian soulfulness.</w:t>
      </w:r>
    </w:p>
    <w:bookmarkStart w:id="22" w:name="a.-physicality-and-posture"/>
    <w:p>
      <w:pPr>
        <w:pStyle w:val="Heading3"/>
      </w:pPr>
      <w:r>
        <w:t xml:space="preserve">A. Physicality and Posture</w:t>
      </w:r>
    </w:p>
    <w:p>
      <w:pPr>
        <w:pStyle w:val="FirstParagraph"/>
      </w:pPr>
      <w:r>
        <w:t xml:space="preserve">In our simulations, we noted that actors in Saint Petersburg tend to exhibit a heightened sense of physical restraint compared to their counterparts in warmer climates. This is not merely cultural but environmental. The architecture of the city—characterized by narrow canals, grand boulevards like Nevsky Prospekt, and imposing neoclassical facades—demands a certain posture from its inhabitants and performers alike. The actor must move through these spaces with a deliberate grace that respects the monumental scale of the surroundings. This "monumental restraint" is a key trait we have identified in local acting cohorts.</w:t>
      </w:r>
    </w:p>
    <w:bookmarkEnd w:id="22"/>
    <w:bookmarkStart w:id="23" w:name="b.-psychological-depth-and-melancholy"/>
    <w:p>
      <w:pPr>
        <w:pStyle w:val="Heading3"/>
      </w:pPr>
      <w:r>
        <w:t xml:space="preserve">B. Psychological Depth and Melancholy</w:t>
      </w:r>
    </w:p>
    <w:p>
      <w:pPr>
        <w:pStyle w:val="FirstParagraph"/>
      </w:pPr>
      <w:r>
        <w:t xml:space="preserve">Russia, Saint Petersburg is famously associated with the literary works of Dostoevsky, Gogol, and Pushkin. The psychological terrain here is steeped in existential questioning. For an actor to succeed in this environment, they cannot rely solely on surface-level emotion. They must access a deeper reservoir of introspection and melancholy. Our lab exercises revealed that actors who successfully integrated this "Petersburg soul" into their performance achieved a higher level of authenticity with local audiences.</w:t>
      </w:r>
    </w:p>
    <w:bookmarkEnd w:id="23"/>
    <w:bookmarkStart w:id="24" w:name="Xcd85bc641334c8837fa41c2e46045eb12cf091a"/>
    <w:p>
      <w:pPr>
        <w:pStyle w:val="Heading3"/>
      </w:pPr>
      <w:r>
        <w:t xml:space="preserve">C. The Impact of Political and Social Context</w:t>
      </w:r>
    </w:p>
    <w:p>
      <w:pPr>
        <w:pStyle w:val="FirstParagraph"/>
      </w:pPr>
      <w:r>
        <w:t xml:space="preserve">We must also address the socio-political context of Russia, Saint Petersburg. The city has historically been a center for dissent and intellectual debate. An actor working here often faces the responsibility of navigating complex social narratives. This adds a layer of subtext to their performance that may not be present in more politically stable or monolithic regions. The actor must become adept at reading between the lines, both in script analysis and in audience reception.</w:t>
      </w:r>
    </w:p>
    <w:bookmarkEnd w:id="24"/>
    <w:bookmarkEnd w:id="25"/>
    <w:bookmarkStart w:id="26" w:name="X50cfcd51f1305298d12abfe398d79b2ccc9e03c"/>
    <w:p>
      <w:pPr>
        <w:pStyle w:val="Heading2"/>
      </w:pPr>
      <w:r>
        <w:t xml:space="preserve">IV. Case Study: Comparative Performance Metrics</w:t>
      </w:r>
    </w:p>
    <w:p>
      <w:pPr>
        <w:pStyle w:val="FirstParagraph"/>
      </w:pPr>
      <w:r>
        <w:t xml:space="preserve">To quantify these observations, we compared performance metrics of an actor trained traditionally in Moscow versus one trained specifically within the Saint Petersburg conservatory system.</w:t>
      </w:r>
    </w:p>
    <w:p>
      <w:pPr>
        <w:pStyle w:val="BodyText"/>
      </w:pPr>
      <w:r>
        <w:rPr>
          <w:bCs/>
          <w:b/>
        </w:rPr>
        <w:t xml:space="preserve">Metric</w:t>
      </w:r>
    </w:p>
    <w:p>
      <w:pPr>
        <w:pStyle w:val="BodyText"/>
      </w:pPr>
      <w:r>
        <w:rPr>
          <w:bCs/>
          <w:b/>
        </w:rPr>
        <w:t xml:space="preserve">Moscow-Based Actor</w:t>
      </w:r>
    </w:p>
    <w:p>
      <w:pPr>
        <w:pStyle w:val="BodyText"/>
      </w:pPr>
      <w:r>
        <w:rPr>
          <w:bCs/>
          <w:b/>
        </w:rPr>
        <w:t xml:space="preserve">Saint Petersburg-Based Actor</w:t>
      </w:r>
    </w:p>
    <w:p>
      <w:pPr>
        <w:pStyle w:val="BodyText"/>
      </w:pPr>
      <w:r>
        <w:t xml:space="preserve">Pacing of Dialogue</w:t>
      </w:r>
    </w:p>
    <w:p>
      <w:pPr>
        <w:pStyle w:val="BodyText"/>
      </w:pPr>
      <w:r>
        <w:t xml:space="preserve">Faster, more aggressive projection</w:t>
      </w:r>
    </w:p>
    <w:p>
      <w:pPr>
        <w:pStyle w:val="BodyText"/>
      </w:pPr>
      <w:r>
        <w:t xml:space="preserve">Moderate, emphasis on subtext and silence</w:t>
      </w:r>
    </w:p>
    <w:p>
      <w:pPr>
        <w:pStyle w:val="BodyText"/>
      </w:pPr>
      <w:r>
        <w:br/>
      </w:r>
    </w:p>
    <w:p>
      <w:pPr>
        <w:pStyle w:val="BodyText"/>
      </w:pPr>
      <w:r>
        <w:t xml:space="preserve">Physical Engagement with Space</w:t>
      </w:r>
    </w:p>
    <w:p>
      <w:pPr>
        <w:pStyle w:val="BodyText"/>
      </w:pPr>
      <w:r>
        <w:t xml:space="preserve">Dominating the stage space</w:t>
      </w:r>
    </w:p>
    <w:p>
      <w:pPr>
        <w:pStyle w:val="BodyText"/>
      </w:pPr>
      <w:r>
        <w:t xml:space="preserve">Negotiating intimacy within grand spaces</w:t>
      </w:r>
    </w:p>
    <w:p>
      <w:pPr>
        <w:pStyle w:val="BodyText"/>
      </w:pPr>
      <w:r>
        <w:br/>
      </w:r>
    </w:p>
    <w:p>
      <w:pPr>
        <w:pStyle w:val="BodyText"/>
      </w:pPr>
      <w:r>
        <w:t xml:space="preserve">Emotional ToneHigh energy, externalized emotion</w:t>
      </w:r>
      <w:r>
        <w:br/>
      </w:r>
    </w:p>
    <w:p>
      <w:pPr>
        <w:pStyle w:val="BodyText"/>
      </w:pPr>
      <w:r>
        <w:t xml:space="preserve">"</w:t>
      </w:r>
    </w:p>
    <w:p>
      <w:pPr>
        <w:pStyle w:val="BodyText"/>
      </w:pPr>
      <w:r>
        <w:br/>
      </w:r>
    </w:p>
    <w:p>
      <w:pPr>
        <w:pStyle w:val="BodyText"/>
      </w:pPr>
      <w:r>
        <w:t xml:space="preserve">Internalized, atmospheric resonance</w:t>
      </w:r>
      <w:r>
        <w:br/>
      </w:r>
    </w:p>
    <w:p>
      <w:pPr>
        <w:pStyle w:val="BodyText"/>
      </w:pPr>
      <w:r>
        <w:t xml:space="preserve">"</w:t>
      </w:r>
    </w:p>
    <w:p>
      <w:pPr>
        <w:pStyle w:val="BodyText"/>
      </w:pPr>
      <w:r>
        <w:br/>
      </w:r>
    </w:p>
    <w:bookmarkEnd w:id="26"/>
    <w:bookmarkStart w:id="27" w:name="X3e048e1315af5b04d8744a5c0f1380915212e21"/>
    <w:p>
      <w:pPr>
        <w:pStyle w:val="Heading2"/>
      </w:pPr>
      <w:r>
        <w:t xml:space="preserve">V. Discussion: The Actor as Cultural Archivist</w:t>
      </w:r>
    </w:p>
    <w:p>
      <w:pPr>
        <w:pStyle w:val="FirstParagraph"/>
      </w:pPr>
      <w:r>
        <w:t xml:space="preserve">In the context of Russia, Saint Petersburg, the actor serves not only as a performer but as a cultural archivist. Every role is interpreted through the lens of the city's traumatic and triumphant history. For instance, performances in St. Petersburg often carry an unconscious weight when dealing with themes of isolation or revolution. The actor must be sensitive to this collective memory.</w:t>
      </w:r>
    </w:p>
    <w:p>
      <w:pPr>
        <w:pStyle w:val="BodyText"/>
      </w:pPr>
      <w:r>
        <w:t xml:space="preserve">Furthermore, the "Actor" in this region is expected to bridge the gap between high classical tradition and contemporary avant-garde experimentation. Saint Petersburg remains a hub for experimental theatre, pushing boundaries that might be considered too risky in other parts of Russia. This requires the actor to possess a versatile toolkit that can shift seamlessly from realistic Stanislavski-based scenes to abstract, physical theatre influenced by Meyerhold’s biomechanics.</w:t>
      </w:r>
    </w:p>
    <w:bookmarkEnd w:id="27"/>
    <w:bookmarkStart w:id="28" w:name="vi.-conclusion"/>
    <w:p>
      <w:pPr>
        <w:pStyle w:val="Heading2"/>
      </w:pPr>
      <w:r>
        <w:t xml:space="preserve">VI. Conclusion</w:t>
      </w:r>
    </w:p>
    <w:p>
      <w:pPr>
        <w:pStyle w:val="FirstParagraph"/>
      </w:pPr>
      <w:r>
        <w:t xml:space="preserve">This laboratory report concludes that the identity of an actor is significantly shaped by their geographic and cultural environment. Specifically, for the actor in Russia, Saint Petersburg, success requires a deep integration of environmental awareness. The cold climate, the imposing architecture, and the heavy literary heritage all contribute to a unique acting style characterized by restrained physicality, profound psychological depth, and historical sensitivity.</w:t>
      </w:r>
    </w:p>
    <w:p>
      <w:pPr>
        <w:pStyle w:val="BodyText"/>
      </w:pPr>
      <w:r>
        <w:t xml:space="preserve">Future research should focus on how digital globalization is altering these traditional traits. Will young actors in Saint Petersburg begin to adopt more international styles that diverge from the local "Petersburg" norm? Or will they double down on their regional identity as a form of cultural resistance? As the landscape of Russia, Saint Petersburg continues to evolve, so too will the methods and manifestations of its actors.</w:t>
      </w:r>
    </w:p>
    <w:bookmarkEnd w:id="28"/>
    <w:bookmarkStart w:id="29" w:name="vii.-recommendations-for-practice"/>
    <w:p>
      <w:pPr>
        <w:pStyle w:val="Heading2"/>
      </w:pPr>
      <w:r>
        <w:t xml:space="preserve">VII. Recommendations for Practice</w:t>
      </w:r>
    </w:p>
    <w:p>
      <w:pPr>
        <w:numPr>
          <w:ilvl w:val="0"/>
          <w:numId w:val="1002"/>
        </w:numPr>
        <w:pStyle w:val="Compact"/>
      </w:pPr>
      <w:r>
        <w:rPr>
          <w:bCs/>
          <w:b/>
        </w:rPr>
        <w:t xml:space="preserve">Awareness Training:</w:t>
      </w:r>
    </w:p>
    <w:p>
      <w:pPr>
        <w:numPr>
          <w:ilvl w:val="0"/>
          <w:numId w:val="1002"/>
        </w:numPr>
        <w:pStyle w:val="Compact"/>
      </w:pPr>
      <w:r>
        <w:rPr>
          <w:bCs/>
          <w:b/>
        </w:rPr>
        <w:t xml:space="preserve">Historical Immersion:</w:t>
      </w:r>
    </w:p>
    <w:p>
      <w:pPr>
        <w:numPr>
          <w:ilvl w:val="0"/>
          <w:numId w:val="1002"/>
        </w:numPr>
        <w:pStyle w:val="Compact"/>
      </w:pPr>
      <w:r>
        <w:rPr>
          <w:bCs/>
          <w:b/>
        </w:rPr>
        <w:t xml:space="preserve">Hybrid Methodology:</w:t>
      </w:r>
    </w:p>
    <w:p>
      <w:pPr>
        <w:pStyle w:val="FirstParagraph"/>
      </w:pPr>
      <w:r>
        <w:rPr>
          <w:iCs/>
          <w:i/>
        </w:rPr>
        <w:t xml:space="preserve">This document serves as a foundational text for understanding the specificities of theatrical practice in one of the world's most culturally rich cities. The actor is not just a performer; they are a product and producer of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Russia, Saint Petersburg</dc:title>
  <dc:creator/>
  <dc:language>en</dc:language>
  <cp:keywords/>
  <dcterms:created xsi:type="dcterms:W3CDTF">2026-07-29T15:14:49Z</dcterms:created>
  <dcterms:modified xsi:type="dcterms:W3CDTF">2026-07-29T15:14:49Z</dcterms:modified>
</cp:coreProperties>
</file>

<file path=docProps/custom.xml><?xml version="1.0" encoding="utf-8"?>
<Properties xmlns="http://schemas.openxmlformats.org/officeDocument/2006/custom-properties" xmlns:vt="http://schemas.openxmlformats.org/officeDocument/2006/docPropsVTypes"/>
</file>