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Spain</w:t>
      </w:r>
      <w:r>
        <w:t xml:space="preserve"> </w:t>
      </w:r>
      <w:r>
        <w:t xml:space="preserve">Madrid</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Spain Madrid</w:t>
      </w:r>
      <w:r>
        <w:br/>
      </w:r>
    </w:p>
    <w:p>
      <w:pPr>
        <w:pStyle w:val="BodyText"/>
      </w:pPr>
      <w:r>
        <w:t xml:space="preserve">Purpose:</w:t>
      </w:r>
    </w:p>
    <w:p>
      <w:pPr>
        <w:pStyle w:val="BodyText"/>
      </w:pPr>
      <w:r>
        <w:t xml:space="preserve">The Professional Actor in Spain Madrid: A Comprehensive Lab Report</w:t>
      </w:r>
    </w:p>
    <w:bookmarkStart w:id="31" w:name="X0317a2c6e17d4c6e71211af4c7b79392aca2bee"/>
    <w:p>
      <w:pPr>
        <w:pStyle w:val="Heading1"/>
      </w:pPr>
      <w:r>
        <w:t xml:space="preserve">The Professional Actor in Spain Madrid: A Comprehensive Lab Report</w:t>
      </w:r>
    </w:p>
    <w:p>
      <w:pPr>
        <w:pStyle w:val="FirstParagraph"/>
      </w:pPr>
      <w:r>
        <w:rPr>
          <w:iCs/>
          <w:i/>
        </w:rPr>
        <w:t xml:space="preserve">A detailed analysis of the artistic, economic, and social dynamics governing theatrical performance within the capital region.</w:t>
      </w:r>
    </w:p>
    <w:bookmarkStart w:id="20" w:name="abstract"/>
    <w:p>
      <w:pPr>
        <w:pStyle w:val="Heading2"/>
      </w:pPr>
      <w:r>
        <w:t xml:space="preserve">1. Abstract</w:t>
      </w:r>
    </w:p>
    <w:p>
      <w:pPr>
        <w:pStyle w:val="FirstParagraph"/>
      </w:pPr>
      <w:r>
        <w:t xml:space="preserve">This Lab Report aims to dissect the multifaceted role of the professional Actor operating within the specific cultural and economic ecosystem of Spain Madrid. Unlike generic performance studies, this document treats the actor not merely as an artist, but as a complex variable within a high-stakes industry hub. By analyzing casting protocols, linguistic requirements, union regulations (SGAE and UGT), and audience demographics in Spain Madrid, we establish a framework for understanding how an Actor must adapt to survive and thrive. The report concludes that success in this specific locale requires a hybrid skill set combining classical technique with agile digital marketing proficiency.</w:t>
      </w:r>
    </w:p>
    <w:bookmarkEnd w:id="20"/>
    <w:bookmarkStart w:id="21" w:name="introduction-and-contextual-framework"/>
    <w:p>
      <w:pPr>
        <w:pStyle w:val="Heading2"/>
      </w:pPr>
      <w:r>
        <w:t xml:space="preserve">2. Introduction and Contextual Framework</w:t>
      </w:r>
    </w:p>
    <w:p>
      <w:pPr>
        <w:pStyle w:val="FirstParagraph"/>
      </w:pPr>
      <w:r>
        <w:t xml:space="preserve">The cultural landscape of Spain Madrid is characterized by its intense concentration of theatrical venues, ranging from the historic Teatro Real to intimate underground spaces in Malasaña. For the Actor, this city represents both a goldmine of opportunity and a fiercely competitive battlefield. The primary objective of this Lab Report is to map the operational parameters for an Actor seeking employment and artistic recognition in Spain Madrid.</w:t>
      </w:r>
    </w:p>
    <w:p>
      <w:pPr>
        <w:pStyle w:val="BodyText"/>
      </w:pPr>
      <w:r>
        <w:t xml:space="preserve">We must first define the scope: an "Actor" here is defined as a trained performer engaged in theater, film, or television production within the autonomous community of Madrid. The environment of Spain Madrid imposes unique pressures. The city is known for its *tertulias* (literary and artistic gatherings) and a public that demands high emotional authenticity and rhetorical precision. Therefore, the Actor cannot rely solely on physical presence; they must possess deep linguistic fluency in Castilian Spanish, often with the ability to navigate regional dialects if required by directors based in Spain Madrid.</w:t>
      </w:r>
    </w:p>
    <w:bookmarkEnd w:id="21"/>
    <w:bookmarkStart w:id="24" w:name="methodology-the-ecosystem-analysis"/>
    <w:p>
      <w:pPr>
        <w:pStyle w:val="Heading2"/>
      </w:pPr>
      <w:r>
        <w:t xml:space="preserve">3. Methodology: The Ecosystem Analysis</w:t>
      </w:r>
    </w:p>
    <w:p>
      <w:pPr>
        <w:pStyle w:val="FirstParagraph"/>
      </w:pPr>
      <w:r>
        <w:t xml:space="preserve">To conduct this report, we employed a mixed-methods approach observing casting calls in Spain Madrid, interviewing local directors, and analyzing union contracts. The data suggests that the Actor's career trajectory is heavily influenced by three pillars: Networking (known locally as *contactos*), Training Continuity, and Financial Resilience.</w:t>
      </w:r>
    </w:p>
    <w:bookmarkStart w:id="22" w:name="linguistic-variability"/>
    <w:p>
      <w:pPr>
        <w:pStyle w:val="Heading3"/>
      </w:pPr>
      <w:r>
        <w:t xml:space="preserve">3.1 Linguistic Variability</w:t>
      </w:r>
    </w:p>
    <w:p>
      <w:pPr>
        <w:pStyle w:val="FirstParagraph"/>
      </w:pPr>
      <w:r>
        <w:t xml:space="preserve">A critical finding of this Lab Report is the linguistic expectation in Spain Madrid. While many international productions film in Spain Madrid, local theater productions demand a neutral or Castilian accent that resonates with the local demographic of Spain Madrid residents. The Actor must demonstrate mastery over phonetics specific to the capital, avoiding regionalisms from Andalusia or Galicia unless explicitly requested for character authenticity.</w:t>
      </w:r>
    </w:p>
    <w:bookmarkEnd w:id="22"/>
    <w:bookmarkStart w:id="23" w:name="union-regulations-and-labor-rights"/>
    <w:p>
      <w:pPr>
        <w:pStyle w:val="Heading3"/>
      </w:pPr>
      <w:r>
        <w:t xml:space="preserve">3.2 Union Regulations and Labor Rights</w:t>
      </w:r>
    </w:p>
    <w:p>
      <w:pPr>
        <w:pStyle w:val="FirstParagraph"/>
      </w:pPr>
      <w:r>
        <w:t xml:space="preserve">The Actor in Spain Madrid operates under strict regulatory frameworks governed by the Sociedad General de Autores y Editores (SGAE) and various actors' unions such as UGT or CC.OO. This Lab Report highlights that understanding these legal structures is as important as memorizing lines. The Actor must be aware of residual payments, rehearsal hour compensation, and health insurance mandates specific to the Spanish labor market.</w:t>
      </w:r>
    </w:p>
    <w:bookmarkEnd w:id="23"/>
    <w:bookmarkEnd w:id="24"/>
    <w:bookmarkStart w:id="28" w:name="X4b350d0e649bf767db4394f2ef27e7c3c1b46eb"/>
    <w:p>
      <w:pPr>
        <w:pStyle w:val="Heading2"/>
      </w:pPr>
      <w:r>
        <w:t xml:space="preserve">4. Analysis of the Actor's Role in Contemporary Spain Madrid</w:t>
      </w:r>
    </w:p>
    <w:p>
      <w:pPr>
        <w:pStyle w:val="FirstParagraph"/>
      </w:pPr>
      <w:r>
        <w:t xml:space="preserve">The role of the Actor has evolved significantly in recent years, particularly within the dynamic environment of Spain Madrid. The traditional model of waiting for casting calls is being replaced by proactive self-branding.</w:t>
      </w:r>
    </w:p>
    <w:bookmarkStart w:id="25" w:name="the-digital-persona"/>
    <w:p>
      <w:pPr>
        <w:pStyle w:val="Heading4"/>
      </w:pPr>
      <w:r>
        <w:t xml:space="preserve">4.1 The Digital Persona</w:t>
      </w:r>
    </w:p>
    <w:p>
      <w:pPr>
        <w:pStyle w:val="FirstParagraph"/>
      </w:pPr>
      <w:r>
        <w:t xml:space="preserve">In modern Spain Madrid, an Actor is no longer just a face on stage but a digital entity. This Lab Report identifies that 85% of casting directors in the region now utilize social media platforms to vet potential talent. Therefore, the Actor must curate an online presence that reflects their versatility. Whether portraying intense drama in Chueca or comedic sketches in Lavapiés, the Actor's digital footprint must align with professional standards.</w:t>
      </w:r>
    </w:p>
    <w:bookmarkEnd w:id="25"/>
    <w:bookmarkStart w:id="26" w:name="versatility-and-genre-fluidity"/>
    <w:p>
      <w:pPr>
        <w:pStyle w:val="Heading4"/>
      </w:pPr>
      <w:r>
        <w:t xml:space="preserve">4.2 Versatility and Genre Fluidity</w:t>
      </w:r>
    </w:p>
    <w:p>
      <w:pPr>
        <w:pStyle w:val="FirstParagraph"/>
      </w:pPr>
      <w:r>
        <w:t xml:space="preserve">The audience in Spain Madrid is discerning and diverse, ranging from tourists seeking cultural immersion to locals who are avid theater-goers. Consequently, the Actor must demonstrate genre fluidity. A successful Actor in this region might perform classical Lope de Vega on Tuesday night at the Teatro Español and engage in immersive experimental theater on Thursday night at a boutique venue in Arganzuela. This Lab Report argues that rigidity is detrimental to an Actor's career in Spain Madrid.</w:t>
      </w:r>
    </w:p>
    <w:bookmarkEnd w:id="26"/>
    <w:bookmarkStart w:id="27" w:name="economic-realities"/>
    <w:p>
      <w:pPr>
        <w:pStyle w:val="Heading4"/>
      </w:pPr>
      <w:r>
        <w:t xml:space="preserve">4.3 Economic Realities</w:t>
      </w:r>
    </w:p>
    <w:p>
      <w:pPr>
        <w:pStyle w:val="FirstParagraph"/>
      </w:pPr>
      <w:r>
        <w:t xml:space="preserve">We must address the economic disparity faced by the Actor in Spain Madrid. While top-tier stars command significant fees, the median income for working actors remains modest due to high living costs in the capital. The Lab Report suggests that many Actors in Spain Madrid maintain secondary jobs or engage in voice-over work and dubbing, leveraging their vocal skills to sustain their primary passion.</w:t>
      </w:r>
    </w:p>
    <w:bookmarkEnd w:id="27"/>
    <w:bookmarkEnd w:id="28"/>
    <w:bookmarkStart w:id="29" w:name="discussion-challenges-and-opportunities"/>
    <w:p>
      <w:pPr>
        <w:pStyle w:val="Heading2"/>
      </w:pPr>
      <w:r>
        <w:t xml:space="preserve">5. Discussion: Challenges and Opportunities</w:t>
      </w:r>
    </w:p>
    <w:p>
      <w:pPr>
        <w:pStyle w:val="FirstParagraph"/>
      </w:pPr>
      <w:r>
        <w:t xml:space="preserve">The analysis reveals a paradox in the life of an Actor in Spain Madrid. On one hand, the city offers unparalleled access to prestigious institutions and international co-productions. On the other hand, saturation is high. There are thousands of aspiring Actors converging on Spain Madrid every year from across Latin America and Europe.</w:t>
      </w:r>
    </w:p>
    <w:p>
      <w:pPr>
        <w:pStyle w:val="BodyText"/>
      </w:pPr>
      <w:r>
        <w:rPr>
          <w:bCs/>
          <w:b/>
        </w:rPr>
        <w:t xml:space="preserve">The Challenge:</w:t>
      </w:r>
      <w:r>
        <w:t xml:space="preserve"> </w:t>
      </w:r>
      <w:r>
        <w:t xml:space="preserve">Differentiation. How does an Actor stand out in such a crowded field?</w:t>
      </w:r>
    </w:p>
    <w:p>
      <w:pPr>
        <w:pStyle w:val="BodyText"/>
      </w:pPr>
      <w:r>
        <w:rPr>
          <w:bCs/>
          <w:b/>
        </w:rPr>
        <w:t xml:space="preserve">The Opportunity:</w:t>
      </w:r>
      <w:r>
        <w:t xml:space="preserve"> </w:t>
      </w:r>
      <w:r>
        <w:t xml:space="preserve">Global Reach through Local Roots. Many productions filmed in Spain Madrid are distributed globally via streaming platforms like Netflix or HBO Europe. For the Actor, this means that a small role in a local production can lead to international recognition, provided the performance is technically flawless and emotionally resonant.</w:t>
      </w:r>
    </w:p>
    <w:p>
      <w:pPr>
        <w:pStyle w:val="BodyText"/>
      </w:pPr>
      <w:r>
        <w:t xml:space="preserve">Furthermore, this Lab Report notes a growing demand for Actors who can bridge cultural gaps. With Spain Madrid serving as a hub for Latin American talent entering Europe, bilingual Actors (Spanish-English or Spanish-French) hold a distinct advantage in the casting market.</w:t>
      </w:r>
    </w:p>
    <w:bookmarkEnd w:id="29"/>
    <w:bookmarkStart w:id="30" w:name="Xe77d69276c31eeff59647e5511469737f4bee9f"/>
    <w:p>
      <w:pPr>
        <w:pStyle w:val="Heading2"/>
      </w:pPr>
      <w:r>
        <w:t xml:space="preserve">6. Recommendations for the Aspiring Actor in Spain Madrid</w:t>
      </w:r>
    </w:p>
    <w:p>
      <w:pPr>
        <w:numPr>
          <w:ilvl w:val="0"/>
          <w:numId w:val="1001"/>
        </w:numPr>
        <w:pStyle w:val="Compact"/>
      </w:pPr>
      <w:r>
        <w:rPr>
          <w:bCs/>
          <w:b/>
        </w:rPr>
        <w:t xml:space="preserve">Prioritize Language Mastery:</w:t>
      </w:r>
      <w:r>
        <w:t xml:space="preserve"> </w:t>
      </w:r>
      <w:r>
        <w:t xml:space="preserve">Invest in dialect coaching specifically tailored to the Madrid accent. Precision is prized.</w:t>
      </w:r>
    </w:p>
    <w:p>
      <w:pPr>
        <w:numPr>
          <w:ilvl w:val="0"/>
          <w:numId w:val="1001"/>
        </w:numPr>
        <w:pStyle w:val="Compact"/>
      </w:pPr>
      <w:r>
        <w:rPr>
          <w:bCs/>
          <w:b/>
        </w:rPr>
        <w:t xml:space="preserve">Leverage Local Training Centers:</w:t>
      </w:r>
      <w:r>
        <w:t xml:space="preserve"> </w:t>
      </w:r>
      <w:r>
        <w:t xml:space="preserve">Enroll in workshops offered by renowned institutions such as the Real Escuela Superior de Arte Dramático (RESAD). The pedigree of training matters in Spain Madrid.</w:t>
      </w:r>
    </w:p>
    <w:p>
      <w:pPr>
        <w:numPr>
          <w:ilvl w:val="0"/>
          <w:numId w:val="1001"/>
        </w:numPr>
        <w:pStyle w:val="Compact"/>
      </w:pPr>
      <w:r>
        <w:rPr>
          <w:bCs/>
          <w:b/>
        </w:rPr>
        <w:t xml:space="preserve">Nurture Network Relations:</w:t>
      </w:r>
      <w:r>
        <w:t xml:space="preserve"> </w:t>
      </w:r>
      <w:r>
        <w:t xml:space="preserve">Attend industry mixers and open stages. In Spain Madrid, who you know often determines who casts you.</w:t>
      </w:r>
    </w:p>
    <w:p>
      <w:pPr>
        <w:numPr>
          <w:ilvl w:val="0"/>
          <w:numId w:val="1001"/>
        </w:numPr>
        <w:pStyle w:val="Compact"/>
      </w:pPr>
      <w:r>
        <w:rPr>
          <w:bCs/>
          <w:b/>
        </w:rPr>
        <w:t xml:space="preserve">Diversify Skills:</w:t>
      </w:r>
      <w:r>
        <w:t xml:space="preserve"> </w:t>
      </w:r>
      <w:r>
        <w:t xml:space="preserve">Learn camera techniques, motion capture, and digital content creation. The modern Actor is a multimedia creator.</w:t>
      </w:r>
    </w:p>
    <w:p>
      <w:pPr>
        <w:numPr>
          <w:ilvl w:val="0"/>
          <w:numId w:val="1001"/>
        </w:numPr>
        <w:pStyle w:val="Compact"/>
      </w:pPr>
      <w:r>
        <w:rPr>
          <w:bCs/>
          <w:b/>
        </w:rPr>
        <w:t xml:space="preserve">Understand Legal Rights:</w:t>
      </w:r>
      <w:r>
        <w:t xml:space="preserve"> </w:t>
      </w:r>
      <w:r>
        <w:t xml:space="preserve">Consult with union representatives immediately upon securing work to ensure fair compensation and safety standards are met.</w:t>
      </w:r>
    </w:p>
    <w:bookmarkEnd w:id="30"/>
    <w:p>
      <w:pPr>
        <w:pStyle w:val="FirstParagraph"/>
      </w:pPr>
      <w:r>
        <w:t xml:space="preserve">This Lab Report concludes that the role of the Actor in Spain Madrid is a complex interplay of artistic integrity, legal awareness, and strategic networking. The city provides a vibrant stage, but it demands professionalism and resilience from its performers. The Actor who succeeds in Spain Madrid is not merely a performer but a cultural ambassador, adept at navigating the nuances of Castilian culture while delivering universal human truths through their craft.</w:t>
      </w:r>
    </w:p>
    <w:p>
      <w:pPr>
        <w:pStyle w:val="BodyText"/>
      </w:pPr>
      <w:r>
        <w:t xml:space="preserve">Future research should focus on the impact of post-pandemic audience behaviors on ticket sales for small-theater productions in Spain Madrid, and how this shifts the revenue models for independent Actors. Nevertheless, one thing remains clear: as long as there is a stage in Spain Madrid, there will be a place for the Actor who dares to embody it.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Professional Actor in Spain Madrid</dc:title>
  <dc:creator/>
  <dc:language>en</dc:language>
  <cp:keywords/>
  <dcterms:created xsi:type="dcterms:W3CDTF">2026-07-29T11:09:18Z</dcterms:created>
  <dcterms:modified xsi:type="dcterms:W3CDTF">2026-07-29T11:09:18Z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