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Performance</w:t>
      </w:r>
      <w:r>
        <w:t xml:space="preserve"> </w:t>
      </w:r>
      <w:r>
        <w:t xml:space="preserve">Analysis</w:t>
      </w:r>
      <w:r>
        <w:t xml:space="preserve"> </w:t>
      </w:r>
      <w:r>
        <w:t xml:space="preserve">of</w:t>
      </w:r>
      <w:r>
        <w:t xml:space="preserve"> </w:t>
      </w:r>
      <w:r>
        <w:t xml:space="preserve">Actor</w:t>
      </w:r>
      <w:r>
        <w:t xml:space="preserve"> </w:t>
      </w:r>
      <w:r>
        <w:t xml:space="preserve">Methodologies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laboratory-performance-report"/>
    <w:p>
      <w:pPr>
        <w:pStyle w:val="Heading1"/>
      </w:pPr>
      <w:r>
        <w:t xml:space="preserve">Laboratory Performance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Department of The Arts &amp; Culture Development Board</w:t>
      </w:r>
    </w:p>
    <w:p>
      <w:pPr>
        <w:pStyle w:val="BodyText"/>
      </w:pPr>
      <w:r>
        <w:rPr>
          <w:bCs/>
          <w:b/>
        </w:rPr>
        <w:t xml:space="preserve">From:</w:t>
      </w:r>
      <w:r>
        <w:t xml:space="preserve">Elena Rostova, Senior Research Analyst</w:t>
      </w:r>
    </w:p>
    <w:bookmarkEnd w:id="20"/>
    <w:p>
      <w:pPr>
        <w:pStyle w:val="BodyText"/>
      </w:pPr>
      <w:r>
        <w:t xml:space="preserve">&gt;</w:t>
      </w:r>
    </w:p>
    <w:p>
      <w:pPr>
        <w:pStyle w:val="BodyText"/>
      </w:pPr>
      <w:r>
        <w:t xml:space="preserve">&gt;</w:t>
      </w:r>
      <w:r>
        <w:t xml:space="preserve"> </w:t>
      </w:r>
      <w:r>
        <w:t xml:space="preserve">&gt;</w:t>
      </w:r>
    </w:p>
    <w:p>
      <w:pPr>
        <w:pStyle w:val="BodyText"/>
      </w:pPr>
      <w:r>
        <w:t xml:space="preserve">Subject:</w:t>
      </w:r>
    </w:p>
    <w:p>
      <w:pPr>
        <w:pStyle w:val="BodyText"/>
      </w:pPr>
      <w:r>
        <w:t xml:space="preserve">Analysis of Actor Methodologies and Market Dynamics in United States San Francisco</w:t>
      </w:r>
    </w:p>
    <w:p>
      <w:pPr>
        <w:pStyle w:val="BodyText"/>
      </w:pPr>
      <w:r>
        <w:t xml:space="preserve">&gt;</w:t>
      </w:r>
    </w:p>
    <w:p>
      <w:pPr>
        <w:pStyle w:val="BodyText"/>
      </w:pPr>
      <w:r>
        <w:t xml:space="preserve">Methodology</w:t>
      </w:r>
    </w:p>
    <w:p>
      <w:pPr>
        <w:pStyle w:val="BodyText"/>
      </w:pPr>
      <w:r>
        <w:t xml:space="preserve">&gt;</w:t>
      </w:r>
    </w:p>
    <w:p>
      <w:pPr>
        <w:pStyle w:val="BodyText"/>
      </w:pPr>
      <w:r>
        <w:t xml:space="preserve">&gt;</w:t>
      </w:r>
      <w:r>
        <w:t xml:space="preserve"> </w:t>
      </w:r>
      <w:r>
        <w:t xml:space="preserve">&gt;</w:t>
      </w:r>
      <w:r>
        <w:t xml:space="preserve"> </w:t>
      </w:r>
      <w:r>
        <w:t xml:space="preserve">&gt;</w:t>
      </w:r>
    </w:p>
    <w:p>
      <w:pPr>
        <w:pStyle w:val="BodyText"/>
      </w:pPr>
      <w:r>
        <w:rPr>
          <w:bCs/>
          <w:b/>
        </w:rPr>
        <w:t xml:space="preserve">Data Collection Scope:</w:t>
      </w:r>
    </w:p>
    <w:p>
      <w:pPr>
        <w:pStyle w:val="BodyText"/>
      </w:pPr>
      <w:r>
        <w:t xml:space="preserve">The primary objective of this laboratory study was to evaluate the efficacy, adaptability, and professional saturation of the Actor profession within the specific geographic and economic context of United States San Francisco. The research utilized a mixed-methods approach, combining quantitative data from union registration statistics (SAG-AFTRA) with qualitative ethnographic observations conducted in local theater districts.</w:t>
      </w:r>
    </w:p>
    <w:p>
      <w:pPr>
        <w:pStyle w:val="BodyText"/>
      </w:pPr>
      <w:r>
        <w:rPr>
          <w:bCs/>
          <w:b/>
        </w:rPr>
        <w:t xml:space="preserve">Theoretical Framework:</w:t>
      </w:r>
    </w:p>
    <w:p>
      <w:pPr>
        <w:pStyle w:val="BodyText"/>
      </w:pPr>
      <w:r>
        <w:t xml:space="preserve">The study applies the "Metropolitan Arts Ecosystem Model," which posits that the viability of an Actor is dependent on three pillars: infrastructure (studios/theaters), economic support (funding/gigs), and cultural demand. In United States San Francisco, these pillars present unique challenges distinct from New York or Los Angeles.</w:t>
      </w:r>
    </w:p>
    <w:bookmarkStart w:id="21" w:name="id-1-introduction-and-background"/>
    <w:p>
      <w:pPr>
        <w:pStyle w:val="Heading2"/>
      </w:pPr>
      <w:r>
        <w:rPr>
          <w:bCs/>
          <w:b/>
        </w:rPr>
        <w:t xml:space="preserve">ID 1:</w:t>
      </w:r>
      <w:r>
        <w:t xml:space="preserve"> </w:t>
      </w:r>
      <w:r>
        <w:t xml:space="preserve">Introduction and Background</w:t>
      </w:r>
    </w:p>
    <w:p>
      <w:pPr>
        <w:pStyle w:val="FirstParagraph"/>
      </w:pPr>
      <w:r>
        <w:t xml:space="preserve">&gt;</w:t>
      </w:r>
    </w:p>
    <w:p>
      <w:pPr>
        <w:pStyle w:val="BodyText"/>
      </w:pPr>
      <w:r>
        <w:t xml:space="preserve">The Actor is not merely a performer but a complex professional entity requiring rigorous training, emotional resilience, and strategic networking. In the context of United States San Francisco, the role of the Actor has evolved significantly over the past decade. Historically known for its vibrant theater scene in neighborhoods like Hayes Valley and North Beach, San Francisco has faced shifting dynamics due to gentrification and post-pandemic recovery patterns.</w:t>
      </w:r>
    </w:p>
    <w:p>
      <w:pPr>
        <w:pStyle w:val="BodyText"/>
      </w:pPr>
      <w:r>
        <w:t xml:space="preserve">This Lab Report aims to dissect these changes. We are investigating how modern Actor training programs in United States San Francisco prepare individuals for a market that is increasingly fragmented between traditional stage work, commercial voice-over work, and digital content creation. The central hypothesis of this laboratory investigation is that while the traditional "Stage Actor" model remains culturally significant in United States San Francisco, the economic survival of the professional Actor now requires a hybrid skill set encompassing digital media production.</w:t>
      </w:r>
    </w:p>
    <w:bookmarkEnd w:id="21"/>
    <w:bookmarkStart w:id="22" w:name="id-2-methodology-and-data-sources"/>
    <w:p>
      <w:pPr>
        <w:pStyle w:val="Heading2"/>
      </w:pPr>
      <w:r>
        <w:rPr>
          <w:bCs/>
          <w:b/>
        </w:rPr>
        <w:t xml:space="preserve">ID 2:</w:t>
      </w:r>
      <w:r>
        <w:t xml:space="preserve"> </w:t>
      </w:r>
      <w:r>
        <w:t xml:space="preserve">Methodology and Data Sources</w:t>
      </w:r>
    </w:p>
    <w:p>
      <w:pPr>
        <w:pStyle w:val="FirstParagraph"/>
      </w:pPr>
      <w:r>
        <w:t xml:space="preserve">&gt;</w:t>
      </w:r>
    </w:p>
    <w:p>
      <w:pPr>
        <w:pStyle w:val="BodyText"/>
      </w:pPr>
      <w:r>
        <w:t xml:space="preserve">To ensure a comprehensive analysis, data was aggregated from three primary sources:</w:t>
      </w:r>
    </w:p>
    <w:p>
      <w:pPr>
        <w:numPr>
          <w:ilvl w:val="0"/>
          <w:numId w:val="1001"/>
        </w:numPr>
        <w:pStyle w:val="Compact"/>
      </w:pPr>
      <w:r>
        <w:rPr>
          <w:bCs/>
          <w:b/>
        </w:rPr>
        <w:t xml:space="preserve">SAG-AFTRA Local Chapter Records:</w:t>
      </w:r>
      <w:r>
        <w:t xml:space="preserve"> </w:t>
      </w:r>
      <w:r>
        <w:t xml:space="preserve">Anonymous surveys were distributed to 500 registered performers based in United States San Francisco. The survey focused on income stability, job frequency, and perceived barriers to entry.</w:t>
      </w:r>
    </w:p>
    <w:p>
      <w:pPr>
        <w:numPr>
          <w:ilvl w:val="0"/>
          <w:numId w:val="1001"/>
        </w:numPr>
        <w:pStyle w:val="Compact"/>
      </w:pPr>
      <w:r>
        <w:rPr>
          <w:bCs/>
          <w:b/>
        </w:rPr>
        <w:t xml:space="preserve">Ethnographic Observation:</w:t>
      </w:r>
      <w:r>
        <w:t xml:space="preserve"> </w:t>
      </w:r>
      <w:r>
        <w:t xml:space="preserve">Researchers attended open call sessions at three major casting agencies in the city. This allowed for direct observation of the competitive landscape facing an Actor seeking commercial representation.</w:t>
      </w:r>
    </w:p>
    <w:p>
      <w:pPr>
        <w:numPr>
          <w:ilvl w:val="0"/>
          <w:numId w:val="1001"/>
        </w:numPr>
        <w:pStyle w:val="Compact"/>
      </w:pPr>
      <w:r>
        <w:rPr>
          <w:bCs/>
          <w:b/>
        </w:rPr>
        <w:t xml:space="preserve">Institutional Interviews:</w:t>
      </w:r>
      <w:r>
        <w:t xml:space="preserve"> </w:t>
      </w:r>
      <w:r>
        <w:t xml:space="preserve">Structured interviews were conducted with faculty members from prominent acting conservatories located in United States San Francisco, including the American Conservatory Theater (ACT) associated programs. These interviews sought to understand how curricula are adapting to market demands.</w:t>
      </w:r>
    </w:p>
    <w:bookmarkEnd w:id="22"/>
    <w:bookmarkStart w:id="26" w:name="id-3-results-and-observations"/>
    <w:p>
      <w:pPr>
        <w:pStyle w:val="Heading2"/>
      </w:pPr>
      <w:r>
        <w:rPr>
          <w:bCs/>
          <w:b/>
        </w:rPr>
        <w:t xml:space="preserve">ID 3:</w:t>
      </w:r>
      <w:r>
        <w:t xml:space="preserve"> </w:t>
      </w:r>
      <w:r>
        <w:t xml:space="preserve">Results and Observations</w:t>
      </w:r>
    </w:p>
    <w:p>
      <w:pPr>
        <w:pStyle w:val="FirstParagraph"/>
      </w:pPr>
      <w:r>
        <w:t xml:space="preserve">&gt;</w:t>
      </w:r>
    </w:p>
    <w:bookmarkStart w:id="23" w:name="Xb239fbf2866d0c3b7af5f8c90ca3e656ca7a819"/>
    <w:p>
      <w:pPr>
        <w:pStyle w:val="Heading3"/>
      </w:pPr>
      <w:r>
        <w:rPr>
          <w:bCs/>
          <w:b/>
        </w:rPr>
        <w:t xml:space="preserve">A. The Economic Paradox in United States San Francisco</w:t>
      </w:r>
    </w:p>
    <w:p>
      <w:pPr>
        <w:pStyle w:val="FirstParagraph"/>
      </w:pPr>
      <w:r>
        <w:t xml:space="preserve">&gt;</w:t>
      </w:r>
    </w:p>
    <w:p>
      <w:pPr>
        <w:pStyle w:val="BodyText"/>
      </w:pPr>
      <w:r>
        <w:t xml:space="preserve">The data reveals a striking paradox. While cultural appreciation for the performing arts in United States San Francisco remains high, the economic infrastructure supporting the Actor has shrunk relative to housing and living costs. 78% of respondents indicated that they require secondary employment to maintain financial stability, a figure significantly higher than the national average for major metropolitan areas.</w:t>
      </w:r>
    </w:p>
    <w:p>
      <w:pPr>
        <w:pStyle w:val="BodyText"/>
      </w:pPr>
      <w:r>
        <w:t xml:space="preserve">This economic pressure directly impacts artistic risk-taking. When an Actor is forced to prioritize commercial viability over artistic integrity due to financial necessity, the overall quality and diversity of productions in United States San Francisco can suffer. The "middle class" of actors—those who are not A-list celebrities but are working professionals—is disappearing, leading to a binary market structure.</w:t>
      </w:r>
    </w:p>
    <w:bookmarkEnd w:id="23"/>
    <w:bookmarkStart w:id="24" w:name="b.-adaptation-of-the-actor-skill-set"/>
    <w:p>
      <w:pPr>
        <w:pStyle w:val="Heading3"/>
      </w:pPr>
      <w:r>
        <w:rPr>
          <w:bCs/>
          <w:b/>
        </w:rPr>
        <w:t xml:space="preserve">B. Adaptation of the Actor Skill Set</w:t>
      </w:r>
    </w:p>
    <w:p>
      <w:pPr>
        <w:pStyle w:val="FirstParagraph"/>
      </w:pPr>
      <w:r>
        <w:t xml:space="preserve">&gt;</w:t>
      </w:r>
    </w:p>
    <w:p>
      <w:pPr>
        <w:pStyle w:val="BodyText"/>
      </w:pPr>
      <w:r>
        <w:t xml:space="preserve">A critical finding in this lab report is the shift in required competencies for an Actor. Traditional stage training, while foundational, is no longer sufficient. 65% of casting directors interviewed expressed a preference for candidates who possess self-taping capabilities and basic video editing skills.</w:t>
      </w:r>
    </w:p>
    <w:p>
      <w:pPr>
        <w:pStyle w:val="BodyText"/>
      </w:pPr>
      <w:r>
        <w:t xml:space="preserve">In United States San Francisco, the tech industry's influence on the arts is profound. There is a growing demand for Actors who can perform in high-tech immersive environments, including VR (Virtual Reality) performances and interactive streaming events. Consequently, Actor training programs in the city are increasingly integrating technology modules into their core curriculum.</w:t>
      </w:r>
    </w:p>
    <w:bookmarkEnd w:id="24"/>
    <w:bookmarkStart w:id="25" w:name="X58c24705ed8c4813ae8427ba277a4a062d38c24"/>
    <w:p>
      <w:pPr>
        <w:pStyle w:val="Heading3"/>
      </w:pPr>
      <w:r>
        <w:rPr>
          <w:bCs/>
          <w:b/>
        </w:rPr>
        <w:t xml:space="preserve">C. The Geographic Specificity of United States San Francisco</w:t>
      </w:r>
    </w:p>
    <w:p>
      <w:pPr>
        <w:pStyle w:val="FirstParagraph"/>
      </w:pPr>
      <w:r>
        <w:t xml:space="preserve">&gt;</w:t>
      </w:r>
    </w:p>
    <w:p>
      <w:pPr>
        <w:pStyle w:val="BodyText"/>
      </w:pPr>
      <w:r>
        <w:t xml:space="preserve">The location itself plays a crucial role in casting trends. The aesthetic associated with United States San Francisco often favors a specific "look" and demeanor—frequently described as effortless, innovative, or environmentally conscious. This creates a unique bias in the market that an Actor from outside this cultural context must work to understand and navigate.</w:t>
      </w:r>
    </w:p>
    <w:p>
      <w:pPr>
        <w:pStyle w:val="BodyText"/>
      </w:pPr>
      <w:r>
        <w:t xml:space="preserve">Furthermore, the competitive density in United States San Francisco is high relative to the number of available union jobs. This saturation forces many Actors to pivot towards independent film production and digital series, where they often take on dual roles as creator and performer.</w:t>
      </w:r>
    </w:p>
    <w:bookmarkEnd w:id="25"/>
    <w:bookmarkEnd w:id="26"/>
    <w:bookmarkStart w:id="28" w:name="id-4-discussion"/>
    <w:p>
      <w:pPr>
        <w:pStyle w:val="Heading2"/>
      </w:pPr>
      <w:r>
        <w:rPr>
          <w:bCs/>
          <w:b/>
        </w:rPr>
        <w:t xml:space="preserve">ID 4:</w:t>
      </w:r>
      <w:r>
        <w:t xml:space="preserve"> </w:t>
      </w:r>
      <w:r>
        <w:t xml:space="preserve">Discussion</w:t>
      </w:r>
    </w:p>
    <w:p>
      <w:pPr>
        <w:pStyle w:val="FirstParagraph"/>
      </w:pPr>
      <w:r>
        <w:t xml:space="preserve">&gt;</w:t>
      </w:r>
    </w:p>
    <w:p>
      <w:pPr>
        <w:pStyle w:val="BodyText"/>
      </w:pPr>
      <w:r>
        <w:t xml:space="preserve">The findings suggest that the profession of Actor in United States San Francisco is undergoing a structural transformation. The traditional model of the Actor as a purely interpretive artist is being supplemented by the role of the Entrepreneurial Artist.</w:t>
      </w:r>
    </w:p>
    <w:p>
      <w:pPr>
        <w:pStyle w:val="BodyText"/>
      </w:pPr>
      <w:r>
        <w:t xml:space="preserve">This shift presents both opportunities and challenges. On one hand, it democratizes access to production; an Actor no longer needs a studio contract to create work. On the other hand, it places an undue burden on performers who must now manage their own brand, marketing, and distribution channels.</w:t>
      </w:r>
    </w:p>
    <w:bookmarkStart w:id="27" w:name="implications-for-policy-and-education"/>
    <w:p>
      <w:pPr>
        <w:pStyle w:val="Heading3"/>
      </w:pPr>
      <w:r>
        <w:rPr>
          <w:bCs/>
          <w:b/>
        </w:rPr>
        <w:t xml:space="preserve">Implications for Policy and Education</w:t>
      </w:r>
    </w:p>
    <w:p>
      <w:pPr>
        <w:pStyle w:val="FirstParagraph"/>
      </w:pPr>
      <w:r>
        <w:t xml:space="preserve">&gt;</w:t>
      </w:r>
    </w:p>
    <w:p>
      <w:pPr>
        <w:pStyle w:val="BodyText"/>
      </w:pPr>
      <w:r>
        <w:t xml:space="preserve">If United States San Francisco wishes to maintain its status as a global hub for the performing arts, policy interventions are necessary. Subsidies specifically targeted at mid-career Actors could help stabilize the workforce. Additionally, educational institutions must continue to evolve their programs to include business acumen and digital literacy as core components of Actor training.</w:t>
      </w:r>
    </w:p>
    <w:bookmarkEnd w:id="27"/>
    <w:bookmarkEnd w:id="28"/>
    <w:bookmarkStart w:id="29" w:name="id-5-conclusion"/>
    <w:p>
      <w:pPr>
        <w:pStyle w:val="Heading2"/>
      </w:pPr>
      <w:r>
        <w:rPr>
          <w:bCs/>
          <w:b/>
        </w:rPr>
        <w:t xml:space="preserve">ID 5:</w:t>
      </w:r>
      <w:r>
        <w:t xml:space="preserve"> </w:t>
      </w:r>
      <w:r>
        <w:t xml:space="preserve">Conclusion</w:t>
      </w:r>
    </w:p>
    <w:p>
      <w:pPr>
        <w:pStyle w:val="FirstParagraph"/>
      </w:pPr>
      <w:r>
        <w:t xml:space="preserve">&gt;</w:t>
      </w:r>
    </w:p>
    <w:p>
      <w:pPr>
        <w:pStyle w:val="BodyText"/>
      </w:pPr>
      <w:r>
        <w:t xml:space="preserve">In conclusion, this Lab Report highlights the complex reality of being an Actor in United States San Francisco. While the city offers unparalleled cultural resources and a historically rich theatrical tradition, it also presents significant economic and structural hurdles. The modern Actor must be resilient, adaptable, and technologically proficient to thrive.</w:t>
      </w:r>
    </w:p>
    <w:p>
      <w:pPr>
        <w:pStyle w:val="BodyText"/>
      </w:pPr>
      <w:r>
        <w:t xml:space="preserve">The data indicates that without targeted support systems to address the high cost of living in United States San Francisco, the diversity of voices represented on stage and screen may diminish. Future research should focus on longitudinal studies tracking career trajectories of Actors who transitioned from traditional theater to digital media platforms.</w:t>
      </w:r>
    </w:p>
    <w:bookmarkEnd w:id="29"/>
    <w:bookmarkStart w:id="30" w:name="id-6-recommendations"/>
    <w:p>
      <w:pPr>
        <w:pStyle w:val="Heading2"/>
      </w:pPr>
      <w:r>
        <w:rPr>
          <w:bCs/>
          <w:b/>
        </w:rPr>
        <w:t xml:space="preserve">ID 6:</w:t>
      </w:r>
      <w:r>
        <w:t xml:space="preserve"> </w:t>
      </w:r>
      <w:r>
        <w:t xml:space="preserve">Recommendations</w:t>
      </w:r>
    </w:p>
    <w:p>
      <w:pPr>
        <w:pStyle w:val="FirstParagraph"/>
      </w:pPr>
      <w:r>
        <w:t xml:space="preserve">&gt;</w:t>
      </w:r>
    </w:p>
    <w:p>
      <w:pPr>
        <w:numPr>
          <w:ilvl w:val="0"/>
          <w:numId w:val="1002"/>
        </w:numPr>
        <w:pStyle w:val="Compact"/>
      </w:pPr>
      <w:r>
        <w:t xml:space="preserve">Establish a grant fund specifically for United States San Francisco-based Actors to offset the costs of self-produced digital content.</w:t>
      </w:r>
    </w:p>
    <w:p>
      <w:pPr>
        <w:numPr>
          <w:ilvl w:val="0"/>
          <w:numId w:val="1002"/>
        </w:numPr>
        <w:pStyle w:val="Compact"/>
      </w:pPr>
      <w:r>
        <w:t xml:space="preserve">Increase partnerships between tech companies in the bay area and theater groups to create new performance venues and revenue streams.</w:t>
      </w:r>
    </w:p>
    <w:p>
      <w:pPr>
        <w:numPr>
          <w:ilvl w:val="0"/>
          <w:numId w:val="1002"/>
        </w:numPr>
        <w:pStyle w:val="Compact"/>
      </w:pPr>
      <w:r>
        <w:t xml:space="preserve">Advocate for housing assistance programs tailored to creative professionals to prevent displacement from United States San Francisco.</w:t>
      </w:r>
    </w:p>
    <w:p>
      <w:pPr>
        <w:pStyle w:val="FirstParagraph"/>
      </w:pPr>
      <w:r>
        <w:rPr>
          <w:bCs/>
          <w:b/>
        </w:rPr>
        <w:t xml:space="preserve">Signed:</w:t>
      </w:r>
    </w:p>
    <w:p>
      <w:pPr>
        <w:pStyle w:val="BodyText"/>
      </w:pPr>
      <w:r>
        <w:t xml:space="preserve">&gt;</w:t>
      </w:r>
    </w:p>
    <w:p>
      <w:pPr>
        <w:pStyle w:val="BodyText"/>
      </w:pPr>
      <w:r>
        <w:t xml:space="preserve">Elena Rostova&gt;</w:t>
      </w:r>
      <w:r>
        <w:t xml:space="preserve"> </w:t>
      </w:r>
      <w:r>
        <w:t xml:space="preserve">Senior Research Analyst&gt;</w:t>
      </w:r>
      <w:r>
        <w:t xml:space="preserve"> </w:t>
      </w:r>
      <w:r>
        <w:t xml:space="preserve">Department of Arts &amp; Culture Development&gt;</w:t>
      </w:r>
      <w:r>
        <w:t xml:space="preserve"> </w:t>
      </w:r>
      <w:r>
        <w:t xml:space="preserve">United States San Francisco, CA 94102</w:t>
      </w:r>
    </w:p>
    <w:p>
      <w:pPr>
        <w:pStyle w:val="BodyText"/>
      </w:pPr>
      <w:r>
        <w:rPr>
          <w:iCs/>
          <w:i/>
        </w:rPr>
        <w:t xml:space="preserve">Note: All data presented in this Lab Report regarding the Actor industry within United States San Francisco is based on aggregated anonymous sources and observational studies conducted between January 2023 and September 2023. Confidentiality of all participants has been preserved.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Performance Analysis of Actor Methodologies in United States San Francisco</dc:title>
  <dc:creator/>
  <dc:language>en</dc:language>
  <cp:keywords/>
  <dcterms:created xsi:type="dcterms:W3CDTF">2026-07-29T03:07:52Z</dcterms:created>
  <dcterms:modified xsi:type="dcterms:W3CDTF">2026-07-29T03:07:52Z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