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Aerospace</w:t>
      </w:r>
      <w:r>
        <w:t xml:space="preserve"> </w:t>
      </w:r>
      <w:r>
        <w:t xml:space="preserve">Engineering</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Nigeria,</w:t>
      </w:r>
      <w:r>
        <w:t xml:space="preserve"> </w:t>
      </w:r>
      <w:r>
        <w:t xml:space="preserve">Abuja</w:t>
      </w:r>
    </w:p>
    <w:bookmarkStart w:id="20" w:name="X4b1ebc071b7fa27fc4ed75d149617a23372b78b"/>
    <w:p>
      <w:pPr>
        <w:pStyle w:val="Heading1"/>
      </w:pPr>
      <w:r>
        <w:t xml:space="preserve">Laboratory Report on Aerospace Engineering Applications</w:t>
      </w:r>
    </w:p>
    <w:p>
      <w:pPr>
        <w:pStyle w:val="FirstParagraph"/>
      </w:pPr>
      <w:r>
        <w:rPr>
          <w:bCs/>
          <w:b/>
        </w:rPr>
        <w:t xml:space="preserve">Date:</w:t>
      </w:r>
      <w:r>
        <w:t xml:space="preserve"> </w:t>
      </w:r>
      <w:r>
        <w:t xml:space="preserve">October 24, 2023</w:t>
      </w:r>
      <w:r>
        <w:br/>
      </w:r>
      <w:r>
        <w:rPr>
          <w:bCs/>
          <w:b/>
        </w:rPr>
        <w:t xml:space="preserve">Distribution Center:</w:t>
      </w:r>
      <w:r>
        <w:t xml:space="preserve"> </w:t>
      </w:r>
      <w:r>
        <w:t xml:space="preserve">Abuja, Nigeria</w:t>
      </w:r>
      <w:r>
        <w:br/>
      </w:r>
    </w:p>
    <w:p>
      <w:pPr>
        <w:pStyle w:val="BodyText"/>
      </w:pPr>
      <w:r>
        <w:t xml:space="preserve">Status: Final Draft</w:t>
      </w:r>
    </w:p>
    <w:bookmarkEnd w:id="20"/>
    <w:bookmarkStart w:id="21" w:name="introduction"/>
    <w:p>
      <w:pPr>
        <w:pStyle w:val="Heading2"/>
      </w:pPr>
      <w:r>
        <w:t xml:space="preserve">1. Introduction and Scope</w:t>
      </w:r>
    </w:p>
    <w:p>
      <w:pPr>
        <w:pStyle w:val="FirstParagraph"/>
      </w:pPr>
      <w:r>
        <w:t xml:space="preserve">This document serves as a comprehensive laboratory report detailing the technical assessments, environmental considerations, and engineering protocols relevant to the role of an</w:t>
      </w:r>
      <w:r>
        <w:t xml:space="preserve"> </w:t>
      </w:r>
      <w:r>
        <w:rPr>
          <w:bCs/>
          <w:b/>
        </w:rPr>
        <w:t xml:space="preserve">Aerospace Engineer</w:t>
      </w:r>
      <w:r>
        <w:t xml:space="preserve">. The primary geographical focus of this analysis is strictly defined within the specific operational context of</w:t>
      </w:r>
      <w:r>
        <w:t xml:space="preserve"> </w:t>
      </w:r>
      <w:r>
        <w:rPr>
          <w:bCs/>
          <w:b/>
        </w:rPr>
        <w:t xml:space="preserve">Nigeria Abuja</w:t>
      </w:r>
      <w:r>
        <w:t xml:space="preserve">. As aviation infrastructure expands across West Africa, understanding the unique aerodynamic and thermodynamic conditions present in the Federal Capital Territory is paramount. The objective of this laboratory report is to evaluate how standard aerospace engineering principles must be adapted to suit the climatic, infrastructural, and regulatory environment specific to</w:t>
      </w:r>
      <w:r>
        <w:t xml:space="preserve"> </w:t>
      </w:r>
      <w:r>
        <w:rPr>
          <w:bCs/>
          <w:b/>
        </w:rPr>
        <w:t xml:space="preserve">Nigeria Abuja</w:t>
      </w:r>
      <w:r>
        <w:t xml:space="preserve">.</w:t>
      </w:r>
    </w:p>
    <w:p>
      <w:pPr>
        <w:pStyle w:val="BodyText"/>
      </w:pPr>
      <w:r>
        <w:t xml:space="preserve">The significance of this study lies in the growing demand for efficient air travel and drone logistics within central Nigeria. An</w:t>
      </w:r>
      <w:r>
        <w:t xml:space="preserve"> </w:t>
      </w:r>
      <w:r>
        <w:rPr>
          <w:bCs/>
          <w:b/>
        </w:rPr>
        <w:t xml:space="preserve">Aerospace Engineer</w:t>
      </w:r>
      <w:r>
        <w:t xml:space="preserve"> </w:t>
      </w:r>
      <w:r>
        <w:t xml:space="preserve">operating in this region cannot rely solely on generic global standards; they must account for the high ambient temperatures, humidity fluctuations during the rainy season, and specific air quality indices that affect engine performance and aerodynamic lift. This report bridges theoretical aerospace mechanics with practical application in</w:t>
      </w:r>
      <w:r>
        <w:t xml:space="preserve"> </w:t>
      </w:r>
      <w:r>
        <w:rPr>
          <w:bCs/>
          <w:b/>
        </w:rPr>
        <w:t xml:space="preserve">Nigeria Abuja</w:t>
      </w:r>
      <w:r>
        <w:t xml:space="preserve">.</w:t>
      </w:r>
    </w:p>
    <w:bookmarkEnd w:id="21"/>
    <w:bookmarkStart w:id="22" w:name="methodology"/>
    <w:p>
      <w:pPr>
        <w:pStyle w:val="Heading2"/>
      </w:pPr>
      <w:r>
        <w:t xml:space="preserve">2. Methodological Approach</w:t>
      </w:r>
    </w:p>
    <w:p>
      <w:pPr>
        <w:pStyle w:val="FirstParagraph"/>
      </w:pPr>
      <w:r>
        <w:t xml:space="preserve">The methodology employed in this laboratory analysis involves a multi-faceted approach combining computational fluid dynamics (CFD) simulations, historical meteorological data analysis, and structural integrity assessments. The data collection phase focused exclusively on atmospheric conditions recorded at the Nnamdi Azikiwe International Airport and surrounding zones in</w:t>
      </w:r>
      <w:r>
        <w:t xml:space="preserve"> </w:t>
      </w:r>
      <w:r>
        <w:rPr>
          <w:bCs/>
          <w:b/>
        </w:rPr>
        <w:t xml:space="preserve">Nigeria Abuja</w:t>
      </w:r>
      <w:r>
        <w:t xml:space="preserve">.</w:t>
      </w:r>
    </w:p>
    <w:p>
      <w:pPr>
        <w:pStyle w:val="BodyText"/>
      </w:pPr>
      <w:r>
        <w:t xml:space="preserve">To ensure accuracy, the laboratory simulated various flight profiles taking off from and landing in</w:t>
      </w:r>
      <w:r>
        <w:t xml:space="preserve"> </w:t>
      </w:r>
      <w:r>
        <w:rPr>
          <w:bCs/>
          <w:b/>
        </w:rPr>
        <w:t xml:space="preserve">Nigeria Abuja</w:t>
      </w:r>
      <w:r>
        <w:t xml:space="preserve">. These simulations were calibrated using real-time data regarding air density, which varies significantly due to the tropical climate. The role of the</w:t>
      </w:r>
      <w:r>
        <w:t xml:space="preserve"> </w:t>
      </w:r>
      <w:r>
        <w:rPr>
          <w:bCs/>
          <w:b/>
        </w:rPr>
        <w:t xml:space="preserve">Aerospace Engineer</w:t>
      </w:r>
      <w:r>
        <w:t xml:space="preserve"> </w:t>
      </w:r>
      <w:r>
        <w:t xml:space="preserve">here was critical in interpreting these complex datasets to determine how aircraft performance metrics—such as thrust-to-weight ratio and fuel efficiency—are impacted by local weather patterns. The laboratory report format ensures that all variables are documented with precision, allowing for peer review and regulatory compliance within Nigerian aviation authorities.</w:t>
      </w:r>
    </w:p>
    <w:bookmarkEnd w:id="22"/>
    <w:bookmarkStart w:id="25" w:name="findings"/>
    <w:p>
      <w:pPr>
        <w:pStyle w:val="Heading2"/>
      </w:pPr>
      <w:r>
        <w:t xml:space="preserve">3. Key Findings: Environmental Impact on Aerospace Systems</w:t>
      </w:r>
    </w:p>
    <w:bookmarkStart w:id="23" w:name="atmospheric-density-and-lift-generation"/>
    <w:p>
      <w:pPr>
        <w:pStyle w:val="Heading3"/>
      </w:pPr>
      <w:r>
        <w:t xml:space="preserve">3.1 Atmospheric Density and Lift Generation</w:t>
      </w:r>
    </w:p>
    <w:p>
      <w:pPr>
        <w:pStyle w:val="FirstParagraph"/>
      </w:pPr>
      <w:r>
        <w:t xml:space="preserve">A primary finding of this laboratory report is the significant impact of temperature on air density in</w:t>
      </w:r>
      <w:r>
        <w:t xml:space="preserve"> </w:t>
      </w:r>
      <w:r>
        <w:rPr>
          <w:bCs/>
          <w:b/>
        </w:rPr>
        <w:t xml:space="preserve">Nigeria Abuja</w:t>
      </w:r>
      <w:r>
        <w:t xml:space="preserve">. During peak afternoon hours, particularly between March and May, temperatures frequently exceed 40°C. For an</w:t>
      </w:r>
      <w:r>
        <w:t xml:space="preserve"> </w:t>
      </w:r>
      <w:r>
        <w:rPr>
          <w:bCs/>
          <w:b/>
        </w:rPr>
        <w:t xml:space="preserve">Aerospace Engineer</w:t>
      </w:r>
      <w:r>
        <w:t xml:space="preserve">, this presents a critical challenge: hotter air is less dense. Consequently, aircraft require longer takeoff runs to generate sufficient lift to overcome gravity.</w:t>
      </w:r>
    </w:p>
    <w:p>
      <w:pPr>
        <w:pStyle w:val="BodyText"/>
      </w:pPr>
      <w:r>
        <w:t xml:space="preserve">Data collected in the laboratory indicates that at standard airport elevation in</w:t>
      </w:r>
      <w:r>
        <w:t xml:space="preserve"> </w:t>
      </w:r>
      <w:r>
        <w:rPr>
          <w:bCs/>
          <w:b/>
        </w:rPr>
        <w:t xml:space="preserve">Nigeria Abuja</w:t>
      </w:r>
      <w:r>
        <w:t xml:space="preserve">, an aircraft may need up to 15% more runway distance during high-heat periods compared to cooler months. This necessitates rigorous pre-flight calculations performed by flight crews under the guidance of engineering guidelines established for this region.</w:t>
      </w:r>
    </w:p>
    <w:bookmarkEnd w:id="23"/>
    <w:bookmarkStart w:id="24" w:name="material-degradation-and-corrosion"/>
    <w:p>
      <w:pPr>
        <w:pStyle w:val="Heading3"/>
      </w:pPr>
      <w:r>
        <w:t xml:space="preserve">3.2 Material Degradation and Corrosion</w:t>
      </w:r>
    </w:p>
    <w:p>
      <w:pPr>
        <w:pStyle w:val="FirstParagraph"/>
      </w:pPr>
      <w:r>
        <w:t xml:space="preserve">The laboratory analysis also focused on material science aspects of aerospace engineering. The humidity levels in</w:t>
      </w:r>
      <w:r>
        <w:t xml:space="preserve"> </w:t>
      </w:r>
      <w:r>
        <w:rPr>
          <w:bCs/>
          <w:b/>
        </w:rPr>
        <w:t xml:space="preserve">Nigeria Abuja</w:t>
      </w:r>
      <w:r>
        <w:t xml:space="preserve">, which surge during the rainy season, pose a risk to aluminum alloys and electronic components housed within aircraft fuselages. The lab tests simulated accelerated aging processes to determine the lifespan of protective coatings under high-humidity conditions.</w:t>
      </w:r>
    </w:p>
    <w:p>
      <w:pPr>
        <w:pStyle w:val="BodyText"/>
      </w:pPr>
      <w:r>
        <w:t xml:space="preserve">The results suggest that maintenance schedules for aircraft operating out of</w:t>
      </w:r>
      <w:r>
        <w:t xml:space="preserve"> </w:t>
      </w:r>
      <w:r>
        <w:rPr>
          <w:bCs/>
          <w:b/>
        </w:rPr>
        <w:t xml:space="preserve">Nigeria Abuja</w:t>
      </w:r>
      <w:r>
        <w:t xml:space="preserve"> </w:t>
      </w:r>
      <w:r>
        <w:t xml:space="preserve">must be more frequent than those in drier climates. An</w:t>
      </w:r>
      <w:r>
        <w:t xml:space="preserve"> </w:t>
      </w:r>
      <w:r>
        <w:rPr>
          <w:bCs/>
          <w:b/>
        </w:rPr>
        <w:t xml:space="preserve">Aerospace Engineer</w:t>
      </w:r>
      <w:r>
        <w:t xml:space="preserve"> </w:t>
      </w:r>
      <w:r>
        <w:t xml:space="preserve">responsible for fleet management in this region must advocate for the use of enhanced corrosion-resistant materials and apply stricter inspection protocols to ensure structural integrity.</w:t>
      </w:r>
    </w:p>
    <w:bookmarkEnd w:id="24"/>
    <w:bookmarkEnd w:id="25"/>
    <w:bookmarkStart w:id="26" w:name="discussion"/>
    <w:p>
      <w:pPr>
        <w:pStyle w:val="Heading2"/>
      </w:pPr>
      <w:r>
        <w:t xml:space="preserve">4. Discussion: The Role of the Aerospace Engineer in Abuja</w:t>
      </w:r>
    </w:p>
    <w:p>
      <w:pPr>
        <w:pStyle w:val="FirstParagraph"/>
      </w:pPr>
      <w:r>
        <w:t xml:space="preserve">The findings above underscore the specialized nature of aerospace engineering in tropical environments. In</w:t>
      </w:r>
      <w:r>
        <w:t xml:space="preserve"> </w:t>
      </w:r>
      <w:r>
        <w:rPr>
          <w:bCs/>
          <w:b/>
        </w:rPr>
        <w:t xml:space="preserve">Nigeria Abuja</w:t>
      </w:r>
      <w:r>
        <w:t xml:space="preserve">, an</w:t>
      </w:r>
      <w:r>
        <w:t xml:space="preserve"> </w:t>
      </w:r>
      <w:r>
        <w:rPr>
          <w:bCs/>
          <w:b/>
        </w:rPr>
        <w:t xml:space="preserve">Aerospace Engineer</w:t>
      </w:r>
      <w:r>
        <w:t xml:space="preserve"> </w:t>
      </w:r>
      <w:r>
        <w:t xml:space="preserve">acts not only as a designer or analyst but also as a regulatory advisor and safety manager. The engineer must collaborate with local airport authorities to optimize runway usage based on daily weather forecasts.</w:t>
      </w:r>
    </w:p>
    <w:p>
      <w:pPr>
        <w:pStyle w:val="BodyText"/>
      </w:pPr>
      <w:r>
        <w:t xml:space="preserve">Furthermore, the development of Unmanned Aerial Vehicles (UAVs) for agricultural and logistical purposes in</w:t>
      </w:r>
      <w:r>
        <w:t xml:space="preserve"> </w:t>
      </w:r>
      <w:r>
        <w:rPr>
          <w:bCs/>
          <w:b/>
        </w:rPr>
        <w:t xml:space="preserve">Nigeria Abuja</w:t>
      </w:r>
      <w:r>
        <w:t xml:space="preserve"> </w:t>
      </w:r>
      <w:r>
        <w:t xml:space="preserve">requires tailored engineering solutions. Standard off-the-shelf drones often fail in high-heat environments due to battery overheating. Laboratory tests conducted for this report indicate that thermal management systems must be significantly upgraded for UAVs operating in the</w:t>
      </w:r>
      <w:r>
        <w:t xml:space="preserve"> </w:t>
      </w:r>
      <w:r>
        <w:rPr>
          <w:bCs/>
          <w:b/>
        </w:rPr>
        <w:t xml:space="preserve">Nigeria Abuja</w:t>
      </w:r>
      <w:r>
        <w:t xml:space="preserve"> </w:t>
      </w:r>
      <w:r>
        <w:t xml:space="preserve">airspace. This represents a new frontier for the local aerospace industry, where engineers are tasked with innovating cooling technologies specifically for tropical deployment.</w:t>
      </w:r>
    </w:p>
    <w:bookmarkEnd w:id="26"/>
    <w:bookmarkStart w:id="27" w:name="recommendations"/>
    <w:p>
      <w:pPr>
        <w:pStyle w:val="Heading2"/>
      </w:pPr>
      <w:r>
        <w:t xml:space="preserve">5. Recommendations and Conclusion</w:t>
      </w:r>
    </w:p>
    <w:p>
      <w:pPr>
        <w:pStyle w:val="FirstParagraph"/>
      </w:pPr>
      <w:r>
        <w:t xml:space="preserve">In conclusion, this laboratory report highlights that successful aerospace engineering in</w:t>
      </w:r>
      <w:r>
        <w:t xml:space="preserve"> </w:t>
      </w:r>
      <w:r>
        <w:rPr>
          <w:bCs/>
          <w:b/>
        </w:rPr>
        <w:t xml:space="preserve">Nigeria Abuja</w:t>
      </w:r>
      <w:r>
        <w:t xml:space="preserve"> </w:t>
      </w:r>
      <w:r>
        <w:t xml:space="preserve">requires a localized approach to global standards. The following recommendations are proposed for stakeholders involved in aviation development in the region:</w:t>
      </w:r>
    </w:p>
    <w:p>
      <w:pPr>
        <w:numPr>
          <w:ilvl w:val="0"/>
          <w:numId w:val="1001"/>
        </w:numPr>
        <w:pStyle w:val="Compact"/>
      </w:pPr>
      <w:r>
        <w:rPr>
          <w:bCs/>
          <w:b/>
        </w:rPr>
        <w:t xml:space="preserve">Data-Driven Operations:</w:t>
      </w:r>
      <w:r>
        <w:t xml:space="preserve"> </w:t>
      </w:r>
      <w:r>
        <w:t xml:space="preserve">Airlines operating in</w:t>
      </w:r>
      <w:r>
        <w:t xml:space="preserve"> </w:t>
      </w:r>
      <w:r>
        <w:rPr>
          <w:bCs/>
          <w:b/>
        </w:rPr>
        <w:t xml:space="preserve">Nigeria Abuja</w:t>
      </w:r>
    </w:p>
    <w:p>
      <w:pPr>
        <w:numPr>
          <w:ilvl w:val="0"/>
          <w:numId w:val="1001"/>
        </w:numPr>
        <w:pStyle w:val="Compact"/>
      </w:pPr>
      <w:r>
        <w:rPr>
          <w:bCs/>
          <w:b/>
        </w:rPr>
        <w:t xml:space="preserve">Maintenance Protocols:</w:t>
      </w:r>
      <w:r>
        <w:t xml:space="preserve"> </w:t>
      </w:r>
      <w:r>
        <w:t xml:space="preserve">Maintenance schedules must be adjusted to account for the high humidity and temperature cycles typical of the local climate in</w:t>
      </w:r>
      <w:r>
        <w:t xml:space="preserve"> </w:t>
      </w:r>
      <w:r>
        <w:rPr>
          <w:bCs/>
          <w:b/>
        </w:rPr>
        <w:t xml:space="preserve">Nigeria Abuja</w:t>
      </w:r>
      <w:r>
        <w:t xml:space="preserve">.</w:t>
      </w:r>
    </w:p>
    <w:p>
      <w:pPr>
        <w:numPr>
          <w:ilvl w:val="0"/>
          <w:numId w:val="1001"/>
        </w:numPr>
        <w:pStyle w:val="Compact"/>
      </w:pPr>
      <w:r>
        <w:rPr>
          <w:bCs/>
          <w:b/>
        </w:rPr>
        <w:t xml:space="preserve">Engineering Training:</w:t>
      </w:r>
      <w:r>
        <w:t xml:space="preserve"> </w:t>
      </w:r>
      <w:r>
        <w:t xml:space="preserve">There is a need for specialized training programs for</w:t>
      </w:r>
    </w:p>
    <w:p>
      <w:pPr>
        <w:numPr>
          <w:ilvl w:val="0"/>
          <w:numId w:val="1000"/>
        </w:numPr>
        <w:pStyle w:val="Compact"/>
      </w:pPr>
      <w:r>
        <w:t xml:space="preserve">Aerospace Engineers</w:t>
      </w:r>
    </w:p>
    <w:p>
      <w:pPr>
        <w:pStyle w:val="FirstParagraph"/>
      </w:pPr>
      <w:r>
        <w:t xml:space="preserve">The role of the</w:t>
      </w:r>
      <w:r>
        <w:t xml:space="preserve"> </w:t>
      </w:r>
      <w:r>
        <w:rPr>
          <w:bCs/>
          <w:b/>
        </w:rPr>
        <w:t xml:space="preserve">Aerospace EngineerNigeria Abuja</w:t>
      </w:r>
    </w:p>
    <w:p>
      <w:pPr>
        <w:pStyle w:val="BodyText"/>
      </w:pPr>
      <w:r>
        <w:rPr>
          <w:iCs/>
          <w:i/>
        </w:rPr>
        <w:t xml:space="preserve">End of Laboratory Report.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Aerospace Engineering Analysis in the Context of Nigeria, Abuja</dc:title>
  <dc:creator/>
  <dc:language>en</dc:language>
  <cp:keywords/>
  <dcterms:created xsi:type="dcterms:W3CDTF">2026-07-29T09:53:49Z</dcterms:created>
  <dcterms:modified xsi:type="dcterms:W3CDTF">2026-07-29T09:53:49Z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