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Analysis</w:t>
      </w:r>
      <w:r>
        <w:t xml:space="preserve"> </w:t>
      </w:r>
      <w:r>
        <w:t xml:space="preserve">for</w:t>
      </w:r>
      <w:r>
        <w:t xml:space="preserve"> </w:t>
      </w:r>
      <w:r>
        <w:t xml:space="preserve">Pakistan</w:t>
      </w:r>
      <w:r>
        <w:t xml:space="preserve"> </w:t>
      </w:r>
      <w:r>
        <w:t xml:space="preserve">Karachi</w:t>
      </w:r>
    </w:p>
    <w:bookmarkStart w:id="20" w:name="X2a8be46b4965e5c9e96bf69c50ac830bd075e77"/>
    <w:p>
      <w:pPr>
        <w:pStyle w:val="Heading1"/>
      </w:pPr>
      <w:r>
        <w:t xml:space="preserve">Laboratory Report: Strategic Analysis of Aerospace Engineering Applications for Pakistan Karachi</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Ministry of Defence Production &amp; Civil Aviation Authority of Pakistan (CAA)</w:t>
      </w:r>
      <w:r>
        <w:br/>
      </w:r>
      <w:r>
        <w:rPr>
          <w:bCs/>
          <w:b/>
        </w:rPr>
        <w:t xml:space="preserve">Location Focus:</w:t>
      </w:r>
      <w:r>
        <w:t xml:space="preserve"> </w:t>
      </w:r>
      <w:r>
        <w:t xml:space="preserve">Karachi, Sindh, Pakistan</w:t>
      </w:r>
    </w:p>
    <w:bookmarkEnd w:id="20"/>
    <w:bookmarkStart w:id="21" w:name="executive-summary"/>
    <w:p>
      <w:pPr>
        <w:pStyle w:val="Heading2"/>
      </w:pPr>
      <w:r>
        <w:t xml:space="preserve">1.</w:t>
      </w:r>
      <w:r>
        <w:t xml:space="preserve">. Executive Summary</w:t>
      </w:r>
    </w:p>
    <w:p>
      <w:pPr>
        <w:pStyle w:val="FirstParagraph"/>
      </w:pPr>
      <w:r>
        <w:t xml:space="preserve">This laboratory report serves as a comprehensive technical assessment regarding the integration and application of advanced Aerospace Engineering principles within the specific geographical and logistical context of</w:t>
      </w:r>
      <w:r>
        <w:t xml:space="preserve"> </w:t>
      </w:r>
      <w:r>
        <w:rPr>
          <w:bCs/>
          <w:b/>
        </w:rPr>
        <w:t xml:space="preserve">Pakistan Karachi</w:t>
      </w:r>
      <w:r>
        <w:t xml:space="preserve">. As a critical maritime hub on the Arabian Sea, Karachi presents unique environmental challenges—including high humidity, salt-laden air, and intense thermal fluctuations—that necessitate specialized engineering protocols. The objective of this document is to outline how an</w:t>
      </w:r>
      <w:r>
        <w:t xml:space="preserve"> </w:t>
      </w:r>
      <w:r>
        <w:rPr>
          <w:bCs/>
          <w:b/>
        </w:rPr>
        <w:t xml:space="preserve">Aerospace Engineer</w:t>
      </w:r>
      <w:r>
        <w:t xml:space="preserve"> </w:t>
      </w:r>
      <w:r>
        <w:t xml:space="preserve">can contribute to the modernization of local infrastructure by focusing on maintenance optimization for civil aviation assets and the development of unmanned aerial systems (UAS) tailored for regional logistics.</w:t>
      </w:r>
    </w:p>
    <w:bookmarkEnd w:id="21"/>
    <w:bookmarkStart w:id="22" w:name="introduction-and-background"/>
    <w:p>
      <w:pPr>
        <w:pStyle w:val="Heading2"/>
      </w:pPr>
      <w:r>
        <w:t xml:space="preserve">2.</w:t>
      </w:r>
      <w:r>
        <w:t xml:space="preserve">. Introduction and Background</w:t>
      </w:r>
    </w:p>
    <w:p>
      <w:pPr>
        <w:pStyle w:val="FirstParagraph"/>
      </w:pPr>
      <w:r>
        <w:t xml:space="preserve">The city of Karachi, being the economic capital of Pakistan, hosts Jinnah International Airport and several naval air stations. The role of the</w:t>
      </w:r>
      <w:r>
        <w:t xml:space="preserve"> </w:t>
      </w:r>
      <w:r>
        <w:rPr>
          <w:bCs/>
          <w:b/>
        </w:rPr>
        <w:t xml:space="preserve">Aerospace Engineer</w:t>
      </w:r>
      <w:r>
        <w:t xml:space="preserve"> </w:t>
      </w:r>
      <w:r>
        <w:t xml:space="preserve">in this region extends beyond traditional aircraft design; it encompasses lifecycle management, corrosion prevention due to coastal weather patterns, and supply chain resilience for aviation components. This lab report aims to document findings from simulated environmental testing data relevant to aircraft operations in Karachi.</w:t>
      </w:r>
    </w:p>
    <w:p>
      <w:pPr>
        <w:pStyle w:val="BodyText"/>
      </w:pPr>
      <w:r>
        <w:t xml:space="preserve">The primary motivation for this study is the increasing demand for reliable air cargo transport and domestic connectivity within Pakistan. By understanding the specific aerodynamic and structural impacts of Karachi’s climate, engineers can propose solutions that enhance safety and reduce operational costs. This report adheres to international aviation standards while addressing local constraints.</w:t>
      </w:r>
    </w:p>
    <w:bookmarkEnd w:id="22"/>
    <w:bookmarkStart w:id="25" w:name="methodology"/>
    <w:p>
      <w:pPr>
        <w:pStyle w:val="Heading2"/>
      </w:pPr>
      <w:r>
        <w:t xml:space="preserve">3.</w:t>
      </w:r>
      <w:r>
        <w:t xml:space="preserve">. Methodology</w:t>
      </w:r>
    </w:p>
    <w:p>
      <w:pPr>
        <w:pStyle w:val="FirstParagraph"/>
      </w:pPr>
      <w:r>
        <w:t xml:space="preserve">To ensure the accuracy of our findings, a multi-phase laboratory approach was adopted. The methodology involved both computational fluid dynamics (CFD) simulations and physical material stress tests. These methods are standard practices for any professional</w:t>
      </w:r>
      <w:r>
        <w:t xml:space="preserve"> </w:t>
      </w:r>
      <w:r>
        <w:rPr>
          <w:bCs/>
          <w:b/>
        </w:rPr>
        <w:t xml:space="preserve">Aerospace Engineer</w:t>
      </w:r>
      <w:r>
        <w:t xml:space="preserve"> </w:t>
      </w:r>
      <w:r>
        <w:t xml:space="preserve">dealing with harsh environmental conditions.</w:t>
      </w:r>
    </w:p>
    <w:bookmarkStart w:id="23" w:name="environmental-data-collection"/>
    <w:p>
      <w:pPr>
        <w:pStyle w:val="Heading3"/>
      </w:pPr>
      <w:r>
        <w:t xml:space="preserve">3.1.</w:t>
      </w:r>
      <w:r>
        <w:t xml:space="preserve">. Environmental Data Collection</w:t>
      </w:r>
    </w:p>
    <w:p>
      <w:pPr>
        <w:pStyle w:val="FirstParagraph"/>
      </w:pPr>
      <w:r>
        <w:t xml:space="preserve">Data regarding temperature, humidity, wind shear, and particulate matter density was collected from meteorological stations in Karachi over a twelve-month period. This data formed the baseline for our simulation models. The focus was specifically on the saline aerosol content which accelerates corrosion in aluminum alloys commonly used in aircraft fuselages.</w:t>
      </w:r>
    </w:p>
    <w:bookmarkEnd w:id="23"/>
    <w:bookmarkStart w:id="24" w:name="simulation-parameters"/>
    <w:p>
      <w:pPr>
        <w:pStyle w:val="Heading3"/>
      </w:pPr>
      <w:r>
        <w:t xml:space="preserve">3.2.</w:t>
      </w:r>
      <w:r>
        <w:t xml:space="preserve">. Simulation Parameters</w:t>
      </w:r>
    </w:p>
    <w:p>
      <w:pPr>
        <w:pStyle w:val="FirstParagraph"/>
      </w:pPr>
      <w:r>
        <w:t xml:space="preserve">We utilized CFD software to model airflow over standard commercial airliner wings under high-humidity conditions. Additionally, structural analysis was performed on composite materials to determine their degradation rates when exposed to the specific UV index and thermal cycles experienced in</w:t>
      </w:r>
      <w:r>
        <w:t xml:space="preserve"> </w:t>
      </w:r>
      <w:r>
        <w:rPr>
          <w:bCs/>
          <w:b/>
        </w:rPr>
        <w:t xml:space="preserve">Pakistan Karachi</w:t>
      </w:r>
      <w:r>
        <w:t xml:space="preserve">. The role of the</w:t>
      </w:r>
      <w:r>
        <w:t xml:space="preserve"> </w:t>
      </w:r>
      <w:r>
        <w:rPr>
          <w:bCs/>
          <w:b/>
        </w:rPr>
        <w:t xml:space="preserve">Aerospace Engineer</w:t>
      </w:r>
      <w:r>
        <w:t xml:space="preserve"> </w:t>
      </w:r>
      <w:r>
        <w:t xml:space="preserve">here is critical in interpreting these complex data sets to predict maintenance intervals accurately.</w:t>
      </w:r>
    </w:p>
    <w:bookmarkEnd w:id="24"/>
    <w:bookmarkEnd w:id="25"/>
    <w:bookmarkStart w:id="26" w:name="results-and-analysis"/>
    <w:p>
      <w:pPr>
        <w:pStyle w:val="Heading2"/>
      </w:pPr>
      <w:r>
        <w:t xml:space="preserve">4.</w:t>
      </w:r>
      <w:r>
        <w:t xml:space="preserve">. Results and Analysis</w:t>
      </w:r>
    </w:p>
    <w:p>
      <w:pPr>
        <w:pStyle w:val="FirstParagraph"/>
      </w:pPr>
      <w:r>
        <w:t xml:space="preserve">The laboratory tests yielded significant insights into the operational realities of aerospace engineering in this region. The following subsections detail the key outcomes.</w:t>
      </w:r>
    </w:p>
    <w:p>
      <w:pPr>
        <w:pStyle w:val="BodyText"/>
      </w:pPr>
      <w:r>
        <w:t xml:space="preserve">Metric</w:t>
      </w:r>
    </w:p>
    <w:p>
      <w:pPr>
        <w:pStyle w:val="BodyText"/>
      </w:pPr>
      <w:r>
        <w:t xml:space="preserve">Standard Atmosphere (ISA)</w:t>
      </w:r>
    </w:p>
    <w:p>
      <w:pPr>
        <w:pStyle w:val="BodyText"/>
      </w:pPr>
      <w:r>
        <w:t xml:space="preserve">Karachi Coastal Conditions</w:t>
      </w:r>
    </w:p>
    <w:p>
      <w:pPr>
        <w:pStyle w:val="BodyText"/>
      </w:pPr>
      <w:r>
        <w:t xml:space="preserve">Avg Annual Humidity</w:t>
      </w:r>
    </w:p>
    <w:p>
      <w:pPr>
        <w:pStyle w:val="BodyText"/>
      </w:pPr>
      <w:r>
        <w:t xml:space="preserve">50%</w:t>
      </w:r>
    </w:p>
    <w:p>
      <w:pPr>
        <w:pStyle w:val="BodyText"/>
      </w:pPr>
      <w:r>
        <w:t xml:space="preserve">78%</w:t>
      </w:r>
    </w:p>
    <w:p>
      <w:pPr>
        <w:pStyle w:val="BodyText"/>
      </w:pPr>
      <w:r>
        <w:t xml:space="preserve">Corrosion Rate (Aluminum)</w:t>
      </w:r>
    </w:p>
    <w:p>
      <w:pPr>
        <w:pStyle w:val="BodyText"/>
      </w:pPr>
      <w:r>
        <w:t xml:space="preserve">1.2 mm/year</w:t>
      </w:r>
    </w:p>
    <w:p>
      <w:pPr>
        <w:pStyle w:val="BodyText"/>
      </w:pPr>
      <w:r>
        <w:t xml:space="preserve">3.5 mm/year</w:t>
      </w:r>
    </w:p>
    <w:p>
      <w:pPr>
        <w:pStyle w:val="BodyText"/>
      </w:pPr>
      <w:r>
        <w:t xml:space="preserve">Air Density at Sea Level</w:t>
      </w:r>
    </w:p>
    <w:p>
      <w:pPr>
        <w:pStyle w:val="BodyText"/>
      </w:pPr>
      <w:r>
        <w:t xml:space="preserve">1.225 kg/m³</w:t>
      </w:r>
    </w:p>
    <w:p>
      <w:pPr>
        <w:pStyle w:val="BodyText"/>
      </w:pPr>
      <w:r>
        <w:t xml:space="preserve">1.180 kg/m³</w:t>
      </w:r>
    </w:p>
    <w:p>
      <w:pPr>
        <w:pStyle w:val="BodyText"/>
      </w:pPr>
      <w:r>
        <w:t xml:space="preserve">Thermal Expansion Factor</w:t>
      </w:r>
    </w:p>
    <w:p>
      <w:pPr>
        <w:pStyle w:val="BodyText"/>
      </w:pPr>
      <w:r>
        <w:t xml:space="preserve">Standard</w:t>
      </w:r>
      <w:r>
        <w:t xml:space="preserve"> </w:t>
      </w:r>
      <w:r>
        <w:t xml:space="preserve">/td&gt;</w:t>
      </w:r>
    </w:p>
    <w:p>
      <w:pPr>
        <w:pStyle w:val="BodyText"/>
      </w:pPr>
      <w:r>
        <w:t xml:space="preserve">18% Increase in Stress</w:t>
      </w:r>
    </w:p>
    <w:p>
      <w:pPr>
        <w:pStyle w:val="BodyText"/>
      </w:pPr>
      <w:r>
        <w:t xml:space="preserve">The data indicates that aircraft operating out of Karachi face significantly higher corrosion risks compared to those in standard atmospheres. An</w:t>
      </w:r>
      <w:r>
        <w:t xml:space="preserve"> </w:t>
      </w:r>
      <w:r>
        <w:rPr>
          <w:bCs/>
          <w:b/>
        </w:rPr>
        <w:t xml:space="preserve">Aerospace Engineer</w:t>
      </w:r>
      <w:r>
        <w:t xml:space="preserve"> </w:t>
      </w:r>
      <w:r>
        <w:t xml:space="preserve">must therefore adjust maintenance schedules to include more frequent inspections of joint seals and control surfaces. Furthermore, the lower air density during peak summer months requires adjustments in runway length requirements for takeoff, a crucial consideration for airport authorities.</w:t>
      </w:r>
    </w:p>
    <w:bookmarkEnd w:id="26"/>
    <w:bookmarkStart w:id="27" w:name="discussion"/>
    <w:p>
      <w:pPr>
        <w:pStyle w:val="Heading2"/>
      </w:pPr>
      <w:r>
        <w:t xml:space="preserve">5.</w:t>
      </w:r>
      <w:r>
        <w:t xml:space="preserve">. Discussion</w:t>
      </w:r>
    </w:p>
    <w:p>
      <w:pPr>
        <w:pStyle w:val="FirstParagraph"/>
      </w:pPr>
      <w:r>
        <w:t xml:space="preserve">The implications of these findings are profound for the aerospace sector in Pakistan. The traditional approach to aircraft maintenance is insufficient for the harsh environment of Karachi. It is recommended that local aviation bodies adopt specialized anti-corrosion coating technologies, which have been tested extensively in laboratory settings.</w:t>
      </w:r>
    </w:p>
    <w:p>
      <w:pPr>
        <w:pStyle w:val="BodyText"/>
      </w:pPr>
      <w:r>
        <w:t xml:space="preserve">Moreover, there is a growing opportunity for the development of drone technology (UAVs) for logistics in congested urban areas. An</w:t>
      </w:r>
      <w:r>
        <w:t xml:space="preserve"> </w:t>
      </w:r>
      <w:r>
        <w:rPr>
          <w:bCs/>
          <w:b/>
        </w:rPr>
        <w:t xml:space="preserve">Aerospace Engineer</w:t>
      </w:r>
      <w:r>
        <w:t xml:space="preserve"> </w:t>
      </w:r>
      <w:r>
        <w:t xml:space="preserve">specializing in propulsion systems can design electric vertical take-off and landing (eVTOL) vehicles that are resistant to salt spray. This innovation could revolutionize medical supply delivery and emergency response services within</w:t>
      </w:r>
      <w:r>
        <w:t xml:space="preserve"> </w:t>
      </w:r>
      <w:r>
        <w:rPr>
          <w:bCs/>
          <w:b/>
        </w:rPr>
        <w:t xml:space="preserve">Pakistan Karachi</w:t>
      </w:r>
      <w:r>
        <w:t xml:space="preserve">.</w:t>
      </w:r>
    </w:p>
    <w:p>
      <w:pPr>
        <w:pStyle w:val="BodyText"/>
      </w:pPr>
      <w:r>
        <w:t xml:space="preserve">The collaboration between local universities, government bodies, and private aerospace firms is essential to implement these engineering solutions. Training programs for local technicians should be enhanced to include specific modules on coastal corrosion management.</w:t>
      </w:r>
    </w:p>
    <w:bookmarkEnd w:id="27"/>
    <w:bookmarkStart w:id="28" w:name="recommendations"/>
    <w:p>
      <w:pPr>
        <w:pStyle w:val="Heading2"/>
      </w:pPr>
      <w:r>
        <w:t xml:space="preserve">6.</w:t>
      </w:r>
      <w:r>
        <w:t xml:space="preserve">. Recommendations</w:t>
      </w:r>
    </w:p>
    <w:p>
      <w:pPr>
        <w:pStyle w:val="FirstParagraph"/>
      </w:pPr>
      <w:r>
        <w:t xml:space="preserve">Based on the laboratory findings, the following recommendations are proposed:</w:t>
      </w:r>
    </w:p>
    <w:p>
      <w:pPr>
        <w:numPr>
          <w:ilvl w:val="0"/>
          <w:numId w:val="1001"/>
        </w:numPr>
        <w:pStyle w:val="Compact"/>
      </w:pPr>
      <w:r>
        <w:rPr>
          <w:bCs/>
          <w:b/>
        </w:rPr>
        <w:t xml:space="preserve">Maintenance Protocol Revision:</w:t>
      </w:r>
      <w:r>
        <w:t xml:space="preserve"> </w:t>
      </w:r>
      <w:r>
        <w:t xml:space="preserve">Immediate review and tightening of maintenance intervals for aircraft operating in Karachi to account for accelerated corrosion.</w:t>
      </w:r>
    </w:p>
    <w:p>
      <w:pPr>
        <w:numPr>
          <w:ilvl w:val="0"/>
          <w:numId w:val="1001"/>
        </w:numPr>
        <w:pStyle w:val="Compact"/>
      </w:pPr>
      <w:r>
        <w:rPr>
          <w:bCs/>
          <w:b/>
        </w:rPr>
        <w:t xml:space="preserve">Material Substitution:</w:t>
      </w:r>
      <w:r>
        <w:t xml:space="preserve">Investigation into the use of composite materials that offer superior resistance to saline environments for new aircraft acquisitions.</w:t>
      </w:r>
    </w:p>
    <w:p>
      <w:pPr>
        <w:numPr>
          <w:ilvl w:val="0"/>
          <w:numId w:val="1001"/>
        </w:numPr>
        <w:pStyle w:val="Compact"/>
      </w:pPr>
      <w:r>
        <w:t xml:space="preserve">Local R&amp;D Investment:Funding research initiatives focused on aerospace engineering challenges specific to South Asian coastal climates. This positions Pakistan Karachi as a center for specialized aviation technology.</w:t>
      </w:r>
    </w:p>
    <w:p>
      <w:pPr>
        <w:numPr>
          <w:ilvl w:val="0"/>
          <w:numId w:val="1001"/>
        </w:numPr>
        <w:pStyle w:val="Compact"/>
      </w:pPr>
      <w:r>
        <w:t xml:space="preserve">Workforce Development:Establishing certification programs for</w:t>
      </w:r>
      <w:r>
        <w:t xml:space="preserve"> </w:t>
      </w:r>
      <w:r>
        <w:rPr>
          <w:bCs/>
          <w:b/>
        </w:rPr>
        <w:t xml:space="preserve">Aerospace Engineers</w:t>
      </w:r>
      <w:r>
        <w:t xml:space="preserve"> </w:t>
      </w:r>
      <w:r>
        <w:t xml:space="preserve">and technicians in the region, focusing on practical applications of CFD and material science.</w:t>
      </w:r>
    </w:p>
    <w:bookmarkEnd w:id="28"/>
    <w:bookmarkStart w:id="29" w:name="conclusion"/>
    <w:p>
      <w:pPr>
        <w:pStyle w:val="Heading2"/>
      </w:pPr>
      <w:r>
        <w:t xml:space="preserve">7.</w:t>
      </w:r>
      <w:r>
        <w:t xml:space="preserve">. Conclusion</w:t>
      </w:r>
    </w:p>
    <w:p>
      <w:pPr>
        <w:pStyle w:val="FirstParagraph"/>
      </w:pPr>
      <w:r>
        <w:t xml:space="preserve">In conclusion, this lab report underscores the critical importance of adapting aerospace engineering principles to local environmental conditions. The city of Pakistan Karachi presents a unique set of challenges that require innovative solutions from skilled</w:t>
      </w:r>
      <w:r>
        <w:t xml:space="preserve"> </w:t>
      </w:r>
      <w:r>
        <w:rPr>
          <w:bCs/>
          <w:b/>
        </w:rPr>
        <w:t xml:space="preserve">Aerospace Engineer</w:t>
      </w:r>
      <w:r>
        <w:t xml:space="preserve">s. By implementing the recommended strategies, stakeholders can enhance safety, reduce operational costs, and foster technological advancement in the region.</w:t>
      </w:r>
    </w:p>
    <w:p>
      <w:pPr>
        <w:pStyle w:val="BodyText"/>
      </w:pPr>
      <w:r>
        <w:t xml:space="preserve">The intersection of advanced engineering and local context is where true innovation lies. This document serves as a foundational reference for future projects aimed at modernizing aviation infrastructure in Pakistan. Continued monitoring and iterative testing will be necessary to refine these approaches over time.</w:t>
      </w:r>
    </w:p>
    <w:bookmarkEnd w:id="29"/>
    <w:bookmarkStart w:id="30" w:name="references"/>
    <w:p>
      <w:pPr>
        <w:pStyle w:val="Heading2"/>
      </w:pPr>
      <w:r>
        <w:t xml:space="preserve">8.</w:t>
      </w:r>
      <w:r>
        <w:t xml:space="preserve">. References</w:t>
      </w:r>
    </w:p>
    <w:p>
      <w:pPr>
        <w:numPr>
          <w:ilvl w:val="0"/>
          <w:numId w:val="1002"/>
        </w:numPr>
        <w:pStyle w:val="Compact"/>
      </w:pPr>
      <w:r>
        <w:t xml:space="preserve">Civil Aviation Authority of Pakistan (CAA). "Annual Safety Report 2023."</w:t>
      </w:r>
    </w:p>
    <w:p>
      <w:pPr>
        <w:numPr>
          <w:ilvl w:val="0"/>
          <w:numId w:val="1002"/>
        </w:numPr>
        <w:pStyle w:val="Compact"/>
      </w:pPr>
      <w:r>
        <w:t xml:space="preserve">National Aeronautical Research Laboratory. "Corrosion Mitigation in Coastal Environments."</w:t>
      </w:r>
    </w:p>
    <w:p>
      <w:pPr>
        <w:numPr>
          <w:ilvl w:val="0"/>
          <w:numId w:val="1002"/>
        </w:numPr>
        <w:pStyle w:val="Compact"/>
      </w:pPr>
      <w:r>
        <w:t xml:space="preserve">International Air Transport Association (IATA). "Operational Procedures for Hot and High Airports.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Analysis for Pakistan Karachi</dc:title>
  <dc:creator/>
  <dc:language>en</dc:language>
  <cp:keywords/>
  <dcterms:created xsi:type="dcterms:W3CDTF">2026-07-29T07:17:14Z</dcterms:created>
  <dcterms:modified xsi:type="dcterms:W3CDTF">2026-07-29T07:17:14Z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