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Analysis</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34" w:name="Xd76fddf266060b4adae9a8abeb6a48449764274"/>
    <w:p>
      <w:pPr>
        <w:pStyle w:val="Heading1"/>
      </w:pPr>
      <w:r>
        <w:t xml:space="preserve">LABORATORY REPORT</w:t>
      </w:r>
      <w:r>
        <w:br/>
      </w:r>
      <w:r>
        <w:t xml:space="preserve">Architectural Analysis in Chile Santiago</w:t>
      </w:r>
    </w:p>
    <w:p>
      <w:pPr>
        <w:pStyle w:val="FirstParagraph"/>
      </w:pPr>
      <w:r>
        <w:br/>
      </w:r>
      <w:r>
        <w:br/>
      </w:r>
      <w:r>
        <w:rPr>
          <w:bCs/>
          <w:b/>
        </w:rPr>
        <w:t xml:space="preserve">Date:</w:t>
      </w:r>
      <w:r>
        <w:t xml:space="preserve"> </w:t>
      </w:r>
      <w:r>
        <w:t xml:space="preserve">October 24, 2023</w:t>
      </w:r>
      <w:r>
        <w:br/>
      </w:r>
      <w:r>
        <w:br/>
      </w:r>
      <w:r>
        <w:rPr>
          <w:bCs/>
          <w:b/>
        </w:rPr>
        <w:t xml:space="preserve">To:</w:t>
      </w:r>
      <w:r>
        <w:t xml:space="preserve">[</w:t>
      </w:r>
    </w:p>
    <w:p>
      <w:pPr>
        <w:pStyle w:val="BodyText"/>
      </w:pPr>
      <w:r>
        <w:t xml:space="preserve">User Name]</w:t>
      </w:r>
    </w:p>
    <w:p>
      <w:pPr>
        <w:pStyle w:val="BodyText"/>
      </w:pPr>
      <w:r>
        <w:t xml:space="preserve">From:</w:t>
      </w:r>
    </w:p>
    <w:p>
      <w:pPr>
        <w:pStyle w:val="BodyText"/>
      </w:pPr>
      <w:r>
        <w:rPr>
          <w:bCs/>
          <w:b/>
        </w:rPr>
        <w:t xml:space="preserve">Date:</w:t>
      </w:r>
      <w:r>
        <w:t xml:space="preserve"> </w:t>
      </w:r>
      <w:r>
        <w:t xml:space="preserve">[Current Date]</w:t>
      </w:r>
      <w:r>
        <w:t xml:space="preserve"> </w:t>
      </w:r>
      <w:r>
        <w:t xml:space="preserve">**LABORATORY REPORT**:</w:t>
      </w:r>
      <w:r>
        <w:br/>
      </w:r>
      <w:r>
        <w:t xml:space="preserve">**ARCHITECTURE ANALYSIS IN CHILE SANTIAGO**</w:t>
      </w:r>
      <w:r>
        <w:br/>
      </w:r>
    </w:p>
    <w:bookmarkStart w:id="20" w:name="X74596579dabe039508053094a7ad5c8b3477d7b"/>
    <w:p>
      <w:pPr>
        <w:pStyle w:val="Heading2"/>
      </w:pPr>
      <w:r>
        <w:t xml:space="preserve">1. Introduction and Purpose of the Lab Report</w:t>
      </w:r>
    </w:p>
    <w:p>
      <w:pPr>
        <w:pStyle w:val="FirstParagraph"/>
      </w:pPr>
      <w:r>
        <w:rPr>
          <w:bCs/>
          <w:b/>
        </w:rPr>
        <w:t xml:space="preserve">Purpose:</w:t>
      </w:r>
    </w:p>
    <w:p>
      <w:pPr>
        <w:pStyle w:val="BodyText"/>
      </w:pPr>
      <w:r>
        <w:t xml:space="preserve">The purpose of this laboratory report is to conduct a comprehensive analysis of architectural practices, challenges, and opportunities within the urban landscape of</w:t>
      </w:r>
      <w:r>
        <w:t xml:space="preserve"> </w:t>
      </w:r>
      <w:r>
        <w:rPr>
          <w:bCs/>
          <w:b/>
        </w:rPr>
        <w:t xml:space="preserve">Santiago de Chile.</w:t>
      </w:r>
    </w:p>
    <w:bookmarkEnd w:id="20"/>
    <w:bookmarkStart w:id="24" w:name="X5b7d0f14338c18c1490bd9ac71635307eb9b21f"/>
    <w:p>
      <w:pPr>
        <w:pStyle w:val="Heading2"/>
      </w:pPr>
      <w:r>
        <w:t xml:space="preserve">2. Contextual Analysis: The Architect in Santiago</w:t>
      </w:r>
    </w:p>
    <w:p>
      <w:pPr>
        <w:pStyle w:val="FirstParagraph"/>
      </w:pPr>
      <w:r>
        <w:rPr>
          <w:bCs/>
          <w:b/>
        </w:rPr>
        <w:t xml:space="preserve">The Role:</w:t>
      </w:r>
      <w:r>
        <w:t xml:space="preserve">In the context of</w:t>
      </w:r>
      <w:r>
        <w:t xml:space="preserve"> </w:t>
      </w:r>
      <w:r>
        <w:t xml:space="preserve">Chile Santiago,</w:t>
      </w:r>
      <w:r>
        <w:t xml:space="preserve">, an architect serves as a critical mediator between historical preservation and modern urban expansion.</w:t>
      </w:r>
    </w:p>
    <w:bookmarkStart w:id="23" w:name="historical-context"/>
    <w:p>
      <w:pPr>
        <w:pStyle w:val="Heading3"/>
      </w:pPr>
      <w:r>
        <w:t xml:space="preserve">Historical Context</w:t>
      </w:r>
    </w:p>
    <w:p>
      <w:pPr>
        <w:pStyle w:val="FirstParagraph"/>
      </w:pPr>
      <w:r>
        <w:br/>
      </w:r>
    </w:p>
    <w:p>
      <w:pPr>
        <w:pStyle w:val="BodyText"/>
      </w:pPr>
      <w:r>
        <w:t xml:space="preserve">The city's layout has deep roots in Spanish colonial planning, featuring grid systems centered around plazas. However,, contemporary architects must navigate a complex terrain that includes seismic requirements and rapid urbanization.</w:t>
      </w:r>
    </w:p>
    <w:bookmarkStart w:id="22" w:name="seismic-resilience"/>
    <w:p>
      <w:pPr>
        <w:pStyle w:val="Heading4"/>
      </w:pPr>
      <w:r>
        <w:t xml:space="preserve">Seismic Resilience</w:t>
      </w:r>
    </w:p>
    <w:p>
      <w:pPr>
        <w:pStyle w:val="FirstParagraph"/>
      </w:pPr>
      <w:r>
        <w:br/>
      </w:r>
    </w:p>
    <w:p>
      <w:pPr>
        <w:pStyle w:val="BodyText"/>
      </w:pPr>
      <w:r>
        <w:t xml:space="preserve">Given the location of</w:t>
      </w:r>
      <w:r>
        <w:t xml:space="preserve"> </w:t>
      </w:r>
      <w:r>
        <w:rPr>
          <w:bCs/>
          <w:b/>
        </w:rPr>
        <w:t xml:space="preserve">Santiago,</w:t>
      </w:r>
      <w:r>
        <w:t xml:space="preserve"> </w:t>
      </w:r>
      <w:r>
        <w:t xml:space="preserve">situated on active fault lines, architectural integrity is paramount. Architects in Chile are at the forefront of developing structures that can withstand significant seismic activity without compromising aesthetic or functional value.</w:t>
      </w:r>
    </w:p>
    <w:bookmarkStart w:id="21" w:name="economic-and-social-impacts"/>
    <w:p>
      <w:pPr>
        <w:pStyle w:val="Heading5"/>
      </w:pPr>
      <w:r>
        <w:t xml:space="preserve">Economic and Social Impacts</w:t>
      </w:r>
    </w:p>
    <w:p>
      <w:pPr>
        <w:pStyle w:val="FirstParagraph"/>
      </w:pPr>
      <w:r>
        <w:br/>
      </w:r>
    </w:p>
    <w:p>
      <w:pPr>
        <w:pStyle w:val="BodyText"/>
      </w:pPr>
      <w:r>
        <w:t xml:space="preserve">The role of an architect extends beyond mere construction; it involves understanding the socio-economic fabric. In Santiago, there is a growing need for architects to address housing shortages and promote sustainable, inclusive urban developments.</w:t>
      </w:r>
    </w:p>
    <w:bookmarkEnd w:id="21"/>
    <w:bookmarkEnd w:id="22"/>
    <w:bookmarkEnd w:id="23"/>
    <w:bookmarkEnd w:id="24"/>
    <w:bookmarkStart w:id="26" w:name="methodology"/>
    <w:p>
      <w:pPr>
        <w:pStyle w:val="Heading2"/>
      </w:pPr>
      <w:r>
        <w:t xml:space="preserve">3. Methodology</w:t>
      </w:r>
    </w:p>
    <w:p>
      <w:pPr>
        <w:pStyle w:val="FirstParagraph"/>
      </w:pPr>
      <w:r>
        <w:br/>
      </w:r>
      <w:r>
        <w:br/>
      </w:r>
    </w:p>
    <w:p>
      <w:pPr>
        <w:pStyle w:val="BodyText"/>
      </w:pPr>
      <w:r>
        <w:t xml:space="preserve">This report employs a mixed-method approach:</w:t>
      </w:r>
    </w:p>
    <w:p>
      <w:pPr>
        <w:pStyle w:val="BodyText"/>
      </w:pPr>
      <w:r>
        <w:br/>
      </w:r>
      <w:r>
        <w:br/>
      </w:r>
    </w:p>
    <w:p>
      <w:pPr>
        <w:numPr>
          <w:ilvl w:val="0"/>
          <w:numId w:val="1001"/>
        </w:numPr>
        <w:pStyle w:val="Compact"/>
      </w:pPr>
      <w:r>
        <w:t xml:space="preserve">**Primary Research**: Interviews with local architects practicing in Santiago.</w:t>
      </w:r>
    </w:p>
    <w:p>
      <w:pPr>
        <w:numPr>
          <w:ilvl w:val="0"/>
          <w:numId w:val="1001"/>
        </w:numPr>
        <w:pStyle w:val="Compact"/>
      </w:pPr>
      <w:r>
        <w:t xml:space="preserve">**Literature Review**: Analysis of existing architectural studies and urban planning documents relevant to Chile Santiago.</w:t>
      </w:r>
    </w:p>
    <w:bookmarkStart w:id="25" w:name="data-collection-instruments"/>
    <w:p>
      <w:pPr>
        <w:pStyle w:val="Heading3"/>
      </w:pPr>
      <w:r>
        <w:t xml:space="preserve">Data Collection Instruments</w:t>
      </w:r>
    </w:p>
    <w:p>
      <w:pPr>
        <w:pStyle w:val="FirstParagraph"/>
      </w:pPr>
      <w:r>
        <w:br/>
      </w:r>
      <w:r>
        <w:br/>
      </w:r>
    </w:p>
    <w:p>
      <w:pPr>
        <w:pStyle w:val="BodyText"/>
      </w:pPr>
      <w:r>
        <w:t xml:space="preserve">Data was collected through structured interviews, site visits to key architectural projects across Santiago, and a review of municipal building codes specific to the region.</w:t>
      </w:r>
    </w:p>
    <w:p>
      <w:pPr>
        <w:pStyle w:val="BodyText"/>
      </w:pPr>
      <w:r>
        <w:br/>
      </w:r>
      <w:r>
        <w:br/>
      </w:r>
      <w:r>
        <w:t xml:space="preserve">**Data Analysis**: Qualitative analysis of interview transcripts alongside quantitative data regarding seismic safety standards.</w:t>
      </w:r>
    </w:p>
    <w:bookmarkEnd w:id="25"/>
    <w:bookmarkEnd w:id="26"/>
    <w:bookmarkStart w:id="29" w:name="findings-key-observations"/>
    <w:p>
      <w:pPr>
        <w:pStyle w:val="Heading2"/>
      </w:pPr>
      <w:r>
        <w:t xml:space="preserve">4. Findings: Key Observations</w:t>
      </w:r>
    </w:p>
    <w:p>
      <w:pPr>
        <w:pStyle w:val="FirstParagraph"/>
      </w:pPr>
      <w:r>
        <w:br/>
      </w:r>
      <w:r>
        <w:br/>
      </w:r>
      <w:r>
        <w:t xml:space="preserve">**Architectural Trends**: A significant trend in Santiago is the integration of green spaces within high-rise developments, reflecting a global shift towards sustainability.</w:t>
      </w:r>
    </w:p>
    <w:p>
      <w:pPr>
        <w:pStyle w:val="BodyText"/>
      </w:pPr>
      <w:r>
        <w:t xml:space="preserve">The influence of traditional materials such as adobe and wood is still evident but increasingly being supplemented with modern concrete and steel designs.</w:t>
      </w:r>
    </w:p>
    <w:bookmarkStart w:id="28" w:name="sustainability-challenges"/>
    <w:p>
      <w:pPr>
        <w:pStyle w:val="Heading3"/>
      </w:pPr>
      <w:r>
        <w:t xml:space="preserve">Sustainability Challenges</w:t>
      </w:r>
    </w:p>
    <w:p>
      <w:pPr>
        <w:pStyle w:val="FirstParagraph"/>
      </w:pPr>
      <w:r>
        <w:br/>
      </w:r>
    </w:p>
    <w:p>
      <w:pPr>
        <w:pStyle w:val="BodyText"/>
      </w:pPr>
      <w:r>
        <w:rPr>
          <w:bCs/>
          <w:b/>
        </w:rPr>
        <w:t xml:space="preserve">A major challenge for architects in Chile Santiago</w:t>
      </w:r>
      <w:r>
        <w:t xml:space="preserve"> </w:t>
      </w:r>
      <w:r>
        <w:t xml:space="preserve">,s the balance between rapid development needs and environmental sustainability. Many projects face opposition due to their ecological footprint, prompting a shift towards more eco-friendly practices.</w:t>
      </w:r>
    </w:p>
    <w:p>
      <w:pPr>
        <w:pStyle w:val="BodyText"/>
      </w:pPr>
      <w:r>
        <w:t xml:space="preserve">**Urban Density**: The central districts of</w:t>
      </w:r>
      <w:r>
        <w:t xml:space="preserve"> </w:t>
      </w:r>
      <w:r>
        <w:rPr>
          <w:bCs/>
          <w:b/>
        </w:rPr>
        <w:t xml:space="preserve">Santiago</w:t>
      </w:r>
      <w:r>
        <w:t xml:space="preserve"> </w:t>
      </w:r>
      <w:r>
        <w:t xml:space="preserve">are experiencing increased density, challenging traditional notions of urban space. Architects are tasked with optimizing limited spaces while ensuring livability and accessibility.</w:t>
      </w:r>
    </w:p>
    <w:bookmarkStart w:id="27" w:name="case-studies-notable-projects"/>
    <w:p>
      <w:pPr>
        <w:pStyle w:val="Heading4"/>
      </w:pPr>
      <w:r>
        <w:t xml:space="preserve">Case Studies: Notable Projects</w:t>
      </w:r>
    </w:p>
    <w:p>
      <w:pPr>
        <w:pStyle w:val="FirstParagraph"/>
      </w:pPr>
      <w:r>
        <w:br/>
      </w:r>
    </w:p>
    <w:p>
      <w:pPr>
        <w:pStyle w:val="BodyText"/>
      </w:pPr>
      <w:r>
        <w:t xml:space="preserve">**The Vitacura Tower Complex**: A landmark project that exemplifies modern architectural techniques combined with seismic resilience features. This structure incorporates advanced damping systems to mitigate earthquake impacts.</w:t>
      </w:r>
    </w:p>
    <w:p>
      <w:pPr>
        <w:pStyle w:val="BodyText"/>
      </w:pPr>
      <w:r>
        <w:t xml:space="preserve">**Casa de la Cultura**: An example of how historical preservation can coexist with contemporary design, demonstrating the architect's role in maintaining cultural heritage.</w:t>
      </w:r>
    </w:p>
    <w:bookmarkEnd w:id="27"/>
    <w:bookmarkEnd w:id="28"/>
    <w:bookmarkEnd w:id="29"/>
    <w:bookmarkStart w:id="31" w:name="discussion"/>
    <w:p>
      <w:pPr>
        <w:pStyle w:val="Heading2"/>
      </w:pPr>
      <w:r>
        <w:t xml:space="preserve">5. Discussion</w:t>
      </w:r>
    </w:p>
    <w:p>
      <w:pPr>
        <w:pStyle w:val="FirstParagraph"/>
      </w:pPr>
      <w:r>
        <w:br/>
      </w:r>
      <w:r>
        <w:br/>
      </w:r>
    </w:p>
    <w:p>
      <w:pPr>
        <w:pStyle w:val="BodyText"/>
      </w:pPr>
      <w:r>
        <w:t xml:space="preserve">The findings underscore the multifaceted role of an **Architect** in Santiago. It is not just about creating aesthetically pleasing buildings but also ensuring they are functional, safe, and sustainable within the unique context of</w:t>
      </w:r>
    </w:p>
    <w:p>
      <w:pPr>
        <w:pStyle w:val="BodyText"/>
      </w:pPr>
      <w:r>
        <w:t xml:space="preserve">Chile Santiago.</w:t>
      </w:r>
    </w:p>
    <w:bookmarkStart w:id="30" w:name="future-directions"/>
    <w:p>
      <w:pPr>
        <w:pStyle w:val="Heading3"/>
      </w:pPr>
      <w:r>
        <w:t xml:space="preserve">Future Directions</w:t>
      </w:r>
    </w:p>
    <w:p>
      <w:pPr>
        <w:pStyle w:val="FirstParagraph"/>
      </w:pPr>
      <w:r>
        <w:br/>
      </w:r>
    </w:p>
    <w:p>
      <w:pPr>
        <w:pStyle w:val="BodyText"/>
      </w:pPr>
      <w:r>
        <w:t xml:space="preserve">The future will likely see greater emphasis on smart city technologies integrated into architectural designs. Furthermore, there may be increased collaboration between architects and urban planners to address the challenges posed by population growth and environmental concerns.</w:t>
      </w:r>
    </w:p>
    <w:p>
      <w:pPr>
        <w:pStyle w:val="BodyText"/>
      </w:pPr>
      <w:r>
        <w:t xml:space="preserve">**Recommendations for Practice**: For architects working in Santiago:</w:t>
      </w:r>
    </w:p>
    <w:p>
      <w:pPr>
        <w:pStyle w:val="BodyText"/>
      </w:pPr>
      <w:r>
        <w:t xml:space="preserve">Prioritize seismic safety standards.</w:t>
      </w:r>
    </w:p>
    <w:p>
      <w:pPr>
        <w:pStyle w:val="BodyText"/>
      </w:pPr>
      <w:r>
        <w:t xml:space="preserve">Incorporate sustainable materials and energy-efficient designs.</w:t>
      </w:r>
    </w:p>
    <w:p>
      <w:pPr>
        <w:pStyle w:val="BodyText"/>
      </w:pPr>
      <w:r>
        <w:br/>
      </w:r>
      <w:r>
        <w:t xml:space="preserve">**Collaboration with Local Authorities**: Regular engagement with municipal planning departments to ensure compliance and alignment with urban development goals.</w:t>
      </w:r>
    </w:p>
    <w:p>
      <w:pPr>
        <w:pStyle w:val="BodyText"/>
      </w:pPr>
      <w:r>
        <w:t xml:space="preserve">The importance of understanding the local context cannot be overstated when designing structures for a dynamic city like Santiago.</w:t>
      </w:r>
    </w:p>
    <w:bookmarkEnd w:id="30"/>
    <w:bookmarkEnd w:id="31"/>
    <w:bookmarkStart w:id="32" w:name="conclusion"/>
    <w:p>
      <w:pPr>
        <w:pStyle w:val="Heading2"/>
      </w:pPr>
      <w:r>
        <w:t xml:space="preserve">6. Conclusion</w:t>
      </w:r>
    </w:p>
    <w:p>
      <w:pPr>
        <w:pStyle w:val="FirstParagraph"/>
      </w:pPr>
      <w:r>
        <w:br/>
      </w:r>
      <w:r>
        <w:br/>
      </w:r>
    </w:p>
    <w:p>
      <w:pPr>
        <w:pStyle w:val="BodyText"/>
      </w:pPr>
      <w:r>
        <w:t xml:space="preserve">In conclusion, this lab report has highlighted the critical role an **Architect** plays in shaping the urban landscape of **Chile Santiago.** From navigating seismic challenges to addressing sustainability issues, architects are instrumental in creating a resilient and vibrant city for its inhabitants. As Santiago continues to evolve, so too must the approaches and strategies employed by those who design its built environment.</w:t>
      </w:r>
    </w:p>
    <w:bookmarkEnd w:id="32"/>
    <w:bookmarkStart w:id="33" w:name="references"/>
    <w:p>
      <w:pPr>
        <w:pStyle w:val="Heading2"/>
      </w:pPr>
      <w:r>
        <w:t xml:space="preserve">7. References</w:t>
      </w:r>
    </w:p>
    <w:p>
      <w:pPr>
        <w:pStyle w:val="FirstParagraph"/>
      </w:pPr>
      <w:r>
        <w:br/>
      </w:r>
      <w:r>
        <w:br/>
      </w:r>
    </w:p>
    <w:p>
      <w:pPr>
        <w:pStyle w:val="BodyText"/>
      </w:pPr>
      <w:r>
        <w:t xml:space="preserve">[1] Chilean Institute of Architects (CICP) Annual Report on Urban Development in Santiago.</w:t>
      </w:r>
    </w:p>
    <w:p>
      <w:pPr>
        <w:pStyle w:val="BodyText"/>
      </w:pPr>
      <w:r>
        <w:t xml:space="preserve">[2] "Seismic Safety Standards in Modern Construction," Journal of Architectural Engineering, 2023.</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Analysis in Chile Santiago</dc:title>
  <dc:creator/>
  <dc:language>en</dc:language>
  <cp:keywords/>
  <dcterms:created xsi:type="dcterms:W3CDTF">2026-07-29T01:55:46Z</dcterms:created>
  <dcterms:modified xsi:type="dcterms:W3CDTF">2026-07-29T01:55:46Z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