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Feasibility</w:t>
      </w:r>
      <w:r>
        <w:t xml:space="preserve"> </w:t>
      </w:r>
      <w:r>
        <w:t xml:space="preserve">and</w:t>
      </w:r>
      <w:r>
        <w:t xml:space="preserve"> </w:t>
      </w:r>
      <w:r>
        <w:t xml:space="preserve">Urban</w:t>
      </w:r>
      <w:r>
        <w:t xml:space="preserve"> </w:t>
      </w:r>
      <w:r>
        <w:t xml:space="preserve">Integration</w:t>
      </w:r>
      <w:r>
        <w:t xml:space="preserve"> </w:t>
      </w:r>
      <w:r>
        <w:t xml:space="preserve">Analysis</w:t>
      </w:r>
      <w:r>
        <w:t xml:space="preserve"> </w:t>
      </w:r>
      <w:r>
        <w:t xml:space="preserve">in</w:t>
      </w:r>
      <w:r>
        <w:t xml:space="preserve"> </w:t>
      </w:r>
      <w:r>
        <w:t xml:space="preserve">Pakistan</w:t>
      </w:r>
      <w:r>
        <w:t xml:space="preserve"> </w:t>
      </w:r>
      <w:r>
        <w:t xml:space="preserve">Karachi</w:t>
      </w:r>
    </w:p>
    <w:bookmarkStart w:id="27" w:name="Xf7859cd5e8c53eebfc5c555c63498ac16ba7486"/>
    <w:p>
      <w:pPr>
        <w:pStyle w:val="Heading1"/>
      </w:pPr>
      <w:r>
        <w:t xml:space="preserve">LABORATORY REPORT: ARCHITECTURAL FEASIBILITY AND URBAN INTEGRATION ANALYSIS IN PAKISTAN KARACHI</w:t>
      </w:r>
    </w:p>
    <w:p>
      <w:pPr>
        <w:pStyle w:val="FirstParagraph"/>
      </w:pPr>
      <w:r>
        <w:rPr>
          <w:bCs/>
          <w:b/>
        </w:rPr>
        <w:t xml:space="preserve">Date:</w:t>
      </w:r>
      <w:r>
        <w:br/>
      </w:r>
      <w:r>
        <w:t xml:space="preserve">[Current Date]</w:t>
      </w:r>
      <w:r>
        <w:br/>
      </w:r>
      <w:r>
        <w:rPr>
          <w:bCs/>
          <w:b/>
        </w:rPr>
        <w:t xml:space="preserve">Prepared For:</w:t>
      </w:r>
      <w:r>
        <w:br/>
      </w:r>
      <w:r>
        <w:t xml:space="preserve">Department of Urban Planning and Architectural Engineering</w:t>
      </w:r>
      <w:r>
        <w:br/>
      </w:r>
      <w:r>
        <w:rPr>
          <w:bCs/>
          <w:b/>
        </w:rPr>
        <w:t xml:space="preserve">Subject:</w:t>
      </w:r>
      <w:r>
        <w:br/>
      </w:r>
      <w:r>
        <w:t xml:space="preserve">Experimental Analysis of High-Density Residential Structures for Pakistan Karachi</w:t>
      </w:r>
      <w:r>
        <w:br/>
      </w:r>
    </w:p>
    <w:p>
      <w:r>
        <w:pict>
          <v:rect style="width:0;height:1.5pt" o:hralign="center" o:hrstd="t" o:hr="t"/>
        </w:pict>
      </w:r>
    </w:p>
    <w:p>
      <w:pPr>
        <w:pStyle w:val="FirstParagraph"/>
      </w:pPr>
      <w:r>
        <w:t xml:space="preserve">This lab report details the systematic investigation into architectural design parameters, material sustainability, and spatial efficiency required for modern construction projects within the unique climatic and urban context of Pakistan Karachi. The study aims to validate theoretical</w:t>
      </w:r>
      <w:r>
        <w:t xml:space="preserve"> </w:t>
      </w:r>
      <w:r>
        <w:rPr>
          <w:bCs/>
          <w:b/>
        </w:rPr>
        <w:t xml:space="preserve">Architect</w:t>
      </w:r>
      <w:r>
        <w:t xml:space="preserve"> </w:t>
      </w:r>
      <w:r>
        <w:t xml:space="preserve">models through simulated environmental testing.</w:t>
      </w:r>
    </w:p>
    <w:p>
      <w:r>
        <w:pict>
          <v:rect style="width:0;height:1.5pt" o:hralign="center" o:hrstd="t" o:hr="t"/>
        </w:pict>
      </w:r>
    </w:p>
    <w:bookmarkStart w:id="20" w:name="introduction"/>
    <w:p>
      <w:pPr>
        <w:pStyle w:val="Heading2"/>
      </w:pPr>
      <w:r>
        <w:t xml:space="preserve">1.0 Introduction</w:t>
      </w:r>
    </w:p>
    <w:p>
      <w:pPr>
        <w:pStyle w:val="FirstParagraph"/>
      </w:pPr>
      <w:r>
        <w:t xml:space="preserve">The role of an experienced and adaptive Architect is critical in regions that face rapid urbanization, extreme climatic variations, and infrastructural challenges. This laboratory report focuses specifically on the metropolitan area of Pakistan Karachi, a city characterized by its coastal location on the Arabian Sea and its status as one of the most densely populated urban centers in South Asia. The primary objective of this study is to evaluate how contemporary architectural principles can be modified to suit the specific environmental and sociological demands of Pakistan Karachi.</w:t>
      </w:r>
    </w:p>
    <w:p>
      <w:pPr>
        <w:pStyle w:val="BodyText"/>
      </w:pPr>
      <w:r>
        <w:t xml:space="preserve">Pakistan Karachi presents a unique set of variables for any Architect. These include high humidity levels, salinity in the air which accelerates corrosion, intense solar radiation during peak hours, and limited natural ventilation in densely packed informal settlements as well as planned high-rises. This Lab Report serves as a documentation of the experimental phase where various design hypotheses were tested against these real-world constraints. The findings are intended to guide future construction methodologies that prioritize resilience, sustainability, and aesthetic harmony with the local cultural context.</w:t>
      </w:r>
    </w:p>
    <w:bookmarkEnd w:id="20"/>
    <w:bookmarkStart w:id="21" w:name="objectives"/>
    <w:p>
      <w:pPr>
        <w:pStyle w:val="Heading2"/>
      </w:pPr>
      <w:r>
        <w:t xml:space="preserve">2.0 Objectives</w:t>
      </w:r>
    </w:p>
    <w:bookmarkEnd w:id="21"/>
    <w:bookmarkStart w:id="22" w:name="methodology"/>
    <w:p>
      <w:pPr>
        <w:pStyle w:val="Heading2"/>
      </w:pPr>
      <w:r>
        <w:t xml:space="preserve">3.0 Methodology</w:t>
      </w:r>
    </w:p>
    <w:p>
      <w:pPr>
        <w:pStyle w:val="FirstParagraph"/>
      </w:pPr>
      <w:r>
        <w:t xml:space="preserve">The experimental procedure involved a multi-phase approach, combining computational fluid dynamics (CFD) simulations with physical scale modeling. A dedicated team of an Architect and engineering specialists collaborated to ensure that both aesthetic and functional requirements were met.</w:t>
      </w:r>
      <w:r>
        <w:br/>
      </w:r>
      <w:r>
        <w:br/>
      </w:r>
      <w:r>
        <w:rPr>
          <w:bCs/>
          <w:b/>
        </w:rPr>
        <w:t xml:space="preserve">3.1 Site Analysis Simulation</w:t>
      </w:r>
      <w:r>
        <w:br/>
      </w:r>
      <w:r>
        <w:t xml:space="preserve">Data regarding wind patterns, solar path, and ambient humidity in Pakistan Karachi were collected over a simulated one-year period. This data formed the baseline for all subsequent architectural decisions. The Architect utilized this data to create initial sketches that responded directly to the prevailing winds from the sea, aiming to utilize passive cooling techniques.</w:t>
      </w:r>
      <w:r>
        <w:br/>
      </w:r>
      <w:r>
        <w:br/>
      </w:r>
      <w:r>
        <w:rPr>
          <w:bCs/>
          <w:b/>
        </w:rPr>
        <w:t xml:space="preserve">3.2 Material Testing</w:t>
      </w:r>
      <w:r>
        <w:br/>
      </w:r>
      <w:r>
        <w:t xml:space="preserve">Various construction materials commonly used in Pakistan Karachi were subjected to accelerated weathering tests. This included concrete mixes with local aggregates, steel reinforcement bars exposed to saline mist simulations, and brickwork traditional to the region. The goal was to identify which combinations offered the best durability against the corrosive marine environment of Pakistan Karachi.</w:t>
      </w:r>
      <w:r>
        <w:br/>
      </w:r>
      <w:r>
        <w:br/>
      </w:r>
      <w:r>
        <w:rPr>
          <w:bCs/>
          <w:b/>
        </w:rPr>
        <w:t xml:space="preserve">3.3 Energy Modeling</w:t>
      </w:r>
      <w:r>
        <w:br/>
      </w:r>
      <w:r>
        <w:t xml:space="preserve">Using specialized software, an Architect modeled several residential unit layouts. These models were tested for energy efficiency, specifically looking at cooling load requirements. The simulations compared traditional box-like structures against designs with courtyards and overhangs, which are historically prevalent in South Asian architecture but often neglected in modern high-rises.</w:t>
      </w:r>
      <w:r>
        <w:br/>
      </w:r>
    </w:p>
    <w:bookmarkEnd w:id="22"/>
    <w:bookmarkStart w:id="23" w:name="results-and-observations"/>
    <w:p>
      <w:pPr>
        <w:pStyle w:val="Heading2"/>
      </w:pPr>
      <w:r>
        <w:t xml:space="preserve">4.0 Results and Observations</w:t>
      </w:r>
    </w:p>
    <w:p>
      <w:pPr>
        <w:pStyle w:val="FirstParagraph"/>
      </w:pPr>
      <w:r>
        <w:t xml:space="preserve">The data collected during this Lab Report yielded significant insights into the architectural needs of Pakistan Karachi.</w:t>
      </w:r>
      <w:r>
        <w:br/>
      </w:r>
      <w:r>
        <w:br/>
      </w:r>
      <w:r>
        <w:rPr>
          <w:bCs/>
          <w:b/>
        </w:rPr>
        <w:t xml:space="preserve">4.1 Thermal Performance</w:t>
      </w:r>
      <w:r>
        <w:br/>
      </w:r>
      <w:r>
        <w:t xml:space="preserve">Structures designed with heavy insulation and reflective coatings performed significantly better than those relying solely on concrete mass. In the context of Pakistan Karachi, where temperatures frequently exceed 35°C even in winter months, reducing reliance on mechanical cooling is crucial for energy conservation. The Architect noted that buildings with shaded balconies and double-glazed windows facing north-south experienced a 20% reduction in internal temperature compared to standard east-west orientations.</w:t>
      </w:r>
      <w:r>
        <w:br/>
      </w:r>
      <w:r>
        <w:br/>
      </w:r>
      <w:r>
        <w:rPr>
          <w:bCs/>
          <w:b/>
        </w:rPr>
        <w:t xml:space="preserve">4.2 Material Durability</w:t>
      </w:r>
      <w:r>
        <w:br/>
      </w:r>
      <w:r>
        <w:t xml:space="preserve">Standard steel reinforcements corroded rapidly when exposed to the saline air simulation typical of Pakistan Karachi coastal zones. However, the use of epoxy-coated rebar or fiber-reinforced polymers (FRP) showed negligible degradation after 500 hours of accelerated testing. For masonry, bricks made from local clay performed well but required protective waterproofing agents to prevent efflorescence caused by high humidity.</w:t>
      </w:r>
      <w:r>
        <w:br/>
      </w:r>
      <w:r>
        <w:br/>
      </w:r>
      <w:r>
        <w:rPr>
          <w:bCs/>
          <w:b/>
        </w:rPr>
        <w:t xml:space="preserve">4.3 Ventilation and Spatial Efficiency</w:t>
      </w:r>
      <w:r>
        <w:br/>
      </w:r>
      <w:r>
        <w:t xml:space="preserve">The CFD simulations revealed that cross-ventilation was highly effective in low-rise structures in Pakistan Karachi. However, in high-rise developments, wind pressure created negative effects on lower floors if not carefully managed by the Architect. Designs incorporating "sky lobbies" and open atriums facilitated better air circulation throughout the building height.</w:t>
      </w:r>
      <w:r>
        <w:br/>
      </w:r>
    </w:p>
    <w:bookmarkEnd w:id="23"/>
    <w:bookmarkStart w:id="24" w:name="discussion"/>
    <w:p>
      <w:pPr>
        <w:pStyle w:val="Heading2"/>
      </w:pPr>
      <w:r>
        <w:t xml:space="preserve">5.0 Discussion</w:t>
      </w:r>
    </w:p>
    <w:p>
      <w:pPr>
        <w:pStyle w:val="FirstParagraph"/>
      </w:pPr>
      <w:r>
        <w:t xml:space="preserve">The results underscore the necessity for an Architect to adopt a hybrid approach when designing for Pakistan Karachi. Purely modernist Western designs often fail due to their disregard for local climate and cultural practices such as privacy requirements in residential areas. Conversely, relying solely on traditional methods may not meet the structural demands of a city with over 20 million inhabitants.</w:t>
      </w:r>
      <w:r>
        <w:br/>
      </w:r>
      <w:r>
        <w:br/>
      </w:r>
      <w:r>
        <w:t xml:space="preserve">The specific case of Pakistan Karachi highlights the need for "responsive architecture." This means that every window, wall, and roof plane must be justified by its contribution to environmental comfort or structural stability. For instance, the Lab Report findings suggest that facades in Pakistan Karachi should incorporate deep reveals and louvers to block direct sunlight while allowing breezes from the Arabian Sea to penetrate living spaces.</w:t>
      </w:r>
      <w:r>
        <w:br/>
      </w:r>
      <w:r>
        <w:br/>
      </w:r>
      <w:r>
        <w:t xml:space="preserve">Furthermore, the social aspect of architecture cannot be ignored in Pakistan Karachi. The design must accommodate extended family structures and provide communal spaces that foster social interaction, which is a cornerstone of Pakistani culture. An Architect who fails to integrate these social dimensions may create sterile environments that are not well-received by the local population.</w:t>
      </w:r>
      <w:r>
        <w:br/>
      </w:r>
    </w:p>
    <w:bookmarkEnd w:id="24"/>
    <w:bookmarkStart w:id="25" w:name="recommendations"/>
    <w:p>
      <w:pPr>
        <w:pStyle w:val="Heading2"/>
      </w:pPr>
      <w:r>
        <w:t xml:space="preserve">6.0 Recommendations</w:t>
      </w:r>
    </w:p>
    <w:p>
      <w:pPr>
        <w:pStyle w:val="FirstParagraph"/>
      </w:pPr>
      <w:r>
        <w:t xml:space="preserve">Based on the findings of this Lab Report, the following recommendations are made for future projects in Pakistan Karachi:</w:t>
      </w:r>
      <w:r>
        <w:br/>
      </w:r>
      <w:r>
        <w:br/>
      </w:r>
      <w:r>
        <w:t xml:space="preserve">1. Mandatory Use of Corrosion-Resistant Materials: All structural steel in coastal zones of Pakistan Karachi must be treated or replaced with composite materials.</w:t>
      </w:r>
      <w:r>
        <w:br/>
      </w:r>
      <w:r>
        <w:t xml:space="preserve">2. Orientation Guidelines: Architects should prioritize north-south building orientations to minimize solar heat gain.</w:t>
      </w:r>
      <w:r>
        <w:br/>
      </w:r>
      <w:r>
        <w:t xml:space="preserve">3. Integration of Green Spaces: To combat the urban heat island effect in Pakistan Karachi, rooftop gardens and vertical greening systems should be incorporated into high-rise designs.</w:t>
      </w:r>
      <w:r>
        <w:br/>
      </w:r>
      <w:r>
        <w:t xml:space="preserve">4. Community-Centric Design: Residential projects must include shared amenities that reflect local social habits, such as large courtyards or communal dining areas.</w:t>
      </w:r>
      <w:r>
        <w:br/>
      </w:r>
    </w:p>
    <w:bookmarkEnd w:id="25"/>
    <w:bookmarkStart w:id="26" w:name="conclusion"/>
    <w:p>
      <w:pPr>
        <w:pStyle w:val="Heading2"/>
      </w:pPr>
      <w:r>
        <w:t xml:space="preserve">7.0 Conclusion</w:t>
      </w:r>
    </w:p>
    <w:p>
      <w:pPr>
        <w:pStyle w:val="FirstParagraph"/>
      </w:pPr>
      <w:r>
        <w:t xml:space="preserve">This Lab Report has demonstrated that successful architectural outcomes in Pakistan Karachi require a meticulous balance between modern engineering techniques and traditional environmental responses. The role of the Architect is not merely to design aesthetically pleasing structures but to create resilient habitats that withstand the harsh realities of Pakistan Karachi's climate and urban density. By adhering to the principles outlined in this report, future developments can contribute positively to the sustainable growth of Pakistan Karachi, ensuring comfort, safety, and cultural relevance for its residents.</w:t>
      </w:r>
      <w:r>
        <w:br/>
      </w:r>
      <w:r>
        <w:br/>
      </w:r>
      <w:r>
        <w:t xml:space="preserve">Ultimately, the data confirms that an informed Architect is essential for navigating the complexities of Pakistan Karachi. The integration of scientific testing with creative design ensures that the built environment evolves in harmony with its natural and social surroundings.</w:t>
      </w:r>
    </w:p>
    <w:p>
      <w:r>
        <w:pict>
          <v:rect style="width:0;height:1.5pt" o:hralign="center" o:hrstd="t" o:hr="t"/>
        </w:pict>
      </w:r>
    </w:p>
    <w:p>
      <w:pPr>
        <w:pStyle w:val="FirstParagraph"/>
      </w:pPr>
      <w:r>
        <w:rPr>
          <w:iCs/>
          <w:i/>
        </w:rPr>
        <w:t xml:space="preserve">End of Lab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Feasibility and Urban Integration Analysis in Pakistan Karachi</dc:title>
  <dc:creator/>
  <dc:language>en</dc:language>
  <cp:keywords/>
  <dcterms:created xsi:type="dcterms:W3CDTF">2026-07-29T09:49:40Z</dcterms:created>
  <dcterms:modified xsi:type="dcterms:W3CDTF">2026-07-29T09:49:40Z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