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Deployment</w:t>
      </w:r>
      <w:r>
        <w:t xml:space="preserve"> </w:t>
      </w:r>
      <w:r>
        <w:t xml:space="preserve">and</w:t>
      </w:r>
      <w:r>
        <w:t xml:space="preserve"> </w:t>
      </w:r>
      <w:r>
        <w:t xml:space="preserve">Feasibility</w:t>
      </w:r>
      <w:r>
        <w:t xml:space="preserve"> </w:t>
      </w:r>
      <w:r>
        <w:t xml:space="preserve">Study</w:t>
      </w:r>
      <w:r>
        <w:t xml:space="preserve"> </w:t>
      </w:r>
      <w:r>
        <w:t xml:space="preserve">in</w:t>
      </w:r>
      <w:r>
        <w:t xml:space="preserve"> </w:t>
      </w:r>
      <w:r>
        <w:t xml:space="preserve">Afghanistan</w:t>
      </w:r>
      <w:r>
        <w:t xml:space="preserve"> </w:t>
      </w:r>
      <w:r>
        <w:t xml:space="preserve">Kabul</w:t>
      </w:r>
    </w:p>
    <w:bookmarkStart w:id="20" w:name="Xe2881b98d6b0a4daf9438ee97045a76143f9314"/>
    <w:p>
      <w:pPr>
        <w:pStyle w:val="Heading1"/>
      </w:pPr>
      <w:r>
        <w:t xml:space="preserve">Laboratory Report: Astronomer Deployment and Feasibility Study in Afghanistan Kabul</w:t>
      </w:r>
    </w:p>
    <w:p>
      <w:pPr>
        <w:pStyle w:val="FirstParagraph"/>
      </w:pPr>
      <w:r>
        <w:t xml:space="preserve">Date: October 26, 2023</w:t>
      </w:r>
      <w:r>
        <w:br/>
      </w:r>
      <w:r>
        <w:t xml:space="preserve">Location: Kabul Laboratory Analysis Unit</w:t>
      </w:r>
      <w:r>
        <w:br/>
      </w:r>
      <w:r>
        <w:t xml:space="preserve">Subject: Comprehensive Assessment of Professional Astronomer Requirements for the Region of Afghanistan Kabul</w:t>
      </w:r>
    </w:p>
    <w:bookmarkEnd w:id="20"/>
    <w:bookmarkStart w:id="21" w:name="i.-executive-summary"/>
    <w:p>
      <w:pPr>
        <w:pStyle w:val="Heading2"/>
      </w:pPr>
      <w:r>
        <w:t xml:space="preserve">I. Executive Summary</w:t>
      </w:r>
    </w:p>
    <w:p>
      <w:pPr>
        <w:pStyle w:val="FirstParagraph"/>
      </w:pPr>
      <w:r>
        <w:t xml:space="preserve">The primary objective of this laboratory report is to conduct a rigorous feasibility study and operational assessment regarding the deployment, utility, and necessity of a professional Astronomer within the specific geographic and political context of Afghanistan Kabul. This document serves as an official record for all stakeholders involved in scientific infrastructure development in the region. The analysis encompasses environmental conditions, educational needs, historical astronomical heritage in Afghanistan Kabul, and future research potentials that justify the presence of a dedicated Astronomer.</w:t>
      </w:r>
    </w:p>
    <w:bookmarkEnd w:id="21"/>
    <w:bookmarkStart w:id="24" w:name="X1e84321a0b0dba4e7b4814f6753d8ddeb0298b2"/>
    <w:p>
      <w:pPr>
        <w:pStyle w:val="Heading2"/>
      </w:pPr>
      <w:r>
        <w:t xml:space="preserve">II. Environmental Analysis of Afghanistan Kabul</w:t>
      </w:r>
    </w:p>
    <w:p>
      <w:pPr>
        <w:pStyle w:val="FirstParagraph"/>
      </w:pPr>
      <w:r>
        <w:t xml:space="preserve">To understand the viability of astronomical observations in this region, one must first analyze the atmospheric and geographic conditions specific to Afghanistan Kabul. Located at an elevation of approximately 1,790 meters above sea level, Afghanistan Kabul possesses a unique topographical advantage for ground-based observations.</w:t>
      </w:r>
    </w:p>
    <w:bookmarkStart w:id="22" w:name="a.-atmospheric-conditions"/>
    <w:p>
      <w:pPr>
        <w:pStyle w:val="Heading3"/>
      </w:pPr>
      <w:r>
        <w:t xml:space="preserve">A. Atmospheric Conditions</w:t>
      </w:r>
    </w:p>
    <w:p>
      <w:pPr>
        <w:pStyle w:val="FirstParagraph"/>
      </w:pPr>
      <w:r>
        <w:t xml:space="preserve">The air quality in various parts of the broader region surrounding Afghanistan Kabul can be variable due to urbanization and seasonal dust storms. However, during specific winter months and high-altitude excursions from the city center, the atmospheric transparency improves significantly. A dedicated Astronomer is required to monitor these variables continuously using local meteorological data to determine optimal observation windows.</w:t>
      </w:r>
    </w:p>
    <w:bookmarkEnd w:id="22"/>
    <w:bookmarkStart w:id="23" w:name="b.-light-pollution-challenges"/>
    <w:p>
      <w:pPr>
        <w:pStyle w:val="Heading3"/>
      </w:pPr>
      <w:r>
        <w:t xml:space="preserve">B. Light Pollution Challenges</w:t>
      </w:r>
    </w:p>
    <w:p>
      <w:pPr>
        <w:pStyle w:val="FirstParagraph"/>
      </w:pPr>
      <w:r>
        <w:t xml:space="preserve">A major constraint in any urban or semi-urban setting is light pollution. In the context of Afghanistan Kabul, while central areas suffer from artificial lighting, there are nearby mountainous regions accessible within a few hours' drive that offer dark-sky conditions suitable for professional-grade observation. The role of the Astronomer extends beyond mere observation; it involves identifying and preserving these dark-sky sites for scientific use.</w:t>
      </w:r>
    </w:p>
    <w:bookmarkEnd w:id="23"/>
    <w:bookmarkEnd w:id="24"/>
    <w:bookmarkStart w:id="26" w:name="Xb3555b025c0a7d2f23a77078e1808e1dffc8b10"/>
    <w:p>
      <w:pPr>
        <w:pStyle w:val="Heading2"/>
      </w:pPr>
      <w:r>
        <w:t xml:space="preserve">III. Historical Context of Astronomy in Afghanistan Kabul</w:t>
      </w:r>
    </w:p>
    <w:p>
      <w:pPr>
        <w:pStyle w:val="FirstParagraph"/>
      </w:pPr>
      <w:r>
        <w:t xml:space="preserve">The history of astronomical science is deeply rooted in the broader Islamic Golden Age, during which scholars from the lands that constitute modern-day Afghanistan Kabul made profound contributions to mathematics and astronomy. Historically, cities within this region hosted observatories that rivaled those in Baghdad and Damascus.</w:t>
      </w:r>
    </w:p>
    <w:bookmarkStart w:id="25" w:name="a.-revitalizing-heritage"/>
    <w:p>
      <w:pPr>
        <w:pStyle w:val="Heading3"/>
      </w:pPr>
      <w:r>
        <w:t xml:space="preserve">A. Revitalizing Heritage</w:t>
      </w:r>
    </w:p>
    <w:p>
      <w:pPr>
        <w:pStyle w:val="FirstParagraph"/>
      </w:pPr>
      <w:r>
        <w:t xml:space="preserve">An Astronomer stationed in Afghanistan Kabul would not only perform modern astrophysical research but also engage in the restoration and documentation of historical astronomical instruments and manuscripts found in local archives. This dual approach honors the rich scientific heritage of Afghanistan Kabul while bridging it with contemporary science.</w:t>
      </w:r>
    </w:p>
    <w:bookmarkEnd w:id="25"/>
    <w:bookmarkEnd w:id="26"/>
    <w:bookmarkStart w:id="29" w:name="X89a253c677680484848c4e29ba8aa8e2e5e7e6b"/>
    <w:p>
      <w:pPr>
        <w:pStyle w:val="Heading2"/>
      </w:pPr>
      <w:r>
        <w:t xml:space="preserve">IV. Operational Requirements for an Astronomer</w:t>
      </w:r>
    </w:p>
    <w:p>
      <w:pPr>
        <w:pStyle w:val="FirstParagraph"/>
      </w:pPr>
      <w:r>
        <w:t xml:space="preserve">The deployment of an Astronomer in this region requires specific logistical and technical preparations. The following sections outline the critical components necessary for success.</w:t>
      </w:r>
    </w:p>
    <w:bookmarkStart w:id="27" w:name="a.-instrumentation-and-equipment"/>
    <w:p>
      <w:pPr>
        <w:pStyle w:val="Heading3"/>
      </w:pPr>
      <w:r>
        <w:t xml:space="preserve">A. Instrumentation and Equipment</w:t>
      </w:r>
    </w:p>
    <w:p>
      <w:pPr>
        <w:numPr>
          <w:ilvl w:val="0"/>
          <w:numId w:val="1001"/>
        </w:numPr>
        <w:pStyle w:val="Compact"/>
      </w:pPr>
      <w:r>
        <w:rPr>
          <w:bCs/>
          <w:b/>
        </w:rPr>
        <w:t xml:space="preserve">Tellescopic Systems:</w:t>
      </w:r>
      <w:r>
        <w:t xml:space="preserve"> </w:t>
      </w:r>
      <w:r>
        <w:t xml:space="preserve">High-quality optical telescopes capable of withstanding temperature fluctuations common in Afghanistan Kabul's continental climate.</w:t>
      </w:r>
    </w:p>
    <w:p>
      <w:pPr>
        <w:numPr>
          <w:ilvl w:val="0"/>
          <w:numId w:val="1001"/>
        </w:numPr>
        <w:pStyle w:val="Compact"/>
      </w:pPr>
      <w:r>
        <w:rPr>
          <w:bCs/>
          <w:b/>
        </w:rPr>
        <w:t xml:space="preserve">Celestial Mapping Software:</w:t>
      </w:r>
      <w:r>
        <w:t xml:space="preserve"> </w:t>
      </w:r>
      <w:r>
        <w:t xml:space="preserve">Advanced software suites for data processing, essential for an Astronomer to analyze stellar movements and planetary phenomena accurately.</w:t>
      </w:r>
    </w:p>
    <w:p>
      <w:pPr>
        <w:numPr>
          <w:ilvl w:val="0"/>
          <w:numId w:val="1001"/>
        </w:numPr>
        <w:pStyle w:val="Compact"/>
      </w:pPr>
      <w:r>
        <w:rPr>
          <w:bCs/>
          <w:b/>
        </w:rPr>
        <w:t xml:space="preserve">Solar Filters:</w:t>
      </w:r>
      <w:r>
        <w:t xml:space="preserve"> </w:t>
      </w:r>
      <w:r>
        <w:t xml:space="preserve">Given the high solar irradiance in the region, robust solar observation equipment is mandatory to prevent eye damage and instrument failure.</w:t>
      </w:r>
    </w:p>
    <w:bookmarkEnd w:id="27"/>
    <w:bookmarkStart w:id="28" w:name="b.-educational-outreach"/>
    <w:p>
      <w:pPr>
        <w:pStyle w:val="Heading3"/>
      </w:pPr>
      <w:r>
        <w:t xml:space="preserve">B. Educational Outreach</w:t>
      </w:r>
    </w:p>
    <w:p>
      <w:pPr>
        <w:pStyle w:val="FirstParagraph"/>
      </w:pPr>
      <w:r>
        <w:t xml:space="preserve">A critical component of the Astronomer's role is education. In Afghanistan Kabul, where access to advanced STEM (Science, Technology, Engineering, and Mathematics) resources may be limited compared to global hubs, an Astronomer serves as a beacon of inspiration for local students. Workshops and public observation nights can ignite curiosity among youth in Kabul regarding space science.</w:t>
      </w:r>
    </w:p>
    <w:bookmarkEnd w:id="28"/>
    <w:bookmarkEnd w:id="29"/>
    <w:bookmarkStart w:id="32" w:name="Xdbd5055fae0e2bff0b7d98aa9e830acb1c966bf"/>
    <w:p>
      <w:pPr>
        <w:pStyle w:val="Heading2"/>
      </w:pPr>
      <w:r>
        <w:t xml:space="preserve">V. Research Potentials Specific to Afghanistan Kabul</w:t>
      </w:r>
    </w:p>
    <w:p>
      <w:pPr>
        <w:pStyle w:val="FirstParagraph"/>
      </w:pPr>
      <w:r>
        <w:t xml:space="preserve">The location of Afghanistan Kabul offers unique opportunities for specific types of astronomical research that are difficult to conduct elsewhere.</w:t>
      </w:r>
    </w:p>
    <w:bookmarkStart w:id="30" w:name="a.-atmospheric-scintillation-studies"/>
    <w:p>
      <w:pPr>
        <w:pStyle w:val="Heading3"/>
      </w:pPr>
      <w:r>
        <w:t xml:space="preserve">A. Atmospheric Scintillation Studies</w:t>
      </w:r>
    </w:p>
    <w:p>
      <w:pPr>
        <w:pStyle w:val="FirstParagraph"/>
      </w:pPr>
      <w:r>
        <w:t xml:space="preserve">Dust and atmospheric turbulence pose significant challenges for astronomers worldwide. By establishing a baseline study in Afghanistan Kabul, an Astronomer can contribute valuable data to the global community regarding how arid and semi-arid climates affect optical astronomy.</w:t>
      </w:r>
    </w:p>
    <w:bookmarkEnd w:id="30"/>
    <w:bookmarkStart w:id="31" w:name="b.-cultural-astronomy"/>
    <w:p>
      <w:pPr>
        <w:pStyle w:val="Heading3"/>
      </w:pPr>
      <w:r>
        <w:t xml:space="preserve">B. Cultural Astronomy</w:t>
      </w:r>
    </w:p>
    <w:p>
      <w:pPr>
        <w:pStyle w:val="FirstParagraph"/>
      </w:pPr>
      <w:r>
        <w:t xml:space="preserve">The region has deep cultural ties to celestial bodies through traditional calendars and navigation practices. An Ethno-Astronomer within the team can document these indigenous knowledge systems, creating a bridge between modern science and local cultural heritage in Afghanistan Kabul.</w:t>
      </w:r>
    </w:p>
    <w:bookmarkEnd w:id="31"/>
    <w:bookmarkEnd w:id="32"/>
    <w:bookmarkStart w:id="35" w:name="vi.-challenges-and-mitigation-strategies"/>
    <w:p>
      <w:pPr>
        <w:pStyle w:val="Heading2"/>
      </w:pPr>
      <w:r>
        <w:t xml:space="preserve">VI. Challenges and Mitigation Strategies</w:t>
      </w:r>
    </w:p>
    <w:p>
      <w:pPr>
        <w:pStyle w:val="FirstParagraph"/>
      </w:pPr>
      <w:r>
        <w:t xml:space="preserve">The path to establishing a robust astronomical program in Afghanistan Kabul is fraught with challenges that must be addressed proactively.</w:t>
      </w:r>
    </w:p>
    <w:bookmarkStart w:id="33" w:name="a.-infrastructure-stability"/>
    <w:p>
      <w:pPr>
        <w:pStyle w:val="Heading3"/>
      </w:pPr>
      <w:r>
        <w:t xml:space="preserve">A. Infrastructure Stability</w:t>
      </w:r>
    </w:p>
    <w:p>
      <w:pPr>
        <w:pStyle w:val="FirstParagraph"/>
      </w:pPr>
      <w:r>
        <w:t xml:space="preserve">Powers outages are a common occurrence in many parts of the region. To mitigate this, the laboratory must be equipped with redundant power supplies, including solar generators and battery backups, ensuring continuous operation for time-critical observations.</w:t>
      </w:r>
    </w:p>
    <w:bookmarkEnd w:id="33"/>
    <w:bookmarkStart w:id="34" w:name="b.-data-connectivity"/>
    <w:p>
      <w:pPr>
        <w:pStyle w:val="Heading3"/>
      </w:pPr>
      <w:r>
        <w:t xml:space="preserve">B. Data Connectivity</w:t>
      </w:r>
    </w:p>
    <w:p>
      <w:pPr>
        <w:pStyle w:val="FirstParagraph"/>
      </w:pPr>
      <w:r>
        <w:t xml:space="preserve">High-speed internet access is vital for downloading ephemeris data and uploading results to international databases. The Astronomer must work with local telecommunications providers to secure a dedicated, stable line, potentially supplemented by satellite uplink capabilities as a backup.</w:t>
      </w:r>
    </w:p>
    <w:bookmarkEnd w:id="34"/>
    <w:bookmarkEnd w:id="35"/>
    <w:bookmarkStart w:id="36" w:name="vii.-conclusion"/>
    <w:p>
      <w:pPr>
        <w:pStyle w:val="Heading2"/>
      </w:pPr>
      <w:r>
        <w:t xml:space="preserve">VII. Conclusion</w:t>
      </w:r>
    </w:p>
    <w:p>
      <w:pPr>
        <w:pStyle w:val="FirstParagraph"/>
      </w:pPr>
      <w:r>
        <w:t xml:space="preserve">This laboratory report concludes that the presence of an Astronomer in Afghanistan Kabul is not only feasible but highly beneficial. The region offers distinct environmental advantages for certain types of observation, possesses a rich historical legacy in the sciences, and has an urgent need for STEM education initiatives.</w:t>
      </w:r>
    </w:p>
    <w:p>
      <w:pPr>
        <w:pStyle w:val="BodyText"/>
      </w:pPr>
      <w:r>
        <w:t xml:space="preserve">The Astronomer will serve multiple functions: as a researcher contributing to global astrophysical data, as an educator inspiring the next generation in Afghanistan Kabul, and as a cultural historian preserving local astronomical traditions. The challenges related to infrastructure and connectivity are significant but manageable through careful planning and investment in resilient technology.</w:t>
      </w:r>
    </w:p>
    <w:p>
      <w:pPr>
        <w:pStyle w:val="BodyText"/>
      </w:pPr>
      <w:r>
        <w:t xml:space="preserve">We recommend the immediate allocation of resources for the hiring of a lead Astronomer and the establishment of a base laboratory facility near Kabul. This initiative will position Afghanistan Kabul as a growing hub for scientific inquiry in Central Asia, fostering international collaboration and local development.</w:t>
      </w:r>
    </w:p>
    <w:p>
      <w:pPr>
        <w:pStyle w:val="BodyText"/>
      </w:pPr>
      <w:r>
        <w:rPr>
          <w:bCs/>
          <w:b/>
        </w:rPr>
        <w:t xml:space="preserve">End of Laboratory Report</w:t>
      </w:r>
      <w:r>
        <w:br/>
      </w:r>
      <w:r>
        <w:t xml:space="preserve">Prepared by the Scientific Assessment Division</w:t>
      </w:r>
      <w:r>
        <w:br/>
      </w:r>
      <w:r>
        <w:t xml:space="preserve">Reference ID: AF-KUL-ASTRO-2023-001</w:t>
      </w:r>
      <w:r>
        <w:br/>
      </w:r>
      <w:r>
        <w:t xml:space="preserve">Keywords: Astronomer, Afghanistan Kabul, Laboratory Report, Astrophysics Education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Deployment and Feasibility Study in Afghanistan Kabul</dc:title>
  <dc:creator/>
  <dc:language>en</dc:language>
  <cp:keywords/>
  <dcterms:created xsi:type="dcterms:W3CDTF">2026-07-29T15:02:51Z</dcterms:created>
  <dcterms:modified xsi:type="dcterms:W3CDTF">2026-07-29T15:02:51Z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