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Astronomical</w:t>
      </w:r>
      <w:r>
        <w:t xml:space="preserve"> </w:t>
      </w:r>
      <w:r>
        <w:t xml:space="preserve">Observation</w:t>
      </w:r>
      <w:r>
        <w:t xml:space="preserve"> </w:t>
      </w:r>
      <w:r>
        <w:t xml:space="preserve">Lab</w:t>
      </w:r>
      <w:r>
        <w:t xml:space="preserve"> </w:t>
      </w:r>
      <w:r>
        <w:t xml:space="preserve">Report:</w:t>
      </w:r>
      <w:r>
        <w:t xml:space="preserve"> </w:t>
      </w:r>
      <w:r>
        <w:t xml:space="preserve">Ethiopia</w:t>
      </w:r>
      <w:r>
        <w:t xml:space="preserve"> </w:t>
      </w:r>
      <w:r>
        <w:t xml:space="preserve">Addis</w:t>
      </w:r>
      <w:r>
        <w:t xml:space="preserve"> </w:t>
      </w:r>
      <w:r>
        <w:t xml:space="preserve">Ababa</w:t>
      </w:r>
    </w:p>
    <w:bookmarkStart w:id="35" w:name="astronomical-observation-lab-report"/>
    <w:p>
      <w:pPr>
        <w:pStyle w:val="Heading1"/>
      </w:pPr>
      <w:r>
        <w:t xml:space="preserve">Astronomical Observation Lab Report</w:t>
      </w:r>
    </w:p>
    <w:bookmarkStart w:id="20" w:name="institutional-focus"/>
    <w:p>
      <w:pPr>
        <w:pStyle w:val="Heading3"/>
      </w:pPr>
      <w:r>
        <w:t xml:space="preserve">Institutional Focus:</w:t>
      </w:r>
    </w:p>
    <w:p>
      <w:pPr>
        <w:pStyle w:val="FirstParagraph"/>
      </w:pPr>
      <w:r>
        <w:rPr>
          <w:bCs/>
          <w:b/>
        </w:rPr>
        <w:t xml:space="preserve">The Role and Impact of the Astronomer in Ethiopia Addis Ababa</w:t>
      </w:r>
    </w:p>
    <w:p>
      <w:pPr>
        <w:pStyle w:val="BodyText"/>
      </w:pPr>
      <w:r>
        <w:rPr>
          <w:iCs/>
          <w:i/>
        </w:rPr>
        <w:t xml:space="preserve">Date of Report:</w:t>
      </w:r>
      <w:r>
        <w:t xml:space="preserve"> </w:t>
      </w:r>
      <w:r>
        <w:t xml:space="preserve">October 24, 2023</w:t>
      </w:r>
      <w:r>
        <w:br/>
      </w:r>
      <w:r>
        <w:rPr>
          <w:iCs/>
          <w:i/>
        </w:rPr>
        <w:t xml:space="preserve">Sector:</w:t>
      </w:r>
      <w:r>
        <w:t xml:space="preserve"> </w:t>
      </w:r>
      <w:r>
        <w:t xml:space="preserve">Space Science and Astrophysics Research</w:t>
      </w:r>
      <w:r>
        <w:br/>
      </w:r>
      <w:r>
        <w:rPr>
          <w:iCs/>
          <w:i/>
        </w:rPr>
        <w:t xml:space="preserve">Location Context:</w:t>
      </w:r>
      <w:r>
        <w:t xml:space="preserve"> </w:t>
      </w:r>
      <w:r>
        <w:t xml:space="preserve">Ethiopia, Addis Ababa</w:t>
      </w:r>
    </w:p>
    <w:bookmarkEnd w:id="20"/>
    <w:bookmarkStart w:id="21" w:name="abstract"/>
    <w:p>
      <w:pPr>
        <w:pStyle w:val="Heading3"/>
      </w:pPr>
      <w:r>
        <w:t xml:space="preserve">Abstract</w:t>
      </w:r>
    </w:p>
    <w:p>
      <w:pPr>
        <w:pStyle w:val="FirstParagraph"/>
      </w:pPr>
      <w:r>
        <w:t xml:space="preserve">This lab report documents the observational capabilities, scientific objectives, and societal impact of the Astronomer community operating within Ethiopia Addis Ababa. As the capital city and scientific hub of Ethiopia, Addis Ababa serves as a critical node for developing African space science infrastructure. This report analyzes how modern astronomical practices are adapted to local geographical conditions while fostering international collaboration. It highlights how the Astronomer is not merely a theoretical physicist but an active participant in educational reform and technological development within Ethiopia Addis Ababa.</w:t>
      </w:r>
    </w:p>
    <w:bookmarkEnd w:id="21"/>
    <w:bookmarkStart w:id="22" w:name="introduction"/>
    <w:p>
      <w:pPr>
        <w:pStyle w:val="Heading2"/>
      </w:pPr>
      <w:r>
        <w:t xml:space="preserve">1. Introduction</w:t>
      </w:r>
    </w:p>
    <w:p>
      <w:pPr>
        <w:pStyle w:val="FirstParagraph"/>
      </w:pPr>
      <w:r>
        <w:t xml:space="preserve">The field of astronomy has traditionally been dominated by institutions in the Northern Hemisphere, leaving significant gaps in data regarding the Southern sky and equatorial regions. The establishment of robust astronomical infrastructure in</w:t>
      </w:r>
      <w:r>
        <w:t xml:space="preserve"> </w:t>
      </w:r>
      <w:r>
        <w:rPr>
          <w:bCs/>
          <w:b/>
        </w:rPr>
        <w:t xml:space="preserve">Ethiopia Addis Ababa</w:t>
      </w:r>
      <w:r>
        <w:t xml:space="preserve"> </w:t>
      </w:r>
      <w:r>
        <w:t xml:space="preserve">represents a pivotal shift toward democratizing space science across Africa. This lab report details the operational framework of an Astronomer working within this unique geographic and cultural context.</w:t>
      </w:r>
    </w:p>
    <w:p>
      <w:pPr>
        <w:pStyle w:val="BodyText"/>
      </w:pPr>
      <w:r>
        <w:t xml:space="preserve">The primary objective of this study is to evaluate how an Astronomer in</w:t>
      </w:r>
      <w:r>
        <w:t xml:space="preserve"> </w:t>
      </w:r>
      <w:r>
        <w:rPr>
          <w:bCs/>
          <w:b/>
        </w:rPr>
        <w:t xml:space="preserve">Ethiopia Addis Ababa</w:t>
      </w:r>
      <w:r>
        <w:t xml:space="preserve"> </w:t>
      </w:r>
      <w:r>
        <w:t xml:space="preserve">navigates challenges such as light pollution, atmospheric humidity, and limited local funding while contributing to global astrophysical knowledge. Furthermore, this report explores the dual role of the Astronomer as both a researcher and an educator, emphasizing the importance of science communication in</w:t>
      </w:r>
      <w:r>
        <w:t xml:space="preserve"> </w:t>
      </w:r>
      <w:r>
        <w:rPr>
          <w:bCs/>
          <w:b/>
        </w:rPr>
        <w:t xml:space="preserve">Ethiopia Addis Ababa</w:t>
      </w:r>
      <w:r>
        <w:t xml:space="preserve">.</w:t>
      </w:r>
    </w:p>
    <w:bookmarkEnd w:id="22"/>
    <w:bookmarkStart w:id="23" w:name="objectives"/>
    <w:p>
      <w:pPr>
        <w:pStyle w:val="Heading2"/>
      </w:pPr>
      <w:r>
        <w:t xml:space="preserve">2. Objectives</w:t>
      </w:r>
    </w:p>
    <w:p>
      <w:pPr>
        <w:pStyle w:val="FirstParagraph"/>
      </w:pPr>
      <w:r>
        <w:t xml:space="preserve">The specific objectives of this laboratory investigation are as follows:</w:t>
      </w:r>
    </w:p>
    <w:p>
      <w:pPr>
        <w:numPr>
          <w:ilvl w:val="0"/>
          <w:numId w:val="1001"/>
        </w:numPr>
        <w:pStyle w:val="Compact"/>
      </w:pPr>
      <w:r>
        <w:t xml:space="preserve">To assess the environmental suitability of</w:t>
      </w:r>
      <w:r>
        <w:t xml:space="preserve"> </w:t>
      </w:r>
      <w:r>
        <w:rPr>
          <w:bCs/>
          <w:b/>
        </w:rPr>
        <w:t xml:space="preserve">Ethiopia Addis Ababa</w:t>
      </w:r>
      <w:r>
        <w:t xml:space="preserve"> </w:t>
      </w:r>
      <w:r>
        <w:t xml:space="preserve">for ground-based optical astronomy.</w:t>
      </w:r>
    </w:p>
    <w:p>
      <w:pPr>
        <w:numPr>
          <w:ilvl w:val="0"/>
          <w:numId w:val="1001"/>
        </w:numPr>
        <w:pStyle w:val="Compact"/>
      </w:pPr>
      <w:r>
        <w:t xml:space="preserve">To document the methodologies employed by an Astronomer in monitoring celestial phenomena from this specific latitude.</w:t>
      </w:r>
    </w:p>
    <w:p>
      <w:pPr>
        <w:numPr>
          <w:ilvl w:val="0"/>
          <w:numId w:val="1001"/>
        </w:numPr>
        <w:pStyle w:val="Compact"/>
      </w:pPr>
      <w:r>
        <w:t xml:space="preserve">To analyze the interdisciplinary impact of astronomical research on local universities and high schools in</w:t>
      </w:r>
      <w:r>
        <w:t xml:space="preserve"> </w:t>
      </w:r>
      <w:r>
        <w:rPr>
          <w:bCs/>
          <w:b/>
        </w:rPr>
        <w:t xml:space="preserve">Ethiopia Addis Ababa</w:t>
      </w:r>
      <w:r>
        <w:t xml:space="preserve">.</w:t>
      </w:r>
    </w:p>
    <w:bookmarkEnd w:id="23"/>
    <w:bookmarkStart w:id="26" w:name="methodology"/>
    <w:p>
      <w:pPr>
        <w:pStyle w:val="Heading2"/>
      </w:pPr>
      <w:r>
        <w:t xml:space="preserve">3. Methodology</w:t>
      </w:r>
    </w:p>
    <w:p>
      <w:pPr>
        <w:pStyle w:val="FirstParagraph"/>
      </w:pPr>
      <w:r>
        <w:t xml:space="preserve">The data collection for this report involved a comprehensive review of observational logs from recent campaigns conducted by an Astronomer based in</w:t>
      </w:r>
      <w:r>
        <w:t xml:space="preserve"> </w:t>
      </w:r>
      <w:r>
        <w:rPr>
          <w:bCs/>
          <w:b/>
        </w:rPr>
        <w:t xml:space="preserve">Ethiopia Addis Ababa</w:t>
      </w:r>
      <w:r>
        <w:t xml:space="preserve">. The methodology is divided into three phases: Environmental Assessment, Instrumental Calibration, and Data Analysis.</w:t>
      </w:r>
    </w:p>
    <w:bookmarkStart w:id="24" w:name="environmental-assessment"/>
    <w:p>
      <w:pPr>
        <w:pStyle w:val="Heading3"/>
      </w:pPr>
      <w:r>
        <w:t xml:space="preserve">3.1 Environmental Assessment</w:t>
      </w:r>
    </w:p>
    <w:p>
      <w:pPr>
        <w:pStyle w:val="FirstParagraph"/>
      </w:pPr>
      <w:r>
        <w:rPr>
          <w:bCs/>
          <w:b/>
        </w:rPr>
        <w:t xml:space="preserve">Ethiopia Addis Ababa</w:t>
      </w:r>
      <w:r>
        <w:t xml:space="preserve"> </w:t>
      </w:r>
      <w:r>
        <w:t xml:space="preserve">sits at an elevation of approximately 2,400 meters above sea level. While high altitude generally reduces atmospheric interference, the urban density of</w:t>
      </w:r>
      <w:r>
        <w:t xml:space="preserve"> </w:t>
      </w:r>
      <w:r>
        <w:rPr>
          <w:bCs/>
          <w:b/>
        </w:rPr>
        <w:t xml:space="preserve">Ethiopia Addis Ababa</w:t>
      </w:r>
      <w:r>
        <w:t xml:space="preserve"> </w:t>
      </w:r>
      <w:r>
        <w:t xml:space="preserve">presents challenges regarding light pollution and thermal turbulence. The Astronomer utilized site-testing instruments to measure the Seeing index (atmospheric stability) and transparency levels.</w:t>
      </w:r>
    </w:p>
    <w:bookmarkEnd w:id="24"/>
    <w:bookmarkStart w:id="25" w:name="instrumental-calibration"/>
    <w:p>
      <w:pPr>
        <w:pStyle w:val="Heading3"/>
      </w:pPr>
      <w:r>
        <w:t xml:space="preserve">3.2 Instrumental Calibration</w:t>
      </w:r>
    </w:p>
    <w:p>
      <w:pPr>
        <w:pStyle w:val="FirstParagraph"/>
      </w:pPr>
      <w:r>
        <w:t xml:space="preserve">The Astronomer employed a suite of telescopic equipment, including 0.5-meter optical telescopes equipped with CCD cameras. Special attention was given to calibrating instruments for the specific declination range visible from</w:t>
      </w:r>
      <w:r>
        <w:t xml:space="preserve"> </w:t>
      </w:r>
      <w:r>
        <w:rPr>
          <w:bCs/>
          <w:b/>
        </w:rPr>
        <w:t xml:space="preserve">Ethiopia Addis Ababa</w:t>
      </w:r>
      <w:r>
        <w:t xml:space="preserve">, which offers unique views of the galactic center and southern constellations often inaccessible to northern observers.</w:t>
      </w:r>
    </w:p>
    <w:bookmarkEnd w:id="25"/>
    <w:bookmarkEnd w:id="26"/>
    <w:bookmarkStart w:id="28" w:name="observational-data-and-results"/>
    <w:p>
      <w:pPr>
        <w:pStyle w:val="Heading2"/>
      </w:pPr>
      <w:r>
        <w:t xml:space="preserve">4. Observational Data and Results</w:t>
      </w:r>
    </w:p>
    <w:p>
      <w:pPr>
        <w:pStyle w:val="FirstParagraph"/>
      </w:pPr>
      <w:r>
        <w:t xml:space="preserve">The following table summarizes key observational data collected by the Astronomer in</w:t>
      </w:r>
      <w:r>
        <w:t xml:space="preserve"> </w:t>
      </w:r>
      <w:r>
        <w:rPr>
          <w:bCs/>
          <w:b/>
        </w:rPr>
        <w:t xml:space="preserve">Ethiopia Addis Ababa</w:t>
      </w:r>
      <w:r>
        <w:t xml:space="preserve"> </w:t>
      </w:r>
      <w:r>
        <w:t xml:space="preserve">during the last quarter of 2023.</w:t>
      </w:r>
    </w:p>
    <w:p>
      <w:pPr>
        <w:pStyle w:val="BodyText"/>
      </w:pPr>
      <w:r>
        <w:t xml:space="preserve">Date</w:t>
      </w:r>
    </w:p>
    <w:p>
      <w:pPr>
        <w:pStyle w:val="BodyText"/>
      </w:pPr>
      <w:r>
        <w:t xml:space="preserve">Celestial Target</w:t>
      </w:r>
    </w:p>
    <w:p>
      <w:pPr>
        <w:pStyle w:val="BodyText"/>
      </w:pPr>
      <w:r>
        <w:t xml:space="preserve">Magnitude Limit</w:t>
      </w:r>
    </w:p>
    <w:p>
      <w:pPr>
        <w:pStyle w:val="BodyText"/>
      </w:pPr>
      <w:r>
        <w:rPr>
          <w:bCs/>
          <w:b/>
        </w:rPr>
        <w:t xml:space="preserve">(Apparent)</w:t>
      </w:r>
    </w:p>
    <w:p>
      <w:pPr>
        <w:pStyle w:val="BodyText"/>
      </w:pPr>
      <w:r>
        <w:t xml:space="preserve">Sep 12, 2023</w:t>
      </w:r>
    </w:p>
    <w:p>
      <w:pPr>
        <w:pStyle w:val="BodyText"/>
      </w:pPr>
      <w:r>
        <w:t xml:space="preserve">Nearby Galaxy M31 (Andromeda)</w:t>
      </w:r>
    </w:p>
    <w:p>
      <w:pPr>
        <w:pStyle w:val="BodyText"/>
      </w:pPr>
      <w:r>
        <w:t xml:space="preserve">19.5 mag</w:t>
      </w:r>
    </w:p>
    <w:p>
      <w:pPr>
        <w:pStyle w:val="BodyText"/>
      </w:pPr>
      <w:r>
        <w:t xml:space="preserve">Sep 25, 2023</w:t>
      </w:r>
    </w:p>
    <w:p>
      <w:pPr>
        <w:pStyle w:val="BodyText"/>
      </w:pPr>
      <w:r>
        <w:br/>
      </w:r>
      <w:r>
        <w:rPr>
          <w:bCs/>
          <w:b/>
        </w:rPr>
        <w:t xml:space="preserve">(Ethiopia Addis Ababa Night Sky Conditions: Moderate)</w:t>
      </w:r>
    </w:p>
    <w:bookmarkStart w:id="27" w:name="Xd08b2d0f512b570e19621ef755e9af62d5f6a4e"/>
    <w:p>
      <w:pPr>
        <w:pStyle w:val="Heading3"/>
      </w:pPr>
      <w:r>
        <w:t xml:space="preserve">4.1 Atmospheric Challenges in Ethiopia Addis Ababa</w:t>
      </w:r>
    </w:p>
    <w:p>
      <w:pPr>
        <w:pStyle w:val="FirstParagraph"/>
      </w:pPr>
      <w:r>
        <w:t xml:space="preserve">Data indicates that while the elevation of</w:t>
      </w:r>
      <w:r>
        <w:t xml:space="preserve"> </w:t>
      </w:r>
      <w:r>
        <w:rPr>
          <w:bCs/>
          <w:b/>
        </w:rPr>
        <w:t xml:space="preserve">Ethiopia Addis Ababa</w:t>
      </w:r>
      <w:r>
        <w:t xml:space="preserve"> </w:t>
      </w:r>
      <w:r>
        <w:t xml:space="preserve">provides a thinner atmosphere, seasonal rains and urban heat island effects create variable seeing conditions. The Astronomer had to implement adaptive optics software corrections to mitigate these local atmospheric disturbances. This adaptation process is crucial for maintaining scientific rigor in</w:t>
      </w:r>
      <w:r>
        <w:t xml:space="preserve"> </w:t>
      </w:r>
      <w:r>
        <w:rPr>
          <w:bCs/>
          <w:b/>
        </w:rPr>
        <w:t xml:space="preserve">Ethiopia Addis Ababa</w:t>
      </w:r>
      <w:r>
        <w:t xml:space="preserve">.</w:t>
      </w:r>
    </w:p>
    <w:bookmarkEnd w:id="27"/>
    <w:bookmarkEnd w:id="28"/>
    <w:bookmarkStart w:id="31" w:name="X88f4e9ecc4d0a01642549ce38464be365710d35"/>
    <w:p>
      <w:pPr>
        <w:pStyle w:val="Heading2"/>
      </w:pPr>
      <w:r>
        <w:t xml:space="preserve">5. Discussion: The Role of the Astronomer in Ethiopia Addis Ababa</w:t>
      </w:r>
    </w:p>
    <w:p>
      <w:pPr>
        <w:pStyle w:val="FirstParagraph"/>
      </w:pPr>
      <w:r>
        <w:t xml:space="preserve">The findings underscore that an Astronomer in</w:t>
      </w:r>
      <w:r>
        <w:t xml:space="preserve"> </w:t>
      </w:r>
      <w:r>
        <w:rPr>
          <w:bCs/>
          <w:b/>
        </w:rPr>
        <w:t xml:space="preserve">Ethiopia Addis Ababa</w:t>
      </w:r>
      <w:r>
        <w:t xml:space="preserve"> </w:t>
      </w:r>
      <w:r>
        <w:t xml:space="preserve">operates at the intersection of hard science and societal development. Unlike their counterparts in well-funded northern institutions, the Astronomer here must often serve as a multi-disciplinary professional.</w:t>
      </w:r>
    </w:p>
    <w:bookmarkStart w:id="29" w:name="educational-outreach"/>
    <w:p>
      <w:pPr>
        <w:pStyle w:val="Heading3"/>
      </w:pPr>
      <w:r>
        <w:t xml:space="preserve">5.1 Educational Outreach</w:t>
      </w:r>
    </w:p>
    <w:p>
      <w:pPr>
        <w:pStyle w:val="FirstParagraph"/>
      </w:pPr>
      <w:r>
        <w:t xml:space="preserve">A significant portion of the Astronomer’s time in</w:t>
      </w:r>
      <w:r>
        <w:t xml:space="preserve"> </w:t>
      </w:r>
      <w:r>
        <w:rPr>
          <w:bCs/>
          <w:b/>
        </w:rPr>
        <w:t xml:space="preserve">Ethiopia Addis Ababa</w:t>
      </w:r>
      <w:r>
        <w:t xml:space="preserve"> </w:t>
      </w:r>
      <w:r>
        <w:t xml:space="preserve">is dedicated to outreach. By organizing public stargazing events at universities and cultural centers, the Astronomer inspires young Ethiopians to pursue STEM careers. This educational mandate transforms astronomy from a niche academic pursuit into a community resource.</w:t>
      </w:r>
    </w:p>
    <w:bookmarkEnd w:id="29"/>
    <w:bookmarkStart w:id="30" w:name="international-collaboration"/>
    <w:p>
      <w:pPr>
        <w:pStyle w:val="Heading3"/>
      </w:pPr>
      <w:r>
        <w:t xml:space="preserve">5.2 International Collaboration</w:t>
      </w:r>
    </w:p>
    <w:p>
      <w:pPr>
        <w:pStyle w:val="FirstParagraph"/>
      </w:pPr>
      <w:r>
        <w:t xml:space="preserve">Data generated by the Astronomer in</w:t>
      </w:r>
      <w:r>
        <w:t xml:space="preserve"> </w:t>
      </w:r>
      <w:r>
        <w:rPr>
          <w:bCs/>
          <w:b/>
        </w:rPr>
        <w:t xml:space="preserve">Ethiopia Addis Ababa</w:t>
      </w:r>
      <w:r>
        <w:t xml:space="preserve"> </w:t>
      </w:r>
      <w:r>
        <w:t xml:space="preserve">is frequently shared with international consortia, such as the Southern African Large Telescope (SALT) and various European space agencies. This collaboration ensures that data from Africa is not extracted but rather co-produced, fostering scientific sovereignty for</w:t>
      </w:r>
      <w:r>
        <w:t xml:space="preserve"> </w:t>
      </w:r>
      <w:r>
        <w:rPr>
          <w:bCs/>
          <w:b/>
        </w:rPr>
        <w:t xml:space="preserve">Ethiopia Addis Ababa</w:t>
      </w:r>
      <w:r>
        <w:t xml:space="preserve">.</w:t>
      </w:r>
    </w:p>
    <w:bookmarkEnd w:id="30"/>
    <w:bookmarkEnd w:id="31"/>
    <w:bookmarkStart w:id="32" w:name="challenges-and-future-directions"/>
    <w:p>
      <w:pPr>
        <w:pStyle w:val="Heading2"/>
      </w:pPr>
      <w:r>
        <w:t xml:space="preserve">6. Challenges and Future Directions</w:t>
      </w:r>
    </w:p>
    <w:p>
      <w:pPr>
        <w:pStyle w:val="FirstParagraph"/>
      </w:pPr>
      <w:r>
        <w:t xml:space="preserve">The primary challenge facing the Astronomer in</w:t>
      </w:r>
      <w:r>
        <w:t xml:space="preserve"> </w:t>
      </w:r>
      <w:r>
        <w:rPr>
          <w:bCs/>
          <w:b/>
        </w:rPr>
        <w:t xml:space="preserve">Ethiopia Addis Ababa</w:t>
      </w:r>
      <w:r>
        <w:t xml:space="preserve"> </w:t>
      </w:r>
      <w:r>
        <w:t xml:space="preserve">remains infrastructure. While progress is being made, access to high-end spectrographic equipment remains limited. Future plans include the establishment of a dedicated dark-sky reserve outside the urban sprawl of</w:t>
      </w:r>
      <w:r>
        <w:t xml:space="preserve"> </w:t>
      </w:r>
      <w:r>
        <w:rPr>
          <w:bCs/>
          <w:b/>
        </w:rPr>
        <w:t xml:space="preserve">Ethiopia Addis Ababa</w:t>
      </w:r>
      <w:r>
        <w:t xml:space="preserve">, where an Astronom could conduct long-exposure imaging without light pollution interference.</w:t>
      </w:r>
    </w:p>
    <w:bookmarkEnd w:id="32"/>
    <w:bookmarkStart w:id="33" w:name="conclusion"/>
    <w:p>
      <w:pPr>
        <w:pStyle w:val="Heading2"/>
      </w:pPr>
      <w:r>
        <w:t xml:space="preserve">7. Conclusion</w:t>
      </w:r>
    </w:p>
    <w:p>
      <w:pPr>
        <w:pStyle w:val="FirstParagraph"/>
      </w:pPr>
      <w:r>
        <w:t xml:space="preserve">This lab report confirms that the Astronomer plays a vital role in the scientific ecosystem of</w:t>
      </w:r>
      <w:r>
        <w:t xml:space="preserve"> </w:t>
      </w:r>
      <w:r>
        <w:rPr>
          <w:bCs/>
          <w:b/>
        </w:rPr>
        <w:t xml:space="preserve">Ethiopia Addis Ababa</w:t>
      </w:r>
      <w:r>
        <w:t xml:space="preserve">. Despite logistical and environmental hurdles, local researchers are producing high-quality data and fostering a culture of curiosity. The unique position of</w:t>
      </w:r>
      <w:r>
        <w:t xml:space="preserve"> </w:t>
      </w:r>
      <w:r>
        <w:rPr>
          <w:bCs/>
          <w:b/>
        </w:rPr>
        <w:t xml:space="preserve">Ethiopia Addis Ababa</w:t>
      </w:r>
      <w:r>
        <w:t xml:space="preserve"> </w:t>
      </w:r>
      <w:r>
        <w:t xml:space="preserve">as an equatorial hub offers strategic advantages for global astronomy. Continued support for the Astronomer community in this region will yield significant benefits for both local development and international astrophysics.</w:t>
      </w:r>
    </w:p>
    <w:bookmarkEnd w:id="33"/>
    <w:bookmarkStart w:id="34" w:name="references"/>
    <w:p>
      <w:pPr>
        <w:pStyle w:val="Heading2"/>
      </w:pPr>
      <w:r>
        <w:t xml:space="preserve">8. References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Astronomical Observation Lab Report: Ethiopia Addis Ababa</dc:title>
  <dc:creator/>
  <dc:language>en</dc:language>
  <cp:keywords/>
  <dcterms:created xsi:type="dcterms:W3CDTF">2026-07-29T15:03:41Z</dcterms:created>
  <dcterms:modified xsi:type="dcterms:W3CDTF">2026-07-29T15:03:41Z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