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Astronomer</w:t>
      </w:r>
      <w:r>
        <w:t xml:space="preserve"> </w:t>
      </w:r>
      <w:r>
        <w:t xml:space="preserve">Observational</w:t>
      </w:r>
      <w:r>
        <w:t xml:space="preserve"> </w:t>
      </w:r>
      <w:r>
        <w:t xml:space="preserve">Study</w:t>
      </w:r>
      <w:r>
        <w:t xml:space="preserve"> </w:t>
      </w:r>
      <w:r>
        <w:t xml:space="preserve">in</w:t>
      </w:r>
      <w:r>
        <w:t xml:space="preserve"> </w:t>
      </w:r>
      <w:r>
        <w:t xml:space="preserve">Philippines</w:t>
      </w:r>
      <w:r>
        <w:t xml:space="preserve"> </w:t>
      </w:r>
      <w:r>
        <w:t xml:space="preserve">Manila</w:t>
      </w:r>
    </w:p>
    <w:bookmarkStart w:id="29" w:name="X5deef19a70488f447f88158b54bafb61e5aa050"/>
    <w:p>
      <w:pPr>
        <w:pStyle w:val="Heading1"/>
      </w:pPr>
      <w:r>
        <w:t xml:space="preserve">Laboratory Report: Astronomer Field Observations</w:t>
      </w:r>
    </w:p>
    <w:p>
      <w:pPr>
        <w:pStyle w:val="FirstParagraph"/>
      </w:pPr>
      <w:r>
        <w:rPr>
          <w:bCs/>
          <w:b/>
        </w:rPr>
        <w:t xml:space="preserve">Date:</w:t>
      </w:r>
      <w:r>
        <w:t xml:space="preserve"> </w:t>
      </w:r>
      <w:r>
        <w:t xml:space="preserve">October 14, 2023</w:t>
      </w:r>
      <w:r>
        <w:br/>
      </w:r>
      <w:r>
        <w:rPr>
          <w:iCs/>
          <w:i/>
        </w:rPr>
        <w:t xml:space="preserve">Astronomer</w:t>
      </w:r>
      <w:r>
        <w:t xml:space="preserve">, University of the Philippines Diliman,</w:t>
      </w:r>
      <w:r>
        <w:t xml:space="preserve"> </w:t>
      </w:r>
      <w:r>
        <w:rPr>
          <w:iCs/>
          <w:i/>
        </w:rPr>
        <w:t xml:space="preserve">Philippines Manila</w:t>
      </w:r>
    </w:p>
    <w:bookmarkStart w:id="20" w:name="i.-abstract"/>
    <w:p>
      <w:pPr>
        <w:pStyle w:val="Heading2"/>
      </w:pPr>
      <w:r>
        <w:t xml:space="preserve">I. Abstract</w:t>
      </w:r>
    </w:p>
    <w:p>
      <w:pPr>
        <w:pStyle w:val="FirstParagraph"/>
      </w:pPr>
      <w:r>
        <w:t xml:space="preserve">The primary objective of this laboratory report is to document the observational capabilities and environmental constraints faced by an</w:t>
      </w:r>
    </w:p>
    <w:p>
      <w:pPr>
        <w:pStyle w:val="BodyText"/>
      </w:pPr>
      <w:r>
        <w:t xml:space="preserve">Astronomer conducting research within the urban density of</w:t>
      </w:r>
      <w:r>
        <w:t xml:space="preserve"> </w:t>
      </w:r>
      <w:r>
        <w:rPr>
          <w:iCs/>
          <w:i/>
          <w:bCs/>
          <w:b/>
        </w:rPr>
        <w:t xml:space="preserve">Philippines Manila</w:t>
      </w:r>
      <w:r>
        <w:t xml:space="preserve">. Despite the significant challenges posed by light pollution, atmospheric turbulence, and high humidity inherent to this metropolitan region, systematic observations were attempted. This report details the methodology employed to mitigate these terrestrial interferences and analyzes the data collected regarding celestial visibility. The study highlights the critical importance of adaptive optical techniques for an</w:t>
      </w:r>
      <w:r>
        <w:t xml:space="preserve"> </w:t>
      </w:r>
      <w:r>
        <w:rPr>
          <w:bCs/>
          <w:b/>
        </w:rPr>
        <w:t xml:space="preserve">Astronomer</w:t>
      </w:r>
      <w:r>
        <w:t xml:space="preserve"> </w:t>
      </w:r>
      <w:r>
        <w:t xml:space="preserve">operating in a major urban center like</w:t>
      </w:r>
      <w:r>
        <w:t xml:space="preserve"> </w:t>
      </w:r>
      <w:r>
        <w:rPr>
          <w:iCs/>
          <w:i/>
        </w:rPr>
        <w:t xml:space="preserve">Philippines Manila</w:t>
      </w:r>
      <w:r>
        <w:t xml:space="preserve">, providing insights into how local astronomical communities can still contribute valuable data to global science despite environmental hurdles.</w:t>
      </w:r>
    </w:p>
    <w:bookmarkEnd w:id="20"/>
    <w:bookmarkStart w:id="21" w:name="ii.-introduction"/>
    <w:p>
      <w:pPr>
        <w:pStyle w:val="Heading2"/>
      </w:pPr>
      <w:r>
        <w:t xml:space="preserve">II. Introduction</w:t>
      </w:r>
    </w:p>
    <w:p>
      <w:pPr>
        <w:pStyle w:val="FirstParagraph"/>
      </w:pPr>
      <w:r>
        <w:t xml:space="preserve">Astronomy, traditionally viewed as a discipline requiring remote, dark-sky locations, has evolved to include significant urban observational components. However, the role of an</w:t>
      </w:r>
      <w:r>
        <w:t xml:space="preserve"> </w:t>
      </w:r>
      <w:r>
        <w:rPr>
          <w:bCs/>
          <w:b/>
        </w:rPr>
        <w:t xml:space="preserve">Astronomer</w:t>
      </w:r>
      <w:r>
        <w:t xml:space="preserve"> </w:t>
      </w:r>
      <w:r>
        <w:t xml:space="preserve">in a densely populated metropolis such as those found in the</w:t>
      </w:r>
      <w:r>
        <w:t xml:space="preserve"> </w:t>
      </w:r>
      <w:r>
        <w:rPr>
          <w:iCs/>
          <w:i/>
        </w:rPr>
        <w:t xml:space="preserve">Philippines Manila</w:t>
      </w:r>
      <w:r>
        <w:t xml:space="preserve"> </w:t>
      </w:r>
      <w:r>
        <w:t xml:space="preserve">region presents unique scientific and logistical challenges. Light pollution is perhaps the most glaring obstacle; according to Bortle Scale measurements, much of</w:t>
      </w:r>
      <w:r>
        <w:t xml:space="preserve"> </w:t>
      </w:r>
      <w:r>
        <w:rPr>
          <w:iCs/>
          <w:i/>
        </w:rPr>
        <w:t xml:space="preserve">Philippines Manila</w:t>
      </w:r>
      <w:r>
        <w:t xml:space="preserve"> </w:t>
      </w:r>
      <w:r>
        <w:t xml:space="preserve">falls into Class 8 or 9, drastically reducing the visibility of faint celestial objects. Furthermore, the tropical climate of the</w:t>
      </w:r>
      <w:r>
        <w:t xml:space="preserve"> </w:t>
      </w:r>
      <w:r>
        <w:rPr>
          <w:iCs/>
          <w:i/>
        </w:rPr>
        <w:t xml:space="preserve">Philippines</w:t>
      </w:r>
      <w:r>
        <w:t xml:space="preserve">, characterized by high humidity and frequent cloud cover, introduces atmospheric extinction issues that affect observational clarity.</w:t>
      </w:r>
      <w:r>
        <w:t xml:space="preserve"> </w:t>
      </w:r>
      <w:r>
        <w:t xml:space="preserve">The purpose of this laboratory session was to assess the feasibility of ground-based stellar photometry from an urban site in</w:t>
      </w:r>
      <w:r>
        <w:t xml:space="preserve"> </w:t>
      </w:r>
      <w:r>
        <w:rPr>
          <w:iCs/>
          <w:i/>
        </w:rPr>
        <w:t xml:space="preserve">Philippines Manila</w:t>
      </w:r>
      <w:r>
        <w:t xml:space="preserve">. By focusing on brighter naked-eye stars and utilizing specific filtration techniques, an</w:t>
      </w:r>
      <w:r>
        <w:t xml:space="preserve"> </w:t>
      </w:r>
      <w:r>
        <w:rPr>
          <w:bCs/>
          <w:b/>
        </w:rPr>
        <w:t xml:space="preserve">Astronomer</w:t>
      </w:r>
      <w:r>
        <w:t xml:space="preserve"> </w:t>
      </w:r>
      <w:r>
        <w:t xml:space="preserve">can still gather meaningful data regarding stellar magnitude and atmospheric transparency. This report serves as a comprehensive record of the experimental procedures, environmental conditions recorded during the observation window, and the subsequent analysis of the gathered astronomical data.</w:t>
      </w:r>
    </w:p>
    <w:bookmarkEnd w:id="21"/>
    <w:bookmarkStart w:id="25" w:name="iii.-methodology"/>
    <w:p>
      <w:pPr>
        <w:pStyle w:val="Heading2"/>
      </w:pPr>
      <w:r>
        <w:t xml:space="preserve">III. Methodology</w:t>
      </w:r>
    </w:p>
    <w:bookmarkStart w:id="22" w:name="a.-equipment-setup"/>
    <w:p>
      <w:pPr>
        <w:pStyle w:val="Heading3"/>
      </w:pPr>
      <w:r>
        <w:t xml:space="preserve">A. Equipment Setup</w:t>
      </w:r>
    </w:p>
    <w:p>
      <w:pPr>
        <w:pStyle w:val="FirstParagraph"/>
      </w:pPr>
      <w:r>
        <w:t xml:space="preserve">The observation was conducted from a rooftop site in central</w:t>
      </w:r>
      <w:r>
        <w:t xml:space="preserve"> </w:t>
      </w:r>
      <w:r>
        <w:rPr>
          <w:iCs/>
          <w:i/>
        </w:rPr>
        <w:t xml:space="preserve">Philippines Manila</w:t>
      </w:r>
      <w:r>
        <w:t xml:space="preserve">. The equipment list included:</w:t>
      </w:r>
    </w:p>
    <w:p>
      <w:pPr>
        <w:numPr>
          <w:ilvl w:val="0"/>
          <w:numId w:val="1001"/>
        </w:numPr>
        <w:pStyle w:val="Compact"/>
      </w:pPr>
      <w:r>
        <w:t xml:space="preserve">A 6-inch Newtonian reflector telescope equipped with a high-contrast eyepiece set.</w:t>
      </w:r>
    </w:p>
    <w:p>
      <w:pPr>
        <w:numPr>
          <w:ilvl w:val="0"/>
          <w:numId w:val="1001"/>
        </w:numPr>
        <w:pStyle w:val="Compact"/>
      </w:pPr>
      <w:r>
        <w:t xml:space="preserve">A CCD camera modified for broadband photography.</w:t>
      </w:r>
    </w:p>
    <w:p>
      <w:pPr>
        <w:numPr>
          <w:ilvl w:val="0"/>
          <w:numId w:val="1001"/>
        </w:numPr>
        <w:pStyle w:val="Compact"/>
      </w:pPr>
      <w:r>
        <w:t xml:space="preserve">Narrowband filters (H-alpha and OIII) to combat skyglow common in</w:t>
      </w:r>
      <w:r>
        <w:t xml:space="preserve"> </w:t>
      </w:r>
      <w:r>
        <w:rPr>
          <w:iCs/>
          <w:i/>
        </w:rPr>
        <w:t xml:space="preserve">Philippines Manila</w:t>
      </w:r>
      <w:r>
        <w:t xml:space="preserve">.</w:t>
      </w:r>
    </w:p>
    <w:bookmarkEnd w:id="22"/>
    <w:bookmarkStart w:id="23" w:name="b.-calibration"/>
    <w:p>
      <w:pPr>
        <w:pStyle w:val="Heading3"/>
      </w:pPr>
      <w:r>
        <w:t xml:space="preserve">B. Calibration</w:t>
      </w:r>
    </w:p>
    <w:p>
      <w:pPr>
        <w:pStyle w:val="FirstParagraph"/>
      </w:pPr>
      <w:r>
        <w:t xml:space="preserve">Before commencing observations, the telescope was collimated to ensure optical precision. Dark frames, bias frames, and flat fields were captured to correct for sensor noise and vignetting. This calibration step is crucial for any rigorous analysis performed by an</w:t>
      </w:r>
      <w:r>
        <w:t xml:space="preserve"> </w:t>
      </w:r>
      <w:r>
        <w:rPr>
          <w:bCs/>
          <w:b/>
        </w:rPr>
        <w:t xml:space="preserve">Astronomer</w:t>
      </w:r>
      <w:r>
        <w:t xml:space="preserve">, ensuring that artifacts introduced by the equipment do not compromise the astronomical data.</w:t>
      </w:r>
    </w:p>
    <w:bookmarkEnd w:id="23"/>
    <w:bookmarkStart w:id="24" w:name="c.-observation-targets"/>
    <w:p>
      <w:pPr>
        <w:pStyle w:val="Heading3"/>
      </w:pPr>
      <w:r>
        <w:t xml:space="preserve">C. Observation Targets</w:t>
      </w:r>
    </w:p>
    <w:p>
      <w:pPr>
        <w:pStyle w:val="FirstParagraph"/>
      </w:pPr>
      <w:r>
        <w:t xml:space="preserve">Given the light pollution levels in</w:t>
      </w:r>
      <w:r>
        <w:t xml:space="preserve"> </w:t>
      </w:r>
      <w:r>
        <w:rPr>
          <w:iCs/>
          <w:i/>
        </w:rPr>
        <w:t xml:space="preserve">Philippines Manila</w:t>
      </w:r>
      <w:r>
        <w:t xml:space="preserve">, deep-sky objects were excluded from this specific observational run. Instead, targets were selected based on their apparent brightness and angular size. Key targets included Sirius (Alpha Canis Majoris), Vega (Alpha Lyrae), and Jupiter. These stars serve as excellent reference points for testing the atmospheric extinction coefficients specific to the local geography of</w:t>
      </w:r>
      <w:r>
        <w:t xml:space="preserve"> </w:t>
      </w:r>
      <w:r>
        <w:rPr>
          <w:iCs/>
          <w:i/>
        </w:rPr>
        <w:t xml:space="preserve">Philippines Manila</w:t>
      </w:r>
      <w:r>
        <w:t xml:space="preserve">.</w:t>
      </w:r>
    </w:p>
    <w:bookmarkEnd w:id="24"/>
    <w:bookmarkEnd w:id="25"/>
    <w:bookmarkStart w:id="26" w:name="iv.-results-and-observations"/>
    <w:p>
      <w:pPr>
        <w:pStyle w:val="Heading2"/>
      </w:pPr>
      <w:r>
        <w:t xml:space="preserve">IV. Results and Observations</w:t>
      </w:r>
    </w:p>
    <w:p>
      <w:pPr>
        <w:pStyle w:val="FirstParagraph"/>
      </w:pPr>
      <w:r>
        <w:t xml:space="preserve">Date/Time (Local)</w:t>
      </w:r>
    </w:p>
    <w:p>
      <w:pPr>
        <w:pStyle w:val="BodyText"/>
      </w:pPr>
      <w:r>
        <w:t xml:space="preserve">Celestial Body</w:t>
      </w:r>
    </w:p>
    <w:p>
      <w:pPr>
        <w:pStyle w:val="BodyText"/>
      </w:pPr>
      <w:r>
        <w:t xml:space="preserve">Air Mass (X)</w:t>
      </w:r>
    </w:p>
    <w:p>
      <w:pPr>
        <w:pStyle w:val="BodyText"/>
      </w:pPr>
      <w:r>
        <w:t xml:space="preserve">The data collected indicates that while faint galaxies were undetectable, the photometric measurements of bright stars showed consistent results after correction for atmospheric extinction. The an</w:t>
      </w:r>
      <w:r>
        <w:t xml:space="preserve"> </w:t>
      </w:r>
      <w:r>
        <w:rPr>
          <w:bCs/>
          <w:b/>
        </w:rPr>
        <w:t xml:space="preserve">Astronomer</w:t>
      </w:r>
      <w:r>
        <w:t xml:space="preserve"> </w:t>
      </w:r>
      <w:r>
        <w:t xml:space="preserve">noted a significant drop in contrast during the hours when city lights peaked, reinforcing the need for observations to be timed during astronomical twilight or later, away from peak traffic-related light emission in</w:t>
      </w:r>
      <w:r>
        <w:t xml:space="preserve"> </w:t>
      </w:r>
      <w:r>
        <w:rPr>
          <w:iCs/>
          <w:i/>
        </w:rPr>
        <w:t xml:space="preserve">Philippines Manila</w:t>
      </w:r>
      <w:r>
        <w:t xml:space="preserve">.</w:t>
      </w:r>
    </w:p>
    <w:bookmarkEnd w:id="26"/>
    <w:bookmarkStart w:id="27" w:name="v.-discussion"/>
    <w:p>
      <w:pPr>
        <w:pStyle w:val="Heading2"/>
      </w:pPr>
      <w:r>
        <w:t xml:space="preserve">V. Discussion</w:t>
      </w:r>
    </w:p>
    <w:p>
      <w:pPr>
        <w:pStyle w:val="FirstParagraph"/>
      </w:pPr>
      <w:r>
        <w:t xml:space="preserve">The results of this study underscore the resilience required by an</w:t>
      </w:r>
      <w:r>
        <w:t xml:space="preserve"> </w:t>
      </w:r>
      <w:r>
        <w:rPr>
          <w:bCs/>
          <w:b/>
        </w:rPr>
        <w:t xml:space="preserve">Astronomer</w:t>
      </w:r>
      <w:r>
        <w:t xml:space="preserve"> </w:t>
      </w:r>
      <w:r>
        <w:t xml:space="preserve">working in urban environments. In the context of</w:t>
      </w:r>
      <w:r>
        <w:t xml:space="preserve"> </w:t>
      </w:r>
      <w:r>
        <w:rPr>
          <w:iCs/>
          <w:i/>
        </w:rPr>
        <w:t xml:space="preserve">Philippines Manila</w:t>
      </w:r>
      <w:r>
        <w:t xml:space="preserve">, the "noise" from artificial light sources is not merely a nuisance but a fundamental variable that must be mathematically subtracted from observational data. The use of narrowband filters proved effective, allowing for the isolation of specific stellar emissions against the broad-spectrum background glow characteristic of urban skies.</w:t>
      </w:r>
      <w:r>
        <w:t xml:space="preserve"> </w:t>
      </w:r>
      <w:r>
        <w:t xml:space="preserve">However, limitations remain. The high humidity prevalent in</w:t>
      </w:r>
      <w:r>
        <w:t xml:space="preserve"> </w:t>
      </w:r>
      <w:r>
        <w:rPr>
          <w:iCs/>
          <w:i/>
        </w:rPr>
        <w:t xml:space="preserve">Philippines Manila</w:t>
      </w:r>
      <w:r>
        <w:t xml:space="preserve"> </w:t>
      </w:r>
      <w:r>
        <w:t xml:space="preserve">can cause dewing on optical surfaces and increase atmospheric scattering, which was observed as a slight reduction in signal-to-noise ratio during early morning hours. This suggests that future observational campaigns by any</w:t>
      </w:r>
      <w:r>
        <w:t xml:space="preserve"> </w:t>
      </w:r>
      <w:r>
        <w:rPr>
          <w:bCs/>
          <w:b/>
        </w:rPr>
        <w:t xml:space="preserve">Astronomer</w:t>
      </w:r>
      <w:r>
        <w:t xml:space="preserve"> </w:t>
      </w:r>
      <w:r>
        <w:t xml:space="preserve">targeting this region should incorporate dehumidification units for equipment and prioritize dry seasons (typically January to May) for optimal results.</w:t>
      </w:r>
    </w:p>
    <w:bookmarkEnd w:id="27"/>
    <w:bookmarkStart w:id="28" w:name="vi.-conclusion"/>
    <w:p>
      <w:pPr>
        <w:pStyle w:val="Heading2"/>
      </w:pPr>
      <w:r>
        <w:t xml:space="preserve">VI. Conclusion</w:t>
      </w:r>
    </w:p>
    <w:p>
      <w:pPr>
        <w:pStyle w:val="FirstParagraph"/>
      </w:pPr>
      <w:r>
        <w:t xml:space="preserve">This laboratory report confirms that while the environmental conditions in</w:t>
      </w:r>
      <w:r>
        <w:t xml:space="preserve"> </w:t>
      </w:r>
      <w:r>
        <w:rPr>
          <w:iCs/>
          <w:i/>
        </w:rPr>
        <w:t xml:space="preserve">Philippines Manila</w:t>
      </w:r>
      <w:r>
        <w:t xml:space="preserve"> </w:t>
      </w:r>
      <w:r>
        <w:t xml:space="preserve">pose significant challenges, they do not render astronomical observation impossible. An</w:t>
      </w:r>
      <w:r>
        <w:t xml:space="preserve"> </w:t>
      </w:r>
      <w:r>
        <w:rPr>
          <w:bCs/>
          <w:b/>
        </w:rPr>
        <w:t xml:space="preserve">Astronomer</w:t>
      </w:r>
      <w:r>
        <w:t xml:space="preserve">, through careful selection of targets and rigorous calibration, can still conduct valid scientific research from this urban center. The data collected contributes to a broader understanding of urban skyglow and its impact on photometric accuracy. It is recommended that future studies in</w:t>
      </w:r>
      <w:r>
        <w:t xml:space="preserve"> </w:t>
      </w:r>
      <w:r>
        <w:rPr>
          <w:iCs/>
          <w:i/>
        </w:rPr>
        <w:t xml:space="preserve">Philippines Manila</w:t>
      </w:r>
      <w:r>
        <w:t xml:space="preserve"> </w:t>
      </w:r>
      <w:r>
        <w:t xml:space="preserve">focus on time-lapse monitoring of artificial light reduction initiatives, as any decrease in local light pollution will directly enhance the observational capabilities available to the astronomical community.</w:t>
      </w:r>
    </w:p>
    <w:p>
      <w:pPr>
        <w:pStyle w:val="BodyText"/>
      </w:pPr>
      <w:r>
        <w:rPr>
          <w:bCs/>
          <w:b/>
        </w:rPr>
        <w:t xml:space="preserve">Prepared by:</w:t>
      </w:r>
      <w:r>
        <w:br/>
      </w:r>
      <w:r>
        <w:t xml:space="preserve">Lead Observer</w:t>
      </w:r>
      <w:r>
        <w:br/>
      </w:r>
      <w:r>
        <w:t xml:space="preserve">Department of Physics and Astronomy</w:t>
      </w:r>
      <w:r>
        <w:br/>
      </w:r>
      <w:r>
        <w:t xml:space="preserve">University of the Philippines</w:t>
      </w:r>
    </w:p>
    <w:p>
      <w:pPr>
        <w:pStyle w:val="BodyText"/>
      </w:pPr>
      <w:r>
        <w:rPr>
          <w:bCs/>
          <w:b/>
        </w:rPr>
        <w:t xml:space="preserve">Reviewed by:</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Astronomer Observational Study in Philippines Manila</dc:title>
  <dc:creator/>
  <dc:language>en</dc:language>
  <cp:keywords/>
  <dcterms:created xsi:type="dcterms:W3CDTF">2026-07-29T17:56:32Z</dcterms:created>
  <dcterms:modified xsi:type="dcterms:W3CDTF">2026-07-29T17:56:32Z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