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Madrid</w:t>
      </w:r>
    </w:p>
    <w:bookmarkStart w:id="32" w:name="X6866b3f83c8106485cc5854d269e439b7ff8ea8"/>
    <w:p>
      <w:pPr>
        <w:pStyle w:val="Heading1"/>
      </w:pPr>
      <w:r>
        <w:t xml:space="preserve">Laboratory Report: The Astronomer in Spain Madrid</w:t>
      </w:r>
    </w:p>
    <w:p>
      <w:pPr>
        <w:pStyle w:val="DefinitionTerm"/>
      </w:pPr>
      <w:r>
        <w:t xml:space="preserve">Date:</w:t>
      </w:r>
    </w:p>
    <w:p>
      <w:pPr>
        <w:pStyle w:val="Definition"/>
      </w:pPr>
      <w:r>
        <w:t xml:space="preserve">May 24, 2024</w:t>
      </w:r>
    </w:p>
    <w:p>
      <w:pPr>
        <w:pStyle w:val="DefinitionTerm"/>
      </w:pPr>
      <w:r>
        <w:t xml:space="preserve">Subject:</w:t>
      </w:r>
    </w:p>
    <w:p>
      <w:pPr>
        <w:pStyle w:val="Definition"/>
      </w:pPr>
      <w:r>
        <w:t xml:space="preserve">Astronomical Observations and Instrumentation Analysis</w:t>
      </w:r>
    </w:p>
    <w:p>
      <w:pPr>
        <w:pStyle w:val="DefinitionTerm"/>
      </w:pPr>
      <w:r>
        <w:t xml:space="preserve">Location:</w:t>
      </w:r>
    </w:p>
    <w:p>
      <w:pPr>
        <w:pStyle w:val="Definition"/>
      </w:pPr>
      <w:r>
        <w:t xml:space="preserve">Spain, Madrid</w:t>
      </w:r>
    </w:p>
    <w:p>
      <w:pPr>
        <w:pStyle w:val="DefinitionTerm"/>
      </w:pPr>
      <w:r>
        <w:t xml:space="preserve">Researcher Role:</w:t>
      </w:r>
    </w:p>
    <w:p>
      <w:pPr>
        <w:pStyle w:val="Definition"/>
      </w:pPr>
      <w:r>
        <w:t xml:space="preserve">The Astronomer</w:t>
      </w:r>
    </w:p>
    <w:bookmarkStart w:id="20" w:name="abstract"/>
    <w:p>
      <w:pPr>
        <w:pStyle w:val="Heading2"/>
      </w:pPr>
      <w:r>
        <w:t xml:space="preserve">Abstract</w:t>
      </w:r>
    </w:p>
    <w:p>
      <w:pPr>
        <w:pStyle w:val="FirstParagraph"/>
      </w:pPr>
      <w:r>
        <w:t xml:space="preserve">This document serves as a comprehensive Lab Report detailing the observational procedures, instrumental calibration, and data collection methodologies employed by an Astronomer operating within the metropolitan context of Spain Madrid. While Madrid is primarily known as a major urban center, the unique atmospheric conditions and specific geographic coordinates of this region present distinct challenges and opportunities for astronomical research. This report outlines how The Astronomer navigates light pollution mitigation techniques while utilizing high-precision instruments to gather stellar data. The focus remains on the rigorous scientific process required to produce reliable results, emphasizing that even in an urban environment like Spain Madrid, precise astronomical observation is attainable through disciplined methodological adherence by a skilled Astronomer.</w:t>
      </w:r>
    </w:p>
    <w:bookmarkEnd w:id="20"/>
    <w:bookmarkStart w:id="21" w:name="introduction"/>
    <w:p>
      <w:pPr>
        <w:pStyle w:val="Heading2"/>
      </w:pPr>
      <w:r>
        <w:t xml:space="preserve">1. Introduction</w:t>
      </w:r>
    </w:p>
    <w:p>
      <w:pPr>
        <w:pStyle w:val="FirstParagraph"/>
      </w:pPr>
      <w:r>
        <w:t xml:space="preserve">The practice of astronomy has traditionally been associated with remote locations far from human habitation, where dark skies allow for the unobstructed view of celestial bodies. However, modern astrophysics requires a diverse range of observational capabilities, including those that account for atmospheric interference typical in populated areas. This Lab Report is constructed to document the work of an Astronomer stationed in Spain Madrid. The choice of Spain Madrid as the operational base provides a unique case study for urban astronomy, where the intersection of historical scientific tradition and modern technological capability can be observed.</w:t>
      </w:r>
    </w:p>
    <w:p>
      <w:pPr>
        <w:pStyle w:val="BodyText"/>
      </w:pPr>
      <w:r>
        <w:t xml:space="preserve">The primary objective of this report is to demonstrate how an Astronomer can maintain scientific rigor while operating in Spain Madrid. The environment in Spain Madrid presents specific variables, including humidity levels, thermal dynamics of the urban heat island effect, and significant light pollution. These factors require the Astronomer to adapt standard laboratory protocols. By documenting these adaptations, this Lab Report aims to provide a framework for other researchers who may find themselves conducting astronomical studies in similarly challenging environments. The role of The Astronomer is central to this process, requiring not only technical expertise but also creative problem-solving skills.</w:t>
      </w:r>
    </w:p>
    <w:bookmarkEnd w:id="21"/>
    <w:bookmarkStart w:id="24" w:name="methodology"/>
    <w:p>
      <w:pPr>
        <w:pStyle w:val="Heading2"/>
      </w:pPr>
      <w:r>
        <w:t xml:space="preserve">2. Methodology and Equipment</w:t>
      </w:r>
    </w:p>
    <w:bookmarkStart w:id="22" w:name="equipment-list"/>
    <w:p>
      <w:pPr>
        <w:pStyle w:val="Heading3"/>
      </w:pPr>
      <w:r>
        <w:t xml:space="preserve">2.1 Instrumentation Used by the Astronomer</w:t>
      </w:r>
    </w:p>
    <w:p>
      <w:pPr>
        <w:pStyle w:val="FirstParagraph"/>
      </w:pPr>
      <w:r>
        <w:t xml:space="preserve">To ensure the accuracy of data collected in Spain Madrid, The Astronomer employed a suite of specialized equipment designed to counteract local environmental challenges. The primary instrument was a Ritchey-Chrétien telescope with an aperture of 0.4 meters, chosen for its optical performance and reduced coma, which is critical for wide-field imaging often required in urban settings to capture more sky area relative to light pollution sources.</w:t>
      </w:r>
    </w:p>
    <w:p>
      <w:pPr>
        <w:numPr>
          <w:ilvl w:val="0"/>
          <w:numId w:val="1001"/>
        </w:numPr>
        <w:pStyle w:val="Compact"/>
      </w:pPr>
      <w:r>
        <w:rPr>
          <w:bCs/>
          <w:b/>
        </w:rPr>
        <w:t xml:space="preserve">Cold Camera System:</w:t>
      </w:r>
      <w:r>
        <w:t xml:space="preserve"> </w:t>
      </w:r>
      <w:r>
        <w:t xml:space="preserve">A back-illuminated CCD camera was utilized to minimize read noise, essential for long-exposure imaging typical of The Astronomer's work in Spain Madrid.</w:t>
      </w:r>
    </w:p>
    <w:p>
      <w:pPr>
        <w:numPr>
          <w:ilvl w:val="0"/>
          <w:numId w:val="1001"/>
        </w:numPr>
        <w:pStyle w:val="Compact"/>
      </w:pPr>
      <w:r>
        <w:rPr>
          <w:bCs/>
          <w:b/>
        </w:rPr>
        <w:t xml:space="preserve">L-Filter Set:</w:t>
      </w:r>
      <w:r>
        <w:t xml:space="preserve"> </w:t>
      </w:r>
      <w:r>
        <w:t xml:space="preserve">Luminance filters were prioritized over color filters initially to maximize signal-to-noise ratio, a standard practice for The Astronomer when dealing with the brighter skyglow of Spain Madrid.</w:t>
      </w:r>
    </w:p>
    <w:p>
      <w:pPr>
        <w:numPr>
          <w:ilvl w:val="0"/>
          <w:numId w:val="1001"/>
        </w:numPr>
        <w:pStyle w:val="Compact"/>
      </w:pPr>
      <w:r>
        <w:rPr>
          <w:bCs/>
          <w:b/>
        </w:rPr>
        <w:t xml:space="preserve">Autoguider:</w:t>
      </w:r>
      <w:r>
        <w:t xml:space="preserve"> </w:t>
      </w:r>
      <w:r>
        <w:t xml:space="preserve">An automated guiding system was implemented to correct for tracking errors caused by atmospheric refraction, which can be exacerbated by the thermal variations experienced in Spain Madrid during twilight hours.</w:t>
      </w:r>
    </w:p>
    <w:bookmarkEnd w:id="22"/>
    <w:bookmarkStart w:id="23" w:name="site-selection"/>
    <w:p>
      <w:pPr>
        <w:pStyle w:val="Heading3"/>
      </w:pPr>
      <w:r>
        <w:t xml:space="preserve">2.2 Site Selection within Spain Madrid</w:t>
      </w:r>
    </w:p>
    <w:p>
      <w:pPr>
        <w:pStyle w:val="FirstParagraph"/>
      </w:pPr>
      <w:r>
        <w:t xml:space="preserve">Selecting the optimal observation site in Spain Madrid was a critical phase of this Lab Report's methodology. While the city center is densely populated with artificial lighting, certain elevated areas and parks offer slightly better conditions. The Astronomer selected an observatory site on the outskirts of Spain Madrid, specifically targeting locations where topography provides some shielding from direct light sources. This strategic choice was made to mitigate the overwhelming impact of urban illumination on the faint celestial objects being studied.</w:t>
      </w:r>
    </w:p>
    <w:p>
      <w:pPr>
        <w:pStyle w:val="BodyText"/>
      </w:pPr>
      <w:r>
        <w:t xml:space="preserve">The Astronomer conducted a preliminary survey of sky brightness levels across different sectors of Spain Madrid before finalizing the location. Data gathered during this survey informed exposure times and filter selections, ensuring that The Astronomer could optimize data collection efficiency. This adaptive approach highlights the dynamic nature of astronomical research, where environmental factors in Spain Madrid dictate operational parameters.</w:t>
      </w:r>
    </w:p>
    <w:bookmarkEnd w:id="23"/>
    <w:bookmarkEnd w:id="24"/>
    <w:bookmarkStart w:id="27" w:name="procedures"/>
    <w:p>
      <w:pPr>
        <w:pStyle w:val="Heading2"/>
      </w:pPr>
      <w:r>
        <w:t xml:space="preserve">3. Experimental Procedures</w:t>
      </w:r>
    </w:p>
    <w:p>
      <w:pPr>
        <w:pStyle w:val="FirstParagraph"/>
      </w:pPr>
      <w:r>
        <w:t xml:space="preserve">The procedures outlined in this Lab Report were designed to ensure reproducibility and accuracy. The Astronomer followed a strict protocol for each observation session in Spain Madrid. Before commencing observations, thermal stabilization of the telescope tube was required to prevent internal air currents from degrading image quality, a process that took approximately forty-five minutes due to the specific climate conditions in Spain Madrid.</w:t>
      </w:r>
    </w:p>
    <w:bookmarkStart w:id="25" w:name="calibration"/>
    <w:p>
      <w:pPr>
        <w:pStyle w:val="Heading3"/>
      </w:pPr>
      <w:r>
        <w:t xml:space="preserve">3.1 Calibration Protocols</w:t>
      </w:r>
    </w:p>
    <w:p>
      <w:pPr>
        <w:pStyle w:val="FirstParagraph"/>
      </w:pPr>
      <w:r>
        <w:t xml:space="preserve">Calibration is the cornerstone of any astronomical data collection process. For The Astronomer, this involved taking dark frames, bias frames, and flat fields to correct for pixel defects and vignetting. Given the light pollution inherent in Spain Madrid, flat fielding was particularly crucial to account for uneven illumination across the sensor caused by scattered light from urban sources. The Astronomer captured a series of flats using a specialized diffuser screen illuminated by twilight skyglow, which provided a more representative correction than traditional illuminated panels in this specific context.</w:t>
      </w:r>
    </w:p>
    <w:bookmarkEnd w:id="25"/>
    <w:bookmarkStart w:id="26" w:name="data-collection"/>
    <w:p>
      <w:pPr>
        <w:pStyle w:val="Heading3"/>
      </w:pPr>
      <w:r>
        <w:t xml:space="preserve">3.2 Data Acquisition Strategy</w:t>
      </w:r>
    </w:p>
    <w:p>
      <w:pPr>
        <w:pStyle w:val="FirstParagraph"/>
      </w:pPr>
      <w:r>
        <w:t xml:space="preserve">The Astronomer employed a multi-filter acquisition strategy to build comprehensive datasets. Each target was observed through L, R, G, and B filters sequentially. Exposure times were calculated based on the magnitude of the target and the local sky brightness in Spain Madrid. Shorter exposures were taken for brighter objects to avoid saturation, while longer exposures were necessary for faint nebulae or galaxies against the bright background of Spain Madrid's night sky. The Astronomer ensured that dithering was applied between frames to facilitate cosmic ray rejection during image stacking later in the pipeline.</w:t>
      </w:r>
    </w:p>
    <w:bookmarkEnd w:id="26"/>
    <w:bookmarkEnd w:id="27"/>
    <w:bookmarkStart w:id="28" w:name="results"/>
    <w:p>
      <w:pPr>
        <w:pStyle w:val="Heading2"/>
      </w:pPr>
      <w:r>
        <w:t xml:space="preserve">4. Results and Observations</w:t>
      </w:r>
    </w:p>
    <w:p>
      <w:pPr>
        <w:pStyle w:val="FirstParagraph"/>
      </w:pPr>
      <w:r>
        <w:t xml:space="preserve">The initial results obtained by The Astronomer in Spain Madrid demonstrated that high-quality astronomical data is indeed feasible within an urban environment, provided that rigorous standards are maintained. Despite the challenges posed by light pollution, clear images of deep-sky objects were successfully captured. The signal-to-noise ratio was comparable to historical data from darker sites after extensive post-processing techniques were applied.</w:t>
      </w:r>
    </w:p>
    <w:p>
      <w:pPr>
        <w:pStyle w:val="BodyText"/>
      </w:pPr>
      <w:r>
        <w:t xml:space="preserve">Specific observations revealed interesting atmospheric phenomena unique to the region of Spain Madrid. Thermal gradients near the ground affected seeing conditions more severely than predicted by standard models, leading to periodic blurring in long-exposure images. The Astronomer noted that observing during specific times of the night, when thermal equilibrium between the urban environment and the atmosphere was reached, yielded superior results. This finding is critical for other researchers planning similar operations in Spain Madrid.</w:t>
      </w:r>
    </w:p>
    <w:bookmarkEnd w:id="28"/>
    <w:bookmarkStart w:id="29" w:name="discussion"/>
    <w:p>
      <w:pPr>
        <w:pStyle w:val="Heading2"/>
      </w:pPr>
      <w:r>
        <w:t xml:space="preserve">5. Discussion</w:t>
      </w:r>
    </w:p>
    <w:p>
      <w:pPr>
        <w:pStyle w:val="FirstParagraph"/>
      </w:pPr>
      <w:r>
        <w:t xml:space="preserve">The data presented in this Lab Report underscores the resilience and adaptability required of a modern Astronomer working in Spain Madrid. While the natural darkness of the night sky is compromised by urban development, technological advancements allow for significant recovery of lost information through image processing and sophisticated instrumentation. The experience of The Astronomer serves as proof that scientific inquiry does not cease at city limits; rather, it evolves to meet new constraints.</w:t>
      </w:r>
    </w:p>
    <w:p>
      <w:pPr>
        <w:pStyle w:val="BodyText"/>
      </w:pPr>
      <w:r>
        <w:t xml:space="preserve">Furthermore, the role of education and public engagement in Spain Madrid cannot be overstated. As The Astronomer conducts research in visible parts of the city, there is an opportunity to raise awareness about light pollution and its impact on scientific observation. This Lab Report thus serves not only as a technical document but also as a testament to the enduring quest for knowledge by The Astronomer amidst the backdrop of Spain Madrid.</w:t>
      </w:r>
    </w:p>
    <w:bookmarkEnd w:id="29"/>
    <w:bookmarkStart w:id="30" w:name="conclusion"/>
    <w:p>
      <w:pPr>
        <w:pStyle w:val="Heading2"/>
      </w:pPr>
      <w:r>
        <w:t xml:space="preserve">6. Conclusion</w:t>
      </w:r>
    </w:p>
    <w:p>
      <w:pPr>
        <w:pStyle w:val="FirstParagraph"/>
      </w:pPr>
      <w:r>
        <w:t xml:space="preserve">In conclusion, this Lab Report has detailed the operational framework and scientific outcomes associated with astronomical research conducted by an Astronomer in Spain Madrid. Through careful selection of equipment, strategic site choice within Spain Madrid, and strict adherence to calibration protocols, The Astronomer successfully mitigated the adverse effects of urban lighting. The findings confirm that while Spain Madrid presents unique challenges, they are surmountable with dedication and technical expertise. Future work should focus on long-term monitoring of sky brightness trends in Spain Madrid to better understand how urban growth affects astronomical visibility over time.</w:t>
      </w:r>
    </w:p>
    <w:bookmarkEnd w:id="30"/>
    <w:bookmarkStart w:id="31" w:name="references"/>
    <w:p>
      <w:pPr>
        <w:pStyle w:val="Heading2"/>
      </w:pPr>
      <w:r>
        <w:t xml:space="preserve">7. References</w:t>
      </w:r>
    </w:p>
    <w:p>
      <w:pPr>
        <w:numPr>
          <w:ilvl w:val="0"/>
          <w:numId w:val="1002"/>
        </w:numPr>
        <w:pStyle w:val="Compact"/>
      </w:pPr>
      <w:r>
        <w:t xml:space="preserve">National Astronomical Observatory Guidelines for Urban Observatories, 2023.</w:t>
      </w:r>
    </w:p>
    <w:p>
      <w:pPr>
        <w:numPr>
          <w:ilvl w:val="0"/>
          <w:numId w:val="1002"/>
        </w:numPr>
        <w:pStyle w:val="Compact"/>
      </w:pPr>
      <w:r>
        <w:t xml:space="preserve">Meteorological Data Archives of Spain Madrid, Instituto Nacional de Meteorología.</w:t>
      </w:r>
    </w:p>
    <w:p>
      <w:pPr>
        <w:numPr>
          <w:ilvl w:val="0"/>
          <w:numId w:val="1002"/>
        </w:numPr>
        <w:pStyle w:val="Compact"/>
      </w:pPr>
      <w:r>
        <w:t xml:space="preserve">Tech Manual for CCD Imaging in Light-Polluted Areas, published by the International Amateur Astronomical Union.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Astronomer in Spain Madrid</dc:title>
  <dc:creator/>
  <dc:language>en</dc:language>
  <cp:keywords/>
  <dcterms:created xsi:type="dcterms:W3CDTF">2026-07-29T15:25:03Z</dcterms:created>
  <dcterms:modified xsi:type="dcterms:W3CDTF">2026-07-29T15:25:03Z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